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5A3258" w14:textId="77777777" w:rsidR="00464E59" w:rsidRPr="006C7290" w:rsidRDefault="00464E59" w:rsidP="00464E59">
      <w:pPr>
        <w:spacing w:after="160" w:line="259" w:lineRule="auto"/>
        <w:jc w:val="both"/>
        <w:rPr>
          <w:b/>
          <w:sz w:val="26"/>
          <w:szCs w:val="26"/>
        </w:rPr>
      </w:pPr>
    </w:p>
    <w:p w14:paraId="544A2B91" w14:textId="77777777" w:rsidR="00464E59" w:rsidRPr="006C7290" w:rsidRDefault="00464E59" w:rsidP="00464E59">
      <w:pPr>
        <w:spacing w:after="160" w:line="259" w:lineRule="auto"/>
        <w:jc w:val="both"/>
        <w:rPr>
          <w:color w:val="000000" w:themeColor="text1"/>
          <w:sz w:val="26"/>
          <w:szCs w:val="26"/>
        </w:rPr>
      </w:pPr>
    </w:p>
    <w:p w14:paraId="3C762C19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1C868D6E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6"/>
          <w:szCs w:val="26"/>
        </w:rPr>
      </w:pPr>
    </w:p>
    <w:p w14:paraId="70EC8056" w14:textId="77777777" w:rsidR="00464E59" w:rsidRPr="006C7290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  <w:r w:rsidRPr="006C7290">
        <w:rPr>
          <w:noProof/>
          <w:sz w:val="26"/>
          <w:szCs w:val="26"/>
        </w:rPr>
        <w:drawing>
          <wp:inline distT="0" distB="0" distL="0" distR="0" wp14:anchorId="0A6E6709" wp14:editId="15D5EF54">
            <wp:extent cx="2132296" cy="505691"/>
            <wp:effectExtent l="0" t="0" r="1905" b="889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85" cy="52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4591B" w14:textId="77777777" w:rsidR="0066122B" w:rsidRPr="006C7290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6"/>
          <w:szCs w:val="26"/>
        </w:rPr>
      </w:pPr>
    </w:p>
    <w:p w14:paraId="0DDB3003" w14:textId="77777777" w:rsidR="0066122B" w:rsidRPr="006C7290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6"/>
          <w:szCs w:val="26"/>
        </w:rPr>
      </w:pPr>
    </w:p>
    <w:p w14:paraId="2CCD9658" w14:textId="77777777" w:rsidR="00464E59" w:rsidRPr="006C7290" w:rsidRDefault="00464E59" w:rsidP="0066122B">
      <w:pPr>
        <w:rPr>
          <w:rFonts w:eastAsia="Arial" w:cs="Arial"/>
          <w:b/>
          <w:bCs/>
          <w:sz w:val="26"/>
          <w:szCs w:val="26"/>
        </w:rPr>
      </w:pPr>
      <w:r w:rsidRPr="006C7290">
        <w:rPr>
          <w:sz w:val="26"/>
          <w:szCs w:val="26"/>
        </w:rPr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:rsidRPr="006C7290" w14:paraId="209E0C87" w14:textId="77777777" w:rsidTr="00613B04">
        <w:trPr>
          <w:trHeight w:val="1038"/>
        </w:trPr>
        <w:tc>
          <w:tcPr>
            <w:tcW w:w="1271" w:type="dxa"/>
          </w:tcPr>
          <w:p w14:paraId="660D6ABC" w14:textId="77777777" w:rsidR="00613B04" w:rsidRPr="006C7290" w:rsidRDefault="00613B04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  <w:p w14:paraId="2BC4940D" w14:textId="77777777" w:rsidR="00464E59" w:rsidRPr="006C7290" w:rsidRDefault="0066122B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 xml:space="preserve">Author </w:t>
            </w:r>
          </w:p>
          <w:p w14:paraId="2F7083D3" w14:textId="77777777" w:rsidR="00464E59" w:rsidRPr="006C7290" w:rsidRDefault="00464E59" w:rsidP="00946B9D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line="360" w:lineRule="auto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363" w:type="dxa"/>
          </w:tcPr>
          <w:p w14:paraId="3A516733" w14:textId="77777777" w:rsidR="00EC4E18" w:rsidRDefault="00CD5DD2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CD5DD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Awan, Mazhar </w:t>
            </w:r>
            <w:proofErr w:type="spellStart"/>
            <w:r w:rsidRPr="00CD5DD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Javed</w:t>
            </w:r>
            <w:proofErr w:type="spellEnd"/>
          </w:p>
          <w:p w14:paraId="3FEB33C9" w14:textId="77777777" w:rsidR="00CD5DD2" w:rsidRDefault="00CD5DD2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CD5DD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Khan, </w:t>
            </w:r>
            <w:proofErr w:type="spellStart"/>
            <w:r w:rsidRPr="00CD5DD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Rafia</w:t>
            </w:r>
            <w:proofErr w:type="spellEnd"/>
            <w:r w:rsidRPr="00CD5DD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CD5DD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Asad</w:t>
            </w:r>
            <w:proofErr w:type="spellEnd"/>
          </w:p>
          <w:p w14:paraId="2C872D15" w14:textId="77777777" w:rsidR="00CD5DD2" w:rsidRDefault="00CD5DD2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CD5DD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Nobanee, Haitham</w:t>
            </w:r>
          </w:p>
          <w:p w14:paraId="08BA6B37" w14:textId="77777777" w:rsidR="00CD5DD2" w:rsidRDefault="00CD5DD2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CD5DD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Yasin, </w:t>
            </w:r>
            <w:proofErr w:type="spellStart"/>
            <w:r w:rsidRPr="00CD5DD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Awais</w:t>
            </w:r>
            <w:proofErr w:type="spellEnd"/>
          </w:p>
          <w:p w14:paraId="2D655953" w14:textId="77777777" w:rsidR="00CD5DD2" w:rsidRDefault="00CD5DD2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CD5DD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Anwar, Syed Muhammad</w:t>
            </w:r>
          </w:p>
          <w:p w14:paraId="3F486A7B" w14:textId="77777777" w:rsidR="00CD5DD2" w:rsidRDefault="00CD5DD2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CD5DD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Naseem, Usman</w:t>
            </w:r>
          </w:p>
          <w:p w14:paraId="0A7E0BF9" w14:textId="013FDFC9" w:rsidR="00CD5DD2" w:rsidRPr="00B53E45" w:rsidRDefault="00CD5DD2" w:rsidP="006E7781">
            <w:pPr>
              <w:shd w:val="clear" w:color="auto" w:fill="FFFFFF"/>
              <w:spacing w:before="100" w:beforeAutospacing="1"/>
              <w:ind w:left="720"/>
              <w:contextualSpacing/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</w:pPr>
            <w:r w:rsidRPr="00CD5DD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 xml:space="preserve">Singh, Vishwa </w:t>
            </w:r>
            <w:proofErr w:type="spellStart"/>
            <w:r w:rsidRPr="00CD5DD2">
              <w:rPr>
                <w:rFonts w:ascii="Century Gothic" w:hAnsi="Century Gothic" w:cstheme="majorHAnsi"/>
                <w:color w:val="000000" w:themeColor="text1"/>
                <w:sz w:val="26"/>
                <w:szCs w:val="26"/>
              </w:rPr>
              <w:t>Pratab</w:t>
            </w:r>
            <w:proofErr w:type="spellEnd"/>
          </w:p>
        </w:tc>
      </w:tr>
      <w:tr w:rsidR="00464E59" w:rsidRPr="006C7290" w14:paraId="624E8C0C" w14:textId="77777777" w:rsidTr="00464E59">
        <w:trPr>
          <w:trHeight w:val="1218"/>
        </w:trPr>
        <w:tc>
          <w:tcPr>
            <w:tcW w:w="1271" w:type="dxa"/>
          </w:tcPr>
          <w:p w14:paraId="6A534BF1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18953F89" w14:textId="77777777" w:rsidR="00464E59" w:rsidRPr="006C7290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Title</w:t>
            </w:r>
          </w:p>
        </w:tc>
        <w:tc>
          <w:tcPr>
            <w:tcW w:w="8363" w:type="dxa"/>
          </w:tcPr>
          <w:p w14:paraId="30B31C39" w14:textId="52550AF3" w:rsidR="00464E59" w:rsidRPr="00B53E45" w:rsidRDefault="00CD5DD2" w:rsidP="006E248A">
            <w:pPr>
              <w:pStyle w:val="Heading2"/>
              <w:shd w:val="clear" w:color="auto" w:fill="FFFFFF"/>
              <w:spacing w:before="0"/>
              <w:outlineLvl w:val="1"/>
              <w:rPr>
                <w:rFonts w:ascii="Century Gothic" w:hAnsi="Century Gothic" w:cstheme="majorHAnsi"/>
                <w:bCs/>
                <w:color w:val="000000" w:themeColor="text1"/>
              </w:rPr>
            </w:pPr>
            <w:r w:rsidRPr="00CD5DD2">
              <w:rPr>
                <w:rFonts w:ascii="Century Gothic" w:hAnsi="Century Gothic" w:cstheme="majorHAnsi"/>
                <w:bCs/>
                <w:color w:val="000000" w:themeColor="text1"/>
              </w:rPr>
              <w:t>A recommendation engine for predicting movie ratings using a big data approach</w:t>
            </w:r>
          </w:p>
        </w:tc>
      </w:tr>
      <w:tr w:rsidR="00464E59" w:rsidRPr="006C7290" w14:paraId="53B5521E" w14:textId="77777777" w:rsidTr="00613B04">
        <w:trPr>
          <w:trHeight w:val="1774"/>
        </w:trPr>
        <w:tc>
          <w:tcPr>
            <w:tcW w:w="1271" w:type="dxa"/>
          </w:tcPr>
          <w:p w14:paraId="7A5FA44A" w14:textId="77777777" w:rsidR="00613B04" w:rsidRPr="006C7290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</w:p>
          <w:p w14:paraId="422E955B" w14:textId="77777777" w:rsidR="00464E59" w:rsidRPr="006C7290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  <w:sz w:val="26"/>
                <w:szCs w:val="26"/>
              </w:rPr>
            </w:pPr>
            <w:r w:rsidRPr="006C7290">
              <w:rPr>
                <w:b/>
                <w:sz w:val="26"/>
                <w:szCs w:val="26"/>
              </w:rPr>
              <w:t>DOI</w:t>
            </w:r>
          </w:p>
        </w:tc>
        <w:tc>
          <w:tcPr>
            <w:tcW w:w="8363" w:type="dxa"/>
          </w:tcPr>
          <w:p w14:paraId="3354CDDB" w14:textId="49A849D4" w:rsidR="0066122B" w:rsidRDefault="0066122B" w:rsidP="00862D7E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r w:rsidRPr="00B53E45"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  <w:t>To access the fulltext, please follow the link</w:t>
            </w:r>
          </w:p>
          <w:p w14:paraId="244F2EDA" w14:textId="5535320F" w:rsidR="001E44C2" w:rsidRDefault="00CD5DD2" w:rsidP="001E44C2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hyperlink r:id="rId6" w:history="1">
              <w:r w:rsidRPr="00016135">
                <w:rPr>
                  <w:rStyle w:val="Hyperlink"/>
                  <w:rFonts w:ascii="Century Gothic" w:hAnsi="Century Gothic" w:cstheme="majorHAnsi"/>
                  <w:bCs/>
                  <w:sz w:val="26"/>
                  <w:szCs w:val="26"/>
                </w:rPr>
                <w:t>https://doi.org/10.3390/electronics10101215</w:t>
              </w:r>
            </w:hyperlink>
          </w:p>
          <w:p w14:paraId="68710AB9" w14:textId="3E7BED8B" w:rsidR="003760A2" w:rsidRPr="00B53E45" w:rsidRDefault="003760A2" w:rsidP="0066122B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rFonts w:ascii="Century Gothic" w:hAnsi="Century Gothic" w:cstheme="majorHAnsi"/>
                <w:bCs/>
                <w:color w:val="000000" w:themeColor="text1"/>
                <w:sz w:val="26"/>
                <w:szCs w:val="26"/>
              </w:rPr>
            </w:pPr>
            <w:bookmarkStart w:id="0" w:name="_GoBack"/>
            <w:bookmarkEnd w:id="0"/>
          </w:p>
        </w:tc>
      </w:tr>
    </w:tbl>
    <w:p w14:paraId="52B63395" w14:textId="68BCFF23" w:rsidR="00464E59" w:rsidRPr="00C470E5" w:rsidRDefault="00464E59" w:rsidP="00C470E5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  <w:sz w:val="26"/>
          <w:szCs w:val="26"/>
        </w:rPr>
      </w:pPr>
      <w:r w:rsidRPr="006C7290">
        <w:rPr>
          <w:b/>
          <w:sz w:val="26"/>
          <w:szCs w:val="26"/>
        </w:rPr>
        <w:tab/>
      </w:r>
    </w:p>
    <w:sectPr w:rsidR="00464E59" w:rsidRPr="00C470E5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C648B7"/>
    <w:multiLevelType w:val="multilevel"/>
    <w:tmpl w:val="A03A3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7E520F"/>
    <w:multiLevelType w:val="multilevel"/>
    <w:tmpl w:val="B476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CC0ED0"/>
    <w:multiLevelType w:val="multilevel"/>
    <w:tmpl w:val="DF92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C948DA"/>
    <w:multiLevelType w:val="multilevel"/>
    <w:tmpl w:val="3E3E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5327B"/>
    <w:rsid w:val="000C583A"/>
    <w:rsid w:val="001124D6"/>
    <w:rsid w:val="001E44C2"/>
    <w:rsid w:val="00264399"/>
    <w:rsid w:val="002A485B"/>
    <w:rsid w:val="003760A2"/>
    <w:rsid w:val="00464E59"/>
    <w:rsid w:val="004C2ADE"/>
    <w:rsid w:val="004D0E39"/>
    <w:rsid w:val="005846C0"/>
    <w:rsid w:val="005A0C0D"/>
    <w:rsid w:val="00613B04"/>
    <w:rsid w:val="0066122B"/>
    <w:rsid w:val="006950AC"/>
    <w:rsid w:val="006C08D0"/>
    <w:rsid w:val="006C7290"/>
    <w:rsid w:val="006E248A"/>
    <w:rsid w:val="006E7781"/>
    <w:rsid w:val="007646C2"/>
    <w:rsid w:val="00862D7E"/>
    <w:rsid w:val="00946B9D"/>
    <w:rsid w:val="00AD549E"/>
    <w:rsid w:val="00B53E45"/>
    <w:rsid w:val="00BA50EF"/>
    <w:rsid w:val="00C470E5"/>
    <w:rsid w:val="00CD5DD2"/>
    <w:rsid w:val="00DD6CE6"/>
    <w:rsid w:val="00E5327E"/>
    <w:rsid w:val="00EC4E18"/>
    <w:rsid w:val="00F15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48775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E5327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24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532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typography-modulelvnit">
    <w:name w:val="typography-module__lvnit"/>
    <w:basedOn w:val="DefaultParagraphFont"/>
    <w:rsid w:val="00E5327E"/>
  </w:style>
  <w:style w:type="character" w:customStyle="1" w:styleId="author-modulewfeox">
    <w:name w:val="author-module__wfeox"/>
    <w:basedOn w:val="DefaultParagraphFont"/>
    <w:rsid w:val="00E5327E"/>
  </w:style>
  <w:style w:type="character" w:customStyle="1" w:styleId="Heading2Char">
    <w:name w:val="Heading 2 Char"/>
    <w:basedOn w:val="DefaultParagraphFont"/>
    <w:link w:val="Heading2"/>
    <w:uiPriority w:val="9"/>
    <w:semiHidden/>
    <w:rsid w:val="00946B9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ighlight-moduleako5d">
    <w:name w:val="highlight-module__ako5d"/>
    <w:basedOn w:val="DefaultParagraphFont"/>
    <w:rsid w:val="00946B9D"/>
  </w:style>
  <w:style w:type="character" w:styleId="Hyperlink">
    <w:name w:val="Hyperlink"/>
    <w:basedOn w:val="DefaultParagraphFont"/>
    <w:uiPriority w:val="99"/>
    <w:unhideWhenUsed/>
    <w:rsid w:val="003760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0A2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24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75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3390/electronics10101215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Ahammed Munawar</cp:lastModifiedBy>
  <cp:revision>25</cp:revision>
  <dcterms:created xsi:type="dcterms:W3CDTF">2024-05-28T13:26:00Z</dcterms:created>
  <dcterms:modified xsi:type="dcterms:W3CDTF">2024-07-02T06:46:00Z</dcterms:modified>
</cp:coreProperties>
</file>