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8816C" w14:textId="77777777" w:rsidR="00472B43" w:rsidRPr="00BF419B" w:rsidRDefault="00472B43" w:rsidP="00A573C0">
      <w:pPr>
        <w:spacing w:line="480" w:lineRule="auto"/>
        <w:jc w:val="center"/>
        <w:rPr>
          <w:rFonts w:ascii="Times New Roman" w:hAnsi="Times New Roman" w:cs="Times New Roman"/>
          <w:b/>
          <w:bCs/>
          <w:sz w:val="20"/>
          <w:szCs w:val="20"/>
        </w:rPr>
      </w:pPr>
      <w:bookmarkStart w:id="0" w:name="_Toc361139555"/>
      <w:bookmarkStart w:id="1" w:name="_Toc358136569"/>
      <w:bookmarkStart w:id="2" w:name="_Toc371721782"/>
      <w:bookmarkStart w:id="3" w:name="_Toc361100503"/>
      <w:bookmarkStart w:id="4" w:name="_Toc362135015"/>
      <w:bookmarkStart w:id="5" w:name="_Toc362148390"/>
      <w:bookmarkStart w:id="6" w:name="_Toc279875281"/>
      <w:bookmarkStart w:id="7" w:name="_GoBack"/>
      <w:bookmarkEnd w:id="7"/>
      <w:r w:rsidRPr="00BF419B">
        <w:rPr>
          <w:rFonts w:ascii="Times New Roman" w:hAnsi="Times New Roman" w:cs="Times New Roman"/>
          <w:b/>
          <w:noProof/>
          <w:sz w:val="20"/>
          <w:szCs w:val="20"/>
        </w:rPr>
        <w:drawing>
          <wp:inline distT="0" distB="0" distL="0" distR="0" wp14:anchorId="3C8AE32F" wp14:editId="373A6641">
            <wp:extent cx="1036320" cy="787400"/>
            <wp:effectExtent l="0" t="0" r="0" b="0"/>
            <wp:docPr id="2" name="Picture 2" descr="adu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u_logo.gif"/>
                    <pic:cNvPicPr>
                      <a:picLocks noChangeAspect="1" noChangeArrowheads="1"/>
                    </pic:cNvPicPr>
                  </pic:nvPicPr>
                  <pic:blipFill>
                    <a:blip r:embed="rId9" cstate="print">
                      <a:lum contrast="2000"/>
                      <a:extLst>
                        <a:ext uri="{28A0092B-C50C-407E-A947-70E740481C1C}">
                          <a14:useLocalDpi xmlns:a14="http://schemas.microsoft.com/office/drawing/2010/main" val="0"/>
                        </a:ext>
                      </a:extLst>
                    </a:blip>
                    <a:srcRect/>
                    <a:stretch>
                      <a:fillRect/>
                    </a:stretch>
                  </pic:blipFill>
                  <pic:spPr bwMode="auto">
                    <a:xfrm>
                      <a:off x="0" y="0"/>
                      <a:ext cx="1036320" cy="787400"/>
                    </a:xfrm>
                    <a:prstGeom prst="rect">
                      <a:avLst/>
                    </a:prstGeom>
                    <a:noFill/>
                    <a:ln>
                      <a:noFill/>
                    </a:ln>
                  </pic:spPr>
                </pic:pic>
              </a:graphicData>
            </a:graphic>
          </wp:inline>
        </w:drawing>
      </w:r>
    </w:p>
    <w:p w14:paraId="77F9D789" w14:textId="77777777" w:rsidR="00F8199F" w:rsidRPr="00BF419B" w:rsidRDefault="00F8199F" w:rsidP="00A573C0">
      <w:pPr>
        <w:spacing w:line="480" w:lineRule="auto"/>
        <w:jc w:val="center"/>
        <w:rPr>
          <w:rFonts w:ascii="Times New Roman" w:hAnsi="Times New Roman" w:cs="Times New Roman"/>
          <w:b/>
          <w:bCs/>
          <w:sz w:val="20"/>
          <w:szCs w:val="20"/>
        </w:rPr>
      </w:pPr>
    </w:p>
    <w:p w14:paraId="46CEA8AB" w14:textId="77777777" w:rsidR="00F8199F" w:rsidRPr="00BF419B" w:rsidRDefault="00F8199F" w:rsidP="00A573C0">
      <w:pPr>
        <w:spacing w:line="480" w:lineRule="auto"/>
        <w:jc w:val="center"/>
        <w:rPr>
          <w:rFonts w:ascii="Times New Roman" w:hAnsi="Times New Roman" w:cs="Times New Roman"/>
          <w:b/>
          <w:bCs/>
          <w:sz w:val="20"/>
          <w:szCs w:val="20"/>
        </w:rPr>
      </w:pPr>
    </w:p>
    <w:p w14:paraId="01297261" w14:textId="77777777" w:rsidR="00472B43" w:rsidRPr="00BF419B" w:rsidRDefault="00472B43" w:rsidP="008D1BC4">
      <w:pPr>
        <w:jc w:val="center"/>
        <w:rPr>
          <w:rFonts w:ascii="Times New Roman" w:eastAsiaTheme="majorEastAsia" w:hAnsi="Times New Roman" w:cs="Times New Roman"/>
          <w:sz w:val="36"/>
          <w:szCs w:val="36"/>
        </w:rPr>
      </w:pPr>
      <w:r w:rsidRPr="00BF419B">
        <w:rPr>
          <w:rFonts w:ascii="Times New Roman" w:eastAsiaTheme="majorEastAsia" w:hAnsi="Times New Roman" w:cs="Times New Roman"/>
          <w:sz w:val="36"/>
          <w:szCs w:val="36"/>
        </w:rPr>
        <w:t>Factors Affecting Internationalization Decision Making of Family Businesses in the United Arab Emirates</w:t>
      </w:r>
    </w:p>
    <w:p w14:paraId="2E15A6F1" w14:textId="77777777" w:rsidR="00472B43" w:rsidRPr="00BF419B" w:rsidRDefault="00472B43" w:rsidP="00A573C0">
      <w:pPr>
        <w:spacing w:after="0" w:line="480" w:lineRule="auto"/>
        <w:contextualSpacing/>
        <w:jc w:val="center"/>
        <w:rPr>
          <w:rFonts w:ascii="Times New Roman" w:hAnsi="Times New Roman" w:cs="Times New Roman"/>
          <w:sz w:val="24"/>
          <w:szCs w:val="24"/>
        </w:rPr>
      </w:pPr>
    </w:p>
    <w:p w14:paraId="0FB22BC5" w14:textId="77777777" w:rsidR="00472B43" w:rsidRPr="00BF419B" w:rsidRDefault="00472B43" w:rsidP="00A573C0">
      <w:pPr>
        <w:spacing w:after="0" w:line="480" w:lineRule="auto"/>
        <w:contextualSpacing/>
        <w:jc w:val="center"/>
        <w:rPr>
          <w:rFonts w:ascii="Times New Roman" w:hAnsi="Times New Roman" w:cs="Times New Roman"/>
          <w:sz w:val="24"/>
          <w:szCs w:val="24"/>
        </w:rPr>
      </w:pPr>
      <w:r w:rsidRPr="00BF419B">
        <w:rPr>
          <w:rFonts w:ascii="Times New Roman" w:hAnsi="Times New Roman" w:cs="Times New Roman"/>
          <w:sz w:val="24"/>
          <w:szCs w:val="24"/>
        </w:rPr>
        <w:t>Dissertation</w:t>
      </w:r>
    </w:p>
    <w:p w14:paraId="4145D6BB" w14:textId="77777777" w:rsidR="00472B43" w:rsidRPr="00BF419B" w:rsidRDefault="00472B43" w:rsidP="00A573C0">
      <w:pPr>
        <w:spacing w:after="0" w:line="480" w:lineRule="auto"/>
        <w:contextualSpacing/>
        <w:jc w:val="center"/>
        <w:rPr>
          <w:rFonts w:ascii="Times New Roman" w:hAnsi="Times New Roman" w:cs="Times New Roman"/>
          <w:sz w:val="24"/>
          <w:szCs w:val="24"/>
        </w:rPr>
      </w:pPr>
    </w:p>
    <w:p w14:paraId="2F4BA1EF" w14:textId="77777777" w:rsidR="00472B43" w:rsidRPr="00BF419B" w:rsidRDefault="00472B43" w:rsidP="00A573C0">
      <w:pPr>
        <w:spacing w:after="0" w:line="480" w:lineRule="auto"/>
        <w:contextualSpacing/>
        <w:jc w:val="center"/>
        <w:rPr>
          <w:rFonts w:ascii="Times New Roman" w:hAnsi="Times New Roman" w:cs="Times New Roman"/>
          <w:sz w:val="24"/>
          <w:szCs w:val="24"/>
        </w:rPr>
      </w:pPr>
    </w:p>
    <w:p w14:paraId="03900F77" w14:textId="77777777" w:rsidR="00472B43" w:rsidRPr="00BF419B" w:rsidRDefault="00472B43" w:rsidP="008552E3">
      <w:pPr>
        <w:spacing w:after="0" w:line="240" w:lineRule="auto"/>
        <w:contextualSpacing/>
        <w:jc w:val="center"/>
        <w:rPr>
          <w:rFonts w:ascii="Times New Roman" w:hAnsi="Times New Roman" w:cs="Times New Roman"/>
          <w:sz w:val="24"/>
          <w:szCs w:val="24"/>
        </w:rPr>
      </w:pPr>
      <w:r w:rsidRPr="00BF419B">
        <w:rPr>
          <w:rFonts w:ascii="Times New Roman" w:hAnsi="Times New Roman" w:cs="Times New Roman"/>
          <w:sz w:val="24"/>
          <w:szCs w:val="24"/>
        </w:rPr>
        <w:t>Presented to</w:t>
      </w:r>
    </w:p>
    <w:p w14:paraId="48AE0034" w14:textId="77777777" w:rsidR="00472B43" w:rsidRPr="00BF419B" w:rsidRDefault="00472B43" w:rsidP="008552E3">
      <w:pPr>
        <w:spacing w:after="0" w:line="240" w:lineRule="auto"/>
        <w:contextualSpacing/>
        <w:jc w:val="center"/>
        <w:rPr>
          <w:rFonts w:ascii="Times New Roman" w:hAnsi="Times New Roman" w:cs="Times New Roman"/>
          <w:sz w:val="24"/>
          <w:szCs w:val="24"/>
        </w:rPr>
      </w:pPr>
      <w:r w:rsidRPr="00BF419B">
        <w:rPr>
          <w:rFonts w:ascii="Times New Roman" w:hAnsi="Times New Roman" w:cs="Times New Roman"/>
          <w:sz w:val="24"/>
          <w:szCs w:val="24"/>
        </w:rPr>
        <w:t>The Academic Faculty</w:t>
      </w:r>
    </w:p>
    <w:p w14:paraId="564A98AA" w14:textId="77777777" w:rsidR="00472B43" w:rsidRPr="00BF419B" w:rsidRDefault="00472B43" w:rsidP="00A573C0">
      <w:pPr>
        <w:spacing w:after="0" w:line="480" w:lineRule="auto"/>
        <w:contextualSpacing/>
        <w:jc w:val="center"/>
        <w:rPr>
          <w:rFonts w:ascii="Times New Roman" w:hAnsi="Times New Roman" w:cs="Times New Roman"/>
          <w:sz w:val="24"/>
          <w:szCs w:val="24"/>
        </w:rPr>
      </w:pPr>
    </w:p>
    <w:p w14:paraId="06CFA06E" w14:textId="77777777" w:rsidR="00472B43" w:rsidRPr="00BF419B" w:rsidRDefault="00472B43" w:rsidP="00A573C0">
      <w:pPr>
        <w:spacing w:after="0" w:line="480" w:lineRule="auto"/>
        <w:jc w:val="center"/>
        <w:rPr>
          <w:rFonts w:ascii="Times New Roman" w:hAnsi="Times New Roman" w:cs="Times New Roman"/>
          <w:sz w:val="24"/>
          <w:szCs w:val="24"/>
        </w:rPr>
      </w:pPr>
      <w:r w:rsidRPr="00BF419B">
        <w:rPr>
          <w:rFonts w:ascii="Times New Roman" w:hAnsi="Times New Roman" w:cs="Times New Roman"/>
          <w:sz w:val="24"/>
          <w:szCs w:val="24"/>
        </w:rPr>
        <w:t>By</w:t>
      </w:r>
    </w:p>
    <w:p w14:paraId="664A5A4D" w14:textId="77777777" w:rsidR="008552E3" w:rsidRPr="00BF419B" w:rsidRDefault="008552E3" w:rsidP="008552E3">
      <w:pPr>
        <w:spacing w:after="0" w:line="240" w:lineRule="auto"/>
        <w:jc w:val="center"/>
        <w:rPr>
          <w:rFonts w:ascii="Times New Roman" w:hAnsi="Times New Roman" w:cs="Times New Roman"/>
          <w:sz w:val="24"/>
          <w:szCs w:val="24"/>
        </w:rPr>
      </w:pPr>
    </w:p>
    <w:p w14:paraId="4D771A9B" w14:textId="77777777" w:rsidR="00472B43" w:rsidRPr="00BF419B" w:rsidRDefault="00472B43" w:rsidP="008552E3">
      <w:pPr>
        <w:spacing w:after="0" w:line="240" w:lineRule="auto"/>
        <w:jc w:val="center"/>
        <w:rPr>
          <w:rFonts w:ascii="Times New Roman" w:hAnsi="Times New Roman" w:cs="Times New Roman"/>
          <w:sz w:val="24"/>
          <w:szCs w:val="24"/>
        </w:rPr>
      </w:pPr>
      <w:r w:rsidRPr="00BF419B">
        <w:rPr>
          <w:rFonts w:ascii="Times New Roman" w:hAnsi="Times New Roman" w:cs="Times New Roman"/>
          <w:sz w:val="24"/>
          <w:szCs w:val="24"/>
        </w:rPr>
        <w:t>Saeed Khalfan Al Kaabi</w:t>
      </w:r>
    </w:p>
    <w:p w14:paraId="6D4495F4" w14:textId="7D9F2583" w:rsidR="00472B43" w:rsidRPr="00BF419B" w:rsidRDefault="00472B43" w:rsidP="008552E3">
      <w:pPr>
        <w:spacing w:after="0" w:line="240" w:lineRule="auto"/>
        <w:contextualSpacing/>
        <w:jc w:val="center"/>
        <w:rPr>
          <w:rFonts w:ascii="Times New Roman" w:hAnsi="Times New Roman" w:cs="Times New Roman"/>
          <w:sz w:val="24"/>
          <w:szCs w:val="24"/>
        </w:rPr>
      </w:pPr>
    </w:p>
    <w:p w14:paraId="7B39B62F" w14:textId="77777777" w:rsidR="00472B43" w:rsidRPr="00BF419B" w:rsidRDefault="00472B43" w:rsidP="00A573C0">
      <w:pPr>
        <w:spacing w:after="0" w:line="480" w:lineRule="auto"/>
        <w:contextualSpacing/>
        <w:jc w:val="center"/>
        <w:rPr>
          <w:rFonts w:ascii="Times New Roman" w:hAnsi="Times New Roman" w:cs="Times New Roman"/>
          <w:sz w:val="24"/>
          <w:szCs w:val="24"/>
        </w:rPr>
      </w:pPr>
    </w:p>
    <w:p w14:paraId="700F35B6" w14:textId="77777777" w:rsidR="008552E3" w:rsidRPr="00BF419B" w:rsidRDefault="008552E3" w:rsidP="00A573C0">
      <w:pPr>
        <w:spacing w:after="0" w:line="480" w:lineRule="auto"/>
        <w:contextualSpacing/>
        <w:jc w:val="center"/>
        <w:rPr>
          <w:rFonts w:ascii="Times New Roman" w:hAnsi="Times New Roman" w:cs="Times New Roman"/>
          <w:sz w:val="24"/>
          <w:szCs w:val="24"/>
        </w:rPr>
      </w:pPr>
    </w:p>
    <w:p w14:paraId="128C8513" w14:textId="77777777" w:rsidR="00472B43" w:rsidRPr="00BF419B" w:rsidRDefault="00472B43" w:rsidP="008552E3">
      <w:pPr>
        <w:spacing w:after="0" w:line="240" w:lineRule="auto"/>
        <w:contextualSpacing/>
        <w:jc w:val="center"/>
        <w:rPr>
          <w:rFonts w:ascii="Times New Roman" w:hAnsi="Times New Roman" w:cs="Times New Roman"/>
          <w:sz w:val="24"/>
          <w:szCs w:val="24"/>
        </w:rPr>
      </w:pPr>
      <w:r w:rsidRPr="00BF419B">
        <w:rPr>
          <w:rFonts w:ascii="Times New Roman" w:hAnsi="Times New Roman" w:cs="Times New Roman"/>
          <w:sz w:val="24"/>
          <w:szCs w:val="24"/>
        </w:rPr>
        <w:t xml:space="preserve">In partial </w:t>
      </w:r>
      <w:r w:rsidR="00505416" w:rsidRPr="00BF419B">
        <w:rPr>
          <w:rFonts w:ascii="Times New Roman" w:hAnsi="Times New Roman" w:cs="Times New Roman"/>
          <w:sz w:val="24"/>
          <w:szCs w:val="24"/>
        </w:rPr>
        <w:t xml:space="preserve">fulfillment </w:t>
      </w:r>
    </w:p>
    <w:p w14:paraId="33D9EA6B" w14:textId="77777777" w:rsidR="00472B43" w:rsidRPr="00BF419B" w:rsidRDefault="00472B43" w:rsidP="008552E3">
      <w:pPr>
        <w:spacing w:after="0" w:line="240" w:lineRule="auto"/>
        <w:contextualSpacing/>
        <w:jc w:val="center"/>
        <w:rPr>
          <w:rFonts w:ascii="Times New Roman" w:hAnsi="Times New Roman" w:cs="Times New Roman"/>
          <w:sz w:val="24"/>
          <w:szCs w:val="24"/>
        </w:rPr>
      </w:pPr>
      <w:r w:rsidRPr="00BF419B">
        <w:rPr>
          <w:rFonts w:ascii="Times New Roman" w:hAnsi="Times New Roman" w:cs="Times New Roman"/>
          <w:sz w:val="24"/>
          <w:szCs w:val="24"/>
        </w:rPr>
        <w:t xml:space="preserve">of the </w:t>
      </w:r>
      <w:r w:rsidR="00505416" w:rsidRPr="00BF419B">
        <w:rPr>
          <w:rFonts w:ascii="Times New Roman" w:hAnsi="Times New Roman" w:cs="Times New Roman"/>
          <w:sz w:val="24"/>
          <w:szCs w:val="24"/>
        </w:rPr>
        <w:t>requirements for the degree of</w:t>
      </w:r>
    </w:p>
    <w:p w14:paraId="4A02CD68" w14:textId="77777777" w:rsidR="00472B43" w:rsidRPr="00BF419B" w:rsidRDefault="00472B43" w:rsidP="008552E3">
      <w:pPr>
        <w:spacing w:after="0" w:line="240" w:lineRule="auto"/>
        <w:contextualSpacing/>
        <w:jc w:val="center"/>
        <w:rPr>
          <w:rFonts w:ascii="Times New Roman" w:hAnsi="Times New Roman" w:cs="Times New Roman"/>
          <w:sz w:val="24"/>
          <w:szCs w:val="24"/>
        </w:rPr>
      </w:pPr>
      <w:r w:rsidRPr="00BF419B">
        <w:rPr>
          <w:rFonts w:ascii="Times New Roman" w:hAnsi="Times New Roman" w:cs="Times New Roman"/>
          <w:sz w:val="24"/>
          <w:szCs w:val="24"/>
        </w:rPr>
        <w:t>Doctor of Business Administration</w:t>
      </w:r>
    </w:p>
    <w:p w14:paraId="688EF402" w14:textId="77777777" w:rsidR="00472B43" w:rsidRPr="00BF419B" w:rsidRDefault="00472B43" w:rsidP="00A573C0">
      <w:pPr>
        <w:spacing w:after="0" w:line="480" w:lineRule="auto"/>
        <w:jc w:val="center"/>
        <w:rPr>
          <w:rFonts w:ascii="Times New Roman" w:hAnsi="Times New Roman" w:cs="Times New Roman"/>
          <w:sz w:val="24"/>
          <w:szCs w:val="24"/>
        </w:rPr>
      </w:pPr>
    </w:p>
    <w:p w14:paraId="4F33D9C7" w14:textId="77777777" w:rsidR="00472B43" w:rsidRPr="00BF419B" w:rsidRDefault="00472B43" w:rsidP="00A573C0">
      <w:pPr>
        <w:spacing w:after="0" w:line="480" w:lineRule="auto"/>
        <w:jc w:val="center"/>
        <w:rPr>
          <w:rFonts w:ascii="Times New Roman" w:hAnsi="Times New Roman" w:cs="Times New Roman"/>
          <w:sz w:val="24"/>
          <w:szCs w:val="24"/>
        </w:rPr>
      </w:pPr>
    </w:p>
    <w:p w14:paraId="13367419" w14:textId="77777777" w:rsidR="00472B43" w:rsidRPr="00BF419B" w:rsidRDefault="00472B43" w:rsidP="008552E3">
      <w:pPr>
        <w:spacing w:after="0" w:line="240" w:lineRule="auto"/>
        <w:jc w:val="center"/>
        <w:rPr>
          <w:rFonts w:ascii="Times New Roman" w:hAnsi="Times New Roman" w:cs="Times New Roman"/>
          <w:sz w:val="24"/>
          <w:szCs w:val="24"/>
        </w:rPr>
      </w:pPr>
      <w:r w:rsidRPr="00BF419B">
        <w:rPr>
          <w:rFonts w:ascii="Times New Roman" w:hAnsi="Times New Roman" w:cs="Times New Roman"/>
          <w:sz w:val="24"/>
          <w:szCs w:val="24"/>
        </w:rPr>
        <w:t>Abu Dhabi University</w:t>
      </w:r>
    </w:p>
    <w:p w14:paraId="2B109D87" w14:textId="77777777" w:rsidR="00D878E4" w:rsidRDefault="00472B43" w:rsidP="008552E3">
      <w:pPr>
        <w:spacing w:after="0" w:line="240" w:lineRule="auto"/>
        <w:jc w:val="center"/>
        <w:rPr>
          <w:rFonts w:ascii="Times New Roman" w:hAnsi="Times New Roman" w:cs="Times New Roman"/>
          <w:sz w:val="24"/>
          <w:szCs w:val="24"/>
        </w:rPr>
      </w:pPr>
      <w:r w:rsidRPr="00BF419B">
        <w:rPr>
          <w:rFonts w:ascii="Times New Roman" w:hAnsi="Times New Roman" w:cs="Times New Roman"/>
          <w:sz w:val="24"/>
          <w:szCs w:val="24"/>
        </w:rPr>
        <w:t>College of Business</w:t>
      </w:r>
    </w:p>
    <w:p w14:paraId="4A56C001" w14:textId="66436B05" w:rsidR="00F00315" w:rsidRPr="00BF419B" w:rsidRDefault="00F00315" w:rsidP="008552E3">
      <w:pPr>
        <w:spacing w:after="0" w:line="240" w:lineRule="auto"/>
        <w:jc w:val="center"/>
        <w:rPr>
          <w:rFonts w:ascii="Times New Roman" w:hAnsi="Times New Roman" w:cs="Times New Roman"/>
          <w:sz w:val="24"/>
          <w:szCs w:val="24"/>
        </w:rPr>
        <w:sectPr w:rsidR="00F00315" w:rsidRPr="00BF419B" w:rsidSect="002B0BEF">
          <w:headerReference w:type="default" r:id="rId10"/>
          <w:footerReference w:type="default" r:id="rId11"/>
          <w:pgSz w:w="11906" w:h="16838" w:code="9"/>
          <w:pgMar w:top="1440" w:right="1440" w:bottom="1440" w:left="1440" w:header="994" w:footer="706" w:gutter="0"/>
          <w:cols w:space="708"/>
          <w:titlePg/>
          <w:docGrid w:linePitch="360"/>
        </w:sectPr>
      </w:pPr>
      <w:r>
        <w:rPr>
          <w:rFonts w:ascii="Times New Roman" w:hAnsi="Times New Roman" w:cs="Times New Roman"/>
          <w:sz w:val="24"/>
          <w:szCs w:val="24"/>
        </w:rPr>
        <w:t>May, 2014</w:t>
      </w:r>
    </w:p>
    <w:p w14:paraId="3BDEC3CF" w14:textId="77777777" w:rsidR="007C766B" w:rsidRDefault="007C766B" w:rsidP="007C766B">
      <w:pPr>
        <w:pStyle w:val="BodyText"/>
        <w:tabs>
          <w:tab w:val="left" w:pos="7020"/>
        </w:tabs>
        <w:rPr>
          <w:rFonts w:ascii="Garamond" w:hAnsi="Garamond" w:cs="Garamond"/>
          <w:b/>
          <w:bCs/>
        </w:rPr>
      </w:pPr>
      <w:bookmarkStart w:id="8" w:name="_Toc361139556"/>
      <w:bookmarkStart w:id="9" w:name="_Toc371721783"/>
      <w:bookmarkStart w:id="10" w:name="_Toc361139557"/>
      <w:bookmarkEnd w:id="0"/>
      <w:bookmarkEnd w:id="1"/>
      <w:bookmarkEnd w:id="2"/>
      <w:r>
        <w:rPr>
          <w:rFonts w:ascii="Garamond" w:hAnsi="Garamond" w:cs="Garamond"/>
          <w:b/>
          <w:bCs/>
        </w:rPr>
        <w:lastRenderedPageBreak/>
        <w:tab/>
      </w:r>
    </w:p>
    <w:p w14:paraId="6C0AA1A8" w14:textId="77777777" w:rsidR="007C766B" w:rsidRDefault="007C766B" w:rsidP="007C766B">
      <w:pPr>
        <w:pStyle w:val="BodyText"/>
        <w:jc w:val="center"/>
        <w:rPr>
          <w:rFonts w:ascii="Garamond" w:hAnsi="Garamond" w:cs="Garamond"/>
          <w:b/>
          <w:bCs/>
        </w:rPr>
      </w:pPr>
    </w:p>
    <w:p w14:paraId="6EE8927B" w14:textId="77777777" w:rsidR="007C766B" w:rsidRDefault="007C766B" w:rsidP="007C766B">
      <w:pPr>
        <w:pStyle w:val="BodyText"/>
        <w:jc w:val="center"/>
        <w:rPr>
          <w:rFonts w:ascii="Garamond" w:hAnsi="Garamond" w:cs="Garamond"/>
          <w:b/>
          <w:bCs/>
        </w:rPr>
      </w:pPr>
    </w:p>
    <w:p w14:paraId="6B485A9D" w14:textId="77777777" w:rsidR="007C766B" w:rsidRDefault="007C766B" w:rsidP="007C766B">
      <w:pPr>
        <w:pStyle w:val="BodyText"/>
        <w:jc w:val="center"/>
        <w:rPr>
          <w:rFonts w:ascii="Garamond" w:hAnsi="Garamond" w:cs="Garamond"/>
          <w:b/>
          <w:bCs/>
        </w:rPr>
      </w:pPr>
    </w:p>
    <w:p w14:paraId="51C92275" w14:textId="77777777" w:rsidR="007C766B" w:rsidRDefault="007C766B" w:rsidP="007C766B">
      <w:pPr>
        <w:pStyle w:val="BodyText"/>
        <w:jc w:val="center"/>
        <w:rPr>
          <w:rFonts w:ascii="Garamond" w:hAnsi="Garamond" w:cs="Garamond"/>
          <w:b/>
          <w:bCs/>
        </w:rPr>
      </w:pPr>
    </w:p>
    <w:p w14:paraId="2C3BD239" w14:textId="77777777" w:rsidR="007C766B" w:rsidRDefault="007C766B" w:rsidP="007C766B">
      <w:pPr>
        <w:pStyle w:val="BodyText"/>
        <w:jc w:val="center"/>
        <w:rPr>
          <w:rFonts w:ascii="Garamond" w:hAnsi="Garamond" w:cs="Garamond"/>
          <w:b/>
          <w:bCs/>
        </w:rPr>
      </w:pPr>
    </w:p>
    <w:p w14:paraId="0DFCA7E1" w14:textId="77777777" w:rsidR="007C766B" w:rsidRDefault="007C766B" w:rsidP="007C766B">
      <w:pPr>
        <w:pStyle w:val="BodyText"/>
        <w:rPr>
          <w:rFonts w:ascii="Garamond" w:hAnsi="Garamond" w:cs="Garamond"/>
        </w:rPr>
      </w:pPr>
    </w:p>
    <w:p w14:paraId="30C12E0B" w14:textId="77777777" w:rsidR="007C766B" w:rsidRDefault="007C766B" w:rsidP="007C766B">
      <w:pPr>
        <w:pStyle w:val="BodyText"/>
      </w:pPr>
    </w:p>
    <w:p w14:paraId="7E102486" w14:textId="77777777" w:rsidR="007C766B" w:rsidRDefault="007C766B" w:rsidP="007C766B"/>
    <w:p w14:paraId="1E3B9DD6" w14:textId="77777777" w:rsidR="007C766B" w:rsidRDefault="007C766B" w:rsidP="007C766B"/>
    <w:p w14:paraId="7022DBA1" w14:textId="77777777" w:rsidR="007C766B" w:rsidRDefault="007C766B" w:rsidP="007C766B"/>
    <w:p w14:paraId="045094DF" w14:textId="77777777" w:rsidR="007C766B" w:rsidRDefault="007C766B" w:rsidP="007C766B"/>
    <w:p w14:paraId="226BD959" w14:textId="77777777" w:rsidR="007C766B" w:rsidRDefault="007C766B" w:rsidP="007C766B"/>
    <w:p w14:paraId="1E7DF6DD" w14:textId="77777777" w:rsidR="007C766B" w:rsidRDefault="007C766B" w:rsidP="007C766B"/>
    <w:p w14:paraId="6174335B" w14:textId="77777777" w:rsidR="007C766B" w:rsidRDefault="007C766B" w:rsidP="007C766B"/>
    <w:p w14:paraId="41E3174E" w14:textId="413E3AAE" w:rsidR="007C766B" w:rsidRDefault="007C766B" w:rsidP="00C90242">
      <w:pPr>
        <w:spacing w:after="0" w:line="240" w:lineRule="auto"/>
        <w:jc w:val="center"/>
      </w:pPr>
      <w:r>
        <w:t>© Copyright</w:t>
      </w:r>
      <w:r w:rsidR="00C90242">
        <w:t xml:space="preserve"> 2014</w:t>
      </w:r>
      <w:r>
        <w:t xml:space="preserve"> by</w:t>
      </w:r>
    </w:p>
    <w:p w14:paraId="4001DEBB" w14:textId="7EA10185" w:rsidR="007C766B" w:rsidRDefault="007C766B" w:rsidP="00C90242">
      <w:pPr>
        <w:spacing w:after="0" w:line="240" w:lineRule="auto"/>
        <w:jc w:val="center"/>
      </w:pPr>
      <w:r>
        <w:t>Alkaabi</w:t>
      </w:r>
      <w:r w:rsidR="00C90242">
        <w:t>, Saeed K.</w:t>
      </w:r>
    </w:p>
    <w:p w14:paraId="2628D077" w14:textId="77777777" w:rsidR="00C90242" w:rsidRDefault="00C90242" w:rsidP="00C90242">
      <w:pPr>
        <w:spacing w:after="0" w:line="240" w:lineRule="auto"/>
        <w:jc w:val="center"/>
      </w:pPr>
    </w:p>
    <w:p w14:paraId="06D22273" w14:textId="77777777" w:rsidR="00C90242" w:rsidRDefault="00C90242" w:rsidP="00C90242">
      <w:pPr>
        <w:spacing w:after="0" w:line="240" w:lineRule="auto"/>
        <w:jc w:val="center"/>
      </w:pPr>
    </w:p>
    <w:p w14:paraId="22CA8C25" w14:textId="6D44E8A9" w:rsidR="007C766B" w:rsidRDefault="00F00315" w:rsidP="00C90242">
      <w:pPr>
        <w:spacing w:line="480" w:lineRule="auto"/>
        <w:jc w:val="center"/>
      </w:pPr>
      <w:r>
        <w:t>All right</w:t>
      </w:r>
      <w:r w:rsidR="000C0F76">
        <w:t>s</w:t>
      </w:r>
      <w:r>
        <w:t xml:space="preserve"> reserved</w:t>
      </w:r>
      <w:r w:rsidR="00C90242">
        <w:t xml:space="preserve"> </w:t>
      </w:r>
    </w:p>
    <w:p w14:paraId="4F6F239C" w14:textId="77777777" w:rsidR="007C766B" w:rsidRDefault="007C766B" w:rsidP="007C766B"/>
    <w:p w14:paraId="75B5EC0A" w14:textId="77777777" w:rsidR="007C766B" w:rsidRDefault="007C766B" w:rsidP="007C766B"/>
    <w:p w14:paraId="5F2D29B3" w14:textId="77777777" w:rsidR="007C766B" w:rsidRDefault="007C766B" w:rsidP="007C766B"/>
    <w:p w14:paraId="62A5B1C9" w14:textId="77777777" w:rsidR="007C766B" w:rsidRDefault="007C766B" w:rsidP="007C766B"/>
    <w:p w14:paraId="09A24C3B" w14:textId="77777777" w:rsidR="007C766B" w:rsidRDefault="007C766B" w:rsidP="007C766B"/>
    <w:p w14:paraId="5FAD765F" w14:textId="37D79DF2" w:rsidR="007C766B" w:rsidRPr="007C766B" w:rsidRDefault="007C766B" w:rsidP="007C766B">
      <w:pPr>
        <w:widowControl w:val="0"/>
        <w:autoSpaceDE w:val="0"/>
        <w:autoSpaceDN w:val="0"/>
        <w:adjustRightInd w:val="0"/>
        <w:spacing w:after="0" w:line="240" w:lineRule="auto"/>
        <w:jc w:val="center"/>
        <w:rPr>
          <w:rFonts w:asciiTheme="minorHAnsi" w:eastAsiaTheme="minorEastAsia" w:hAnsiTheme="minorHAnsi" w:cs="TimesNewRomanPSMT"/>
          <w:sz w:val="24"/>
          <w:szCs w:val="24"/>
        </w:rPr>
      </w:pPr>
      <w:r>
        <w:br w:type="page"/>
      </w:r>
      <w:r>
        <w:rPr>
          <w:rFonts w:asciiTheme="minorHAnsi" w:eastAsiaTheme="minorEastAsia" w:hAnsiTheme="minorHAnsi" w:cs="TimesNewRomanPSMT"/>
          <w:sz w:val="24"/>
          <w:szCs w:val="24"/>
        </w:rPr>
        <w:lastRenderedPageBreak/>
        <w:t>FACTORS AFFECTING INTERNATIONALIZATION DECISION MAKING OF FAMILY BUSINESSES IN THE UNITED ARAB EMIRATES</w:t>
      </w:r>
    </w:p>
    <w:p w14:paraId="1CA30596" w14:textId="77777777" w:rsidR="007C766B" w:rsidRPr="007C766B" w:rsidRDefault="007C766B" w:rsidP="007C766B">
      <w:pPr>
        <w:widowControl w:val="0"/>
        <w:autoSpaceDE w:val="0"/>
        <w:autoSpaceDN w:val="0"/>
        <w:adjustRightInd w:val="0"/>
        <w:spacing w:after="0" w:line="240" w:lineRule="auto"/>
        <w:jc w:val="center"/>
        <w:rPr>
          <w:rFonts w:asciiTheme="minorHAnsi" w:eastAsiaTheme="minorEastAsia" w:hAnsiTheme="minorHAnsi" w:cs="Garamond"/>
          <w:sz w:val="24"/>
          <w:szCs w:val="24"/>
        </w:rPr>
      </w:pPr>
    </w:p>
    <w:p w14:paraId="351A14A0" w14:textId="77777777" w:rsidR="007C766B" w:rsidRPr="007C766B" w:rsidRDefault="007C766B" w:rsidP="007C766B">
      <w:pPr>
        <w:widowControl w:val="0"/>
        <w:autoSpaceDE w:val="0"/>
        <w:autoSpaceDN w:val="0"/>
        <w:adjustRightInd w:val="0"/>
        <w:spacing w:after="0" w:line="240" w:lineRule="auto"/>
        <w:jc w:val="center"/>
        <w:rPr>
          <w:rFonts w:asciiTheme="minorHAnsi" w:eastAsiaTheme="minorEastAsia" w:hAnsiTheme="minorHAnsi" w:cs="Garamond"/>
          <w:sz w:val="24"/>
          <w:szCs w:val="24"/>
        </w:rPr>
      </w:pPr>
    </w:p>
    <w:p w14:paraId="49005FFE" w14:textId="77777777" w:rsidR="007C766B" w:rsidRPr="007C766B" w:rsidRDefault="007C766B" w:rsidP="007C766B">
      <w:pPr>
        <w:widowControl w:val="0"/>
        <w:autoSpaceDE w:val="0"/>
        <w:autoSpaceDN w:val="0"/>
        <w:adjustRightInd w:val="0"/>
        <w:spacing w:after="0" w:line="240" w:lineRule="auto"/>
        <w:rPr>
          <w:rFonts w:asciiTheme="minorHAnsi" w:eastAsiaTheme="minorEastAsia" w:hAnsiTheme="minorHAnsi" w:cs="Garamond"/>
          <w:sz w:val="24"/>
          <w:szCs w:val="24"/>
        </w:rPr>
      </w:pPr>
    </w:p>
    <w:p w14:paraId="2E6F810B" w14:textId="77777777" w:rsidR="007C766B" w:rsidRPr="007C766B" w:rsidRDefault="007C766B" w:rsidP="007C766B">
      <w:pPr>
        <w:widowControl w:val="0"/>
        <w:autoSpaceDE w:val="0"/>
        <w:autoSpaceDN w:val="0"/>
        <w:adjustRightInd w:val="0"/>
        <w:spacing w:after="0" w:line="240" w:lineRule="auto"/>
        <w:rPr>
          <w:rFonts w:asciiTheme="minorHAnsi" w:eastAsiaTheme="minorEastAsia" w:hAnsiTheme="minorHAnsi" w:cs="Garamond"/>
          <w:sz w:val="24"/>
          <w:szCs w:val="24"/>
        </w:rPr>
      </w:pPr>
      <w:r w:rsidRPr="007C766B">
        <w:rPr>
          <w:rFonts w:asciiTheme="minorHAnsi" w:eastAsiaTheme="minorEastAsia" w:hAnsiTheme="minorHAnsi" w:cs="Garamond"/>
          <w:sz w:val="24"/>
          <w:szCs w:val="24"/>
        </w:rPr>
        <w:tab/>
      </w:r>
      <w:r w:rsidRPr="007C766B">
        <w:rPr>
          <w:rFonts w:asciiTheme="minorHAnsi" w:eastAsiaTheme="minorEastAsia" w:hAnsiTheme="minorHAnsi" w:cs="Garamond"/>
          <w:sz w:val="24"/>
          <w:szCs w:val="24"/>
        </w:rPr>
        <w:tab/>
      </w:r>
      <w:r w:rsidRPr="007C766B">
        <w:rPr>
          <w:rFonts w:asciiTheme="minorHAnsi" w:eastAsiaTheme="minorEastAsia" w:hAnsiTheme="minorHAnsi" w:cs="Garamond"/>
          <w:sz w:val="24"/>
          <w:szCs w:val="24"/>
        </w:rPr>
        <w:tab/>
      </w:r>
      <w:r w:rsidRPr="007C766B">
        <w:rPr>
          <w:rFonts w:asciiTheme="minorHAnsi" w:eastAsiaTheme="minorEastAsia" w:hAnsiTheme="minorHAnsi" w:cs="Garamond"/>
          <w:sz w:val="24"/>
          <w:szCs w:val="24"/>
        </w:rPr>
        <w:tab/>
      </w:r>
      <w:r w:rsidRPr="007C766B">
        <w:rPr>
          <w:rFonts w:asciiTheme="minorHAnsi" w:eastAsiaTheme="minorEastAsia" w:hAnsiTheme="minorHAnsi" w:cs="Garamond"/>
          <w:sz w:val="24"/>
          <w:szCs w:val="24"/>
        </w:rPr>
        <w:tab/>
      </w:r>
      <w:r w:rsidRPr="007C766B">
        <w:rPr>
          <w:rFonts w:asciiTheme="minorHAnsi" w:eastAsiaTheme="minorEastAsia" w:hAnsiTheme="minorHAnsi" w:cs="Garamond"/>
          <w:sz w:val="24"/>
          <w:szCs w:val="24"/>
        </w:rPr>
        <w:tab/>
      </w:r>
      <w:r w:rsidRPr="007C766B">
        <w:rPr>
          <w:rFonts w:asciiTheme="minorHAnsi" w:eastAsiaTheme="minorEastAsia" w:hAnsiTheme="minorHAnsi" w:cs="Garamond"/>
          <w:sz w:val="24"/>
          <w:szCs w:val="24"/>
        </w:rPr>
        <w:tab/>
      </w:r>
      <w:r w:rsidRPr="007C766B">
        <w:rPr>
          <w:rFonts w:asciiTheme="minorHAnsi" w:eastAsiaTheme="minorEastAsia" w:hAnsiTheme="minorHAnsi" w:cs="Garamond"/>
          <w:sz w:val="24"/>
          <w:szCs w:val="24"/>
        </w:rPr>
        <w:tab/>
      </w:r>
      <w:r w:rsidRPr="007C766B">
        <w:rPr>
          <w:rFonts w:asciiTheme="minorHAnsi" w:eastAsiaTheme="minorEastAsia" w:hAnsiTheme="minorHAnsi" w:cs="Garamond"/>
          <w:sz w:val="24"/>
          <w:szCs w:val="24"/>
        </w:rPr>
        <w:tab/>
      </w:r>
    </w:p>
    <w:p w14:paraId="06B660CF" w14:textId="77777777"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r w:rsidRPr="007C766B">
        <w:rPr>
          <w:rFonts w:asciiTheme="minorHAnsi" w:eastAsiaTheme="minorEastAsia" w:hAnsiTheme="minorHAnsi" w:cs="Garamond"/>
          <w:sz w:val="24"/>
          <w:szCs w:val="24"/>
        </w:rPr>
        <w:t>_________________________</w:t>
      </w:r>
    </w:p>
    <w:p w14:paraId="1DACA890" w14:textId="0AD422A1"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r>
        <w:rPr>
          <w:rFonts w:asciiTheme="minorHAnsi" w:eastAsiaTheme="minorEastAsia" w:hAnsiTheme="minorHAnsi" w:cs="Garamond"/>
          <w:sz w:val="24"/>
          <w:szCs w:val="24"/>
        </w:rPr>
        <w:t>Saeed Khalfan Alkaabi</w:t>
      </w:r>
    </w:p>
    <w:p w14:paraId="2B72D687" w14:textId="77777777" w:rsid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i/>
          <w:iCs/>
          <w:color w:val="0070C0"/>
          <w:sz w:val="24"/>
          <w:szCs w:val="24"/>
        </w:rPr>
      </w:pPr>
    </w:p>
    <w:p w14:paraId="07412F64" w14:textId="77777777" w:rsid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i/>
          <w:iCs/>
          <w:color w:val="0070C0"/>
          <w:sz w:val="24"/>
          <w:szCs w:val="24"/>
        </w:rPr>
      </w:pPr>
    </w:p>
    <w:p w14:paraId="6AC3CBF1" w14:textId="77777777" w:rsid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i/>
          <w:iCs/>
          <w:color w:val="0070C0"/>
          <w:sz w:val="24"/>
          <w:szCs w:val="24"/>
        </w:rPr>
      </w:pPr>
    </w:p>
    <w:p w14:paraId="7473DABA" w14:textId="77777777"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p>
    <w:p w14:paraId="6F9CC9F7" w14:textId="77777777"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b/>
          <w:bCs/>
          <w:sz w:val="24"/>
          <w:szCs w:val="24"/>
        </w:rPr>
      </w:pPr>
      <w:r w:rsidRPr="007C766B">
        <w:rPr>
          <w:rFonts w:asciiTheme="minorHAnsi" w:eastAsiaTheme="minorEastAsia" w:hAnsiTheme="minorHAnsi" w:cs="Garamond"/>
          <w:b/>
          <w:bCs/>
          <w:sz w:val="24"/>
          <w:szCs w:val="24"/>
        </w:rPr>
        <w:t>APPROVED:</w:t>
      </w:r>
    </w:p>
    <w:p w14:paraId="6CFCE929" w14:textId="77777777"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b/>
          <w:bCs/>
          <w:sz w:val="24"/>
          <w:szCs w:val="24"/>
        </w:rPr>
      </w:pPr>
    </w:p>
    <w:p w14:paraId="3D89C168" w14:textId="77777777"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b/>
          <w:bCs/>
          <w:sz w:val="24"/>
          <w:szCs w:val="24"/>
        </w:rPr>
      </w:pPr>
    </w:p>
    <w:p w14:paraId="2EFA940F" w14:textId="1B9B0D48" w:rsidR="007C766B" w:rsidRPr="007C766B" w:rsidRDefault="007C766B" w:rsidP="007C766B">
      <w:pPr>
        <w:widowControl w:val="0"/>
        <w:autoSpaceDE w:val="0"/>
        <w:autoSpaceDN w:val="0"/>
        <w:adjustRightInd w:val="0"/>
        <w:spacing w:after="0" w:line="240" w:lineRule="auto"/>
        <w:jc w:val="right"/>
        <w:rPr>
          <w:rFonts w:asciiTheme="minorHAnsi" w:eastAsiaTheme="minorEastAsia" w:hAnsiTheme="minorHAnsi" w:cs="Garamond"/>
          <w:b/>
          <w:bCs/>
          <w:sz w:val="24"/>
          <w:szCs w:val="24"/>
        </w:rPr>
      </w:pPr>
      <w:r w:rsidRPr="007C766B">
        <w:rPr>
          <w:rFonts w:asciiTheme="minorHAnsi" w:eastAsiaTheme="minorEastAsia" w:hAnsiTheme="minorHAnsi" w:cs="Garamond"/>
          <w:b/>
          <w:bCs/>
          <w:sz w:val="24"/>
          <w:szCs w:val="24"/>
        </w:rPr>
        <w:t>________________________</w:t>
      </w:r>
    </w:p>
    <w:p w14:paraId="758E1D93" w14:textId="5416FD44" w:rsidR="007C766B" w:rsidRDefault="007C766B" w:rsidP="007C766B">
      <w:pPr>
        <w:widowControl w:val="0"/>
        <w:tabs>
          <w:tab w:val="right" w:pos="8640"/>
        </w:tabs>
        <w:autoSpaceDE w:val="0"/>
        <w:autoSpaceDN w:val="0"/>
        <w:adjustRightInd w:val="0"/>
        <w:spacing w:after="0" w:line="240" w:lineRule="auto"/>
        <w:jc w:val="right"/>
        <w:rPr>
          <w:rFonts w:asciiTheme="minorHAnsi" w:eastAsiaTheme="minorEastAsia" w:hAnsiTheme="minorHAnsi" w:cs="Garamond"/>
          <w:sz w:val="24"/>
          <w:szCs w:val="24"/>
        </w:rPr>
      </w:pPr>
      <w:r w:rsidRPr="007C766B">
        <w:rPr>
          <w:rFonts w:asciiTheme="minorHAnsi" w:eastAsiaTheme="minorEastAsia" w:hAnsiTheme="minorHAnsi" w:cs="Garamond"/>
          <w:sz w:val="24"/>
          <w:szCs w:val="24"/>
        </w:rPr>
        <w:tab/>
      </w:r>
      <w:r>
        <w:rPr>
          <w:rFonts w:asciiTheme="minorHAnsi" w:eastAsiaTheme="minorEastAsia" w:hAnsiTheme="minorHAnsi" w:cs="Garamond"/>
          <w:sz w:val="24"/>
          <w:szCs w:val="24"/>
        </w:rPr>
        <w:t>Christopher Dixon</w:t>
      </w:r>
      <w:r w:rsidRPr="007C766B">
        <w:rPr>
          <w:rFonts w:asciiTheme="minorHAnsi" w:eastAsiaTheme="minorEastAsia" w:hAnsiTheme="minorHAnsi" w:cs="Garamond"/>
          <w:sz w:val="24"/>
          <w:szCs w:val="24"/>
        </w:rPr>
        <w:t>, Ph.D.</w:t>
      </w:r>
      <w:r>
        <w:rPr>
          <w:rFonts w:asciiTheme="minorHAnsi" w:eastAsiaTheme="minorEastAsia" w:hAnsiTheme="minorHAnsi" w:cs="Garamond"/>
          <w:sz w:val="24"/>
          <w:szCs w:val="24"/>
        </w:rPr>
        <w:t xml:space="preserve">  </w:t>
      </w:r>
    </w:p>
    <w:p w14:paraId="6C2AFF3D" w14:textId="77777777" w:rsidR="007C766B" w:rsidRDefault="007C766B" w:rsidP="007C766B">
      <w:pPr>
        <w:widowControl w:val="0"/>
        <w:tabs>
          <w:tab w:val="right" w:pos="8640"/>
        </w:tabs>
        <w:autoSpaceDE w:val="0"/>
        <w:autoSpaceDN w:val="0"/>
        <w:adjustRightInd w:val="0"/>
        <w:spacing w:after="0" w:line="240" w:lineRule="auto"/>
        <w:jc w:val="right"/>
        <w:rPr>
          <w:rFonts w:asciiTheme="minorHAnsi" w:eastAsiaTheme="minorEastAsia" w:hAnsiTheme="minorHAnsi" w:cs="Garamond"/>
          <w:sz w:val="24"/>
          <w:szCs w:val="24"/>
        </w:rPr>
      </w:pPr>
      <w:r w:rsidRPr="007C766B">
        <w:rPr>
          <w:rFonts w:asciiTheme="minorHAnsi" w:eastAsiaTheme="minorEastAsia" w:hAnsiTheme="minorHAnsi" w:cs="Garamond"/>
          <w:sz w:val="24"/>
          <w:szCs w:val="24"/>
        </w:rPr>
        <w:t xml:space="preserve">College of Business Administration </w:t>
      </w:r>
    </w:p>
    <w:p w14:paraId="749EF05E" w14:textId="511E6C5D" w:rsidR="007C766B" w:rsidRPr="007C766B" w:rsidRDefault="007C766B" w:rsidP="007C766B">
      <w:pPr>
        <w:widowControl w:val="0"/>
        <w:tabs>
          <w:tab w:val="right" w:pos="8640"/>
        </w:tabs>
        <w:autoSpaceDE w:val="0"/>
        <w:autoSpaceDN w:val="0"/>
        <w:adjustRightInd w:val="0"/>
        <w:spacing w:after="0" w:line="240" w:lineRule="auto"/>
        <w:jc w:val="right"/>
        <w:rPr>
          <w:rFonts w:asciiTheme="minorHAnsi" w:eastAsiaTheme="minorEastAsia" w:hAnsiTheme="minorHAnsi" w:cs="Garamond"/>
          <w:sz w:val="24"/>
          <w:szCs w:val="24"/>
        </w:rPr>
      </w:pPr>
      <w:r>
        <w:rPr>
          <w:rFonts w:asciiTheme="minorHAnsi" w:eastAsiaTheme="minorEastAsia" w:hAnsiTheme="minorHAnsi" w:cs="Garamond"/>
          <w:sz w:val="24"/>
          <w:szCs w:val="24"/>
        </w:rPr>
        <w:t>Abu Dhabi University</w:t>
      </w:r>
    </w:p>
    <w:p w14:paraId="107845C1" w14:textId="77777777" w:rsidR="007C766B" w:rsidRPr="007C766B" w:rsidRDefault="007C766B" w:rsidP="007C766B">
      <w:pPr>
        <w:widowControl w:val="0"/>
        <w:tabs>
          <w:tab w:val="right" w:pos="8640"/>
        </w:tabs>
        <w:autoSpaceDE w:val="0"/>
        <w:autoSpaceDN w:val="0"/>
        <w:adjustRightInd w:val="0"/>
        <w:spacing w:after="0" w:line="240" w:lineRule="auto"/>
        <w:jc w:val="right"/>
        <w:rPr>
          <w:rFonts w:asciiTheme="minorHAnsi" w:eastAsiaTheme="minorEastAsia" w:hAnsiTheme="minorHAnsi" w:cs="Garamond"/>
          <w:sz w:val="24"/>
          <w:szCs w:val="24"/>
        </w:rPr>
      </w:pPr>
      <w:r w:rsidRPr="007C766B">
        <w:rPr>
          <w:rFonts w:asciiTheme="minorHAnsi" w:eastAsiaTheme="minorEastAsia" w:hAnsiTheme="minorHAnsi" w:cs="Garamond"/>
          <w:sz w:val="24"/>
          <w:szCs w:val="24"/>
        </w:rPr>
        <w:tab/>
        <w:t>Committee Chair</w:t>
      </w:r>
      <w:r w:rsidRPr="007C766B">
        <w:rPr>
          <w:rFonts w:asciiTheme="minorHAnsi" w:eastAsiaTheme="minorEastAsia" w:hAnsiTheme="minorHAnsi" w:cs="Garamond"/>
          <w:sz w:val="24"/>
          <w:szCs w:val="24"/>
        </w:rPr>
        <w:tab/>
      </w:r>
    </w:p>
    <w:p w14:paraId="7118BD79" w14:textId="77777777"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p>
    <w:p w14:paraId="5D29CC48" w14:textId="77777777"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p>
    <w:p w14:paraId="278ED3C7" w14:textId="77777777"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r w:rsidRPr="007C766B">
        <w:rPr>
          <w:rFonts w:asciiTheme="minorHAnsi" w:eastAsiaTheme="minorEastAsia" w:hAnsiTheme="minorHAnsi" w:cs="Garamond"/>
          <w:sz w:val="24"/>
          <w:szCs w:val="24"/>
        </w:rPr>
        <w:t>_________________________</w:t>
      </w:r>
    </w:p>
    <w:p w14:paraId="2D5F492B" w14:textId="60E14A0A"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r>
        <w:rPr>
          <w:rFonts w:asciiTheme="minorHAnsi" w:eastAsiaTheme="minorEastAsia" w:hAnsiTheme="minorHAnsi" w:cs="Garamond"/>
          <w:sz w:val="24"/>
          <w:szCs w:val="24"/>
        </w:rPr>
        <w:t>Fauzia Jabeen</w:t>
      </w:r>
      <w:r w:rsidRPr="007C766B">
        <w:rPr>
          <w:rFonts w:asciiTheme="minorHAnsi" w:eastAsiaTheme="minorEastAsia" w:hAnsiTheme="minorHAnsi" w:cs="Garamond"/>
          <w:sz w:val="24"/>
          <w:szCs w:val="24"/>
        </w:rPr>
        <w:t>, Ph.D.</w:t>
      </w:r>
    </w:p>
    <w:p w14:paraId="391D6F7D" w14:textId="77777777" w:rsidR="007C766B" w:rsidRDefault="007C766B" w:rsidP="007C766B">
      <w:pPr>
        <w:widowControl w:val="0"/>
        <w:tabs>
          <w:tab w:val="right" w:pos="8640"/>
        </w:tabs>
        <w:autoSpaceDE w:val="0"/>
        <w:autoSpaceDN w:val="0"/>
        <w:adjustRightInd w:val="0"/>
        <w:spacing w:after="0" w:line="240" w:lineRule="auto"/>
        <w:jc w:val="right"/>
        <w:rPr>
          <w:rFonts w:asciiTheme="minorHAnsi" w:eastAsiaTheme="minorEastAsia" w:hAnsiTheme="minorHAnsi" w:cs="Garamond"/>
          <w:sz w:val="24"/>
          <w:szCs w:val="24"/>
        </w:rPr>
      </w:pPr>
      <w:r w:rsidRPr="007C766B">
        <w:rPr>
          <w:rFonts w:asciiTheme="minorHAnsi" w:eastAsiaTheme="minorEastAsia" w:hAnsiTheme="minorHAnsi" w:cs="Garamond"/>
          <w:sz w:val="24"/>
          <w:szCs w:val="24"/>
        </w:rPr>
        <w:t xml:space="preserve">College of Business Administration </w:t>
      </w:r>
    </w:p>
    <w:p w14:paraId="394AF2AB" w14:textId="77777777" w:rsidR="007C766B" w:rsidRPr="007C766B" w:rsidRDefault="007C766B" w:rsidP="007C766B">
      <w:pPr>
        <w:widowControl w:val="0"/>
        <w:tabs>
          <w:tab w:val="right" w:pos="8640"/>
        </w:tabs>
        <w:autoSpaceDE w:val="0"/>
        <w:autoSpaceDN w:val="0"/>
        <w:adjustRightInd w:val="0"/>
        <w:spacing w:after="0" w:line="240" w:lineRule="auto"/>
        <w:jc w:val="right"/>
        <w:rPr>
          <w:rFonts w:asciiTheme="minorHAnsi" w:eastAsiaTheme="minorEastAsia" w:hAnsiTheme="minorHAnsi" w:cs="Garamond"/>
          <w:sz w:val="24"/>
          <w:szCs w:val="24"/>
        </w:rPr>
      </w:pPr>
      <w:r>
        <w:rPr>
          <w:rFonts w:asciiTheme="minorHAnsi" w:eastAsiaTheme="minorEastAsia" w:hAnsiTheme="minorHAnsi" w:cs="Garamond"/>
          <w:sz w:val="24"/>
          <w:szCs w:val="24"/>
        </w:rPr>
        <w:t>Abu Dhabi University</w:t>
      </w:r>
    </w:p>
    <w:p w14:paraId="185CC04D" w14:textId="77777777" w:rsidR="007C766B" w:rsidRPr="007C766B" w:rsidRDefault="007C766B" w:rsidP="007C766B">
      <w:pPr>
        <w:widowControl w:val="0"/>
        <w:tabs>
          <w:tab w:val="right" w:pos="8640"/>
        </w:tabs>
        <w:autoSpaceDE w:val="0"/>
        <w:autoSpaceDN w:val="0"/>
        <w:adjustRightInd w:val="0"/>
        <w:spacing w:after="0" w:line="240" w:lineRule="auto"/>
        <w:jc w:val="right"/>
        <w:rPr>
          <w:rFonts w:asciiTheme="minorHAnsi" w:eastAsiaTheme="minorEastAsia" w:hAnsiTheme="minorHAnsi" w:cs="Garamond"/>
          <w:sz w:val="24"/>
          <w:szCs w:val="24"/>
        </w:rPr>
      </w:pPr>
      <w:r w:rsidRPr="007C766B">
        <w:rPr>
          <w:rFonts w:asciiTheme="minorHAnsi" w:eastAsiaTheme="minorEastAsia" w:hAnsiTheme="minorHAnsi" w:cs="Garamond"/>
          <w:sz w:val="24"/>
          <w:szCs w:val="24"/>
        </w:rPr>
        <w:t>Committee Member</w:t>
      </w:r>
    </w:p>
    <w:p w14:paraId="3949F761" w14:textId="77777777"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p>
    <w:p w14:paraId="65A420EC" w14:textId="77777777" w:rsid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p>
    <w:p w14:paraId="46789CB4" w14:textId="77777777" w:rsidR="00A166D9" w:rsidRPr="007C766B" w:rsidRDefault="00A166D9"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p>
    <w:p w14:paraId="648FF205" w14:textId="77777777"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r w:rsidRPr="007C766B">
        <w:rPr>
          <w:rFonts w:asciiTheme="minorHAnsi" w:eastAsiaTheme="minorEastAsia" w:hAnsiTheme="minorHAnsi" w:cs="Garamond"/>
          <w:sz w:val="24"/>
          <w:szCs w:val="24"/>
        </w:rPr>
        <w:t>_________________________</w:t>
      </w:r>
    </w:p>
    <w:p w14:paraId="0144A66D" w14:textId="10FF0574"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r>
        <w:rPr>
          <w:rFonts w:asciiTheme="minorHAnsi" w:eastAsiaTheme="minorEastAsia" w:hAnsiTheme="minorHAnsi" w:cs="Garamond"/>
          <w:sz w:val="24"/>
          <w:szCs w:val="24"/>
        </w:rPr>
        <w:t>George E. Nakos</w:t>
      </w:r>
      <w:r w:rsidRPr="007C766B">
        <w:rPr>
          <w:rFonts w:asciiTheme="minorHAnsi" w:eastAsiaTheme="minorEastAsia" w:hAnsiTheme="minorHAnsi" w:cs="Garamond"/>
          <w:sz w:val="24"/>
          <w:szCs w:val="24"/>
        </w:rPr>
        <w:t>, Ph.D.</w:t>
      </w:r>
    </w:p>
    <w:p w14:paraId="41B159B2" w14:textId="15CF76B0" w:rsidR="007C766B" w:rsidRPr="007C766B" w:rsidRDefault="007C766B" w:rsidP="007C766B">
      <w:pPr>
        <w:widowControl w:val="0"/>
        <w:tabs>
          <w:tab w:val="right" w:pos="8640"/>
        </w:tabs>
        <w:autoSpaceDE w:val="0"/>
        <w:autoSpaceDN w:val="0"/>
        <w:adjustRightInd w:val="0"/>
        <w:spacing w:after="0" w:line="240" w:lineRule="auto"/>
        <w:jc w:val="right"/>
        <w:rPr>
          <w:rFonts w:asciiTheme="minorHAnsi" w:eastAsiaTheme="minorEastAsia" w:hAnsiTheme="minorHAnsi" w:cs="Garamond"/>
          <w:sz w:val="24"/>
          <w:szCs w:val="24"/>
        </w:rPr>
      </w:pPr>
      <w:r w:rsidRPr="007C766B">
        <w:rPr>
          <w:rFonts w:asciiTheme="minorHAnsi" w:eastAsiaTheme="minorEastAsia" w:hAnsiTheme="minorHAnsi" w:cs="Garamond"/>
          <w:sz w:val="24"/>
          <w:szCs w:val="24"/>
        </w:rPr>
        <w:t xml:space="preserve">College </w:t>
      </w:r>
      <w:r>
        <w:rPr>
          <w:rFonts w:asciiTheme="minorHAnsi" w:eastAsiaTheme="minorEastAsia" w:hAnsiTheme="minorHAnsi" w:cs="Garamond"/>
          <w:sz w:val="24"/>
          <w:szCs w:val="24"/>
        </w:rPr>
        <w:t>of Business</w:t>
      </w:r>
    </w:p>
    <w:p w14:paraId="4BCAE10C" w14:textId="1C63073E" w:rsidR="007C766B" w:rsidRPr="007C766B" w:rsidRDefault="007C766B" w:rsidP="007C766B">
      <w:pPr>
        <w:widowControl w:val="0"/>
        <w:tabs>
          <w:tab w:val="right" w:pos="8640"/>
        </w:tabs>
        <w:autoSpaceDE w:val="0"/>
        <w:autoSpaceDN w:val="0"/>
        <w:adjustRightInd w:val="0"/>
        <w:spacing w:after="0" w:line="240" w:lineRule="auto"/>
        <w:jc w:val="right"/>
        <w:rPr>
          <w:rFonts w:asciiTheme="minorHAnsi" w:eastAsiaTheme="minorEastAsia" w:hAnsiTheme="minorHAnsi" w:cs="Garamond"/>
          <w:sz w:val="24"/>
          <w:szCs w:val="24"/>
        </w:rPr>
      </w:pPr>
      <w:r>
        <w:rPr>
          <w:rFonts w:asciiTheme="minorHAnsi" w:eastAsiaTheme="minorEastAsia" w:hAnsiTheme="minorHAnsi" w:cs="Garamond"/>
          <w:sz w:val="24"/>
          <w:szCs w:val="24"/>
        </w:rPr>
        <w:t>Clayton State University</w:t>
      </w:r>
    </w:p>
    <w:p w14:paraId="4128776E" w14:textId="77777777"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r w:rsidRPr="007C766B">
        <w:rPr>
          <w:rFonts w:asciiTheme="minorHAnsi" w:eastAsiaTheme="minorEastAsia" w:hAnsiTheme="minorHAnsi" w:cs="Garamond"/>
          <w:sz w:val="24"/>
          <w:szCs w:val="24"/>
        </w:rPr>
        <w:t>Committee Member</w:t>
      </w:r>
    </w:p>
    <w:p w14:paraId="487A8A48" w14:textId="77777777"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p>
    <w:p w14:paraId="2017C566" w14:textId="77777777"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p>
    <w:p w14:paraId="4AFC9A58" w14:textId="77777777"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p>
    <w:p w14:paraId="57B9F5F6" w14:textId="77777777"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p>
    <w:p w14:paraId="141DCFF6" w14:textId="77777777"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p>
    <w:p w14:paraId="56BFD1EE" w14:textId="77777777" w:rsidR="007C766B" w:rsidRPr="007C766B" w:rsidRDefault="007C766B" w:rsidP="007C766B">
      <w:pPr>
        <w:widowControl w:val="0"/>
        <w:tabs>
          <w:tab w:val="right" w:pos="9720"/>
        </w:tabs>
        <w:autoSpaceDE w:val="0"/>
        <w:autoSpaceDN w:val="0"/>
        <w:adjustRightInd w:val="0"/>
        <w:spacing w:after="0" w:line="240" w:lineRule="auto"/>
        <w:jc w:val="right"/>
        <w:rPr>
          <w:rFonts w:asciiTheme="minorHAnsi" w:eastAsiaTheme="minorEastAsia" w:hAnsiTheme="minorHAnsi" w:cs="Garamond"/>
          <w:sz w:val="24"/>
          <w:szCs w:val="24"/>
        </w:rPr>
      </w:pPr>
    </w:p>
    <w:p w14:paraId="57D98CE9" w14:textId="77777777" w:rsidR="007C766B" w:rsidRPr="007C766B" w:rsidRDefault="007C766B" w:rsidP="007C766B">
      <w:pPr>
        <w:widowControl w:val="0"/>
        <w:autoSpaceDE w:val="0"/>
        <w:autoSpaceDN w:val="0"/>
        <w:adjustRightInd w:val="0"/>
        <w:spacing w:after="0" w:line="240" w:lineRule="auto"/>
        <w:rPr>
          <w:rFonts w:asciiTheme="minorHAnsi" w:eastAsiaTheme="minorEastAsia" w:hAnsiTheme="minorHAnsi" w:cs="Garamond"/>
          <w:sz w:val="24"/>
          <w:szCs w:val="24"/>
        </w:rPr>
      </w:pPr>
    </w:p>
    <w:p w14:paraId="4FFFB4F0" w14:textId="77777777" w:rsidR="007C766B" w:rsidRPr="007C766B" w:rsidRDefault="007C766B" w:rsidP="007C766B">
      <w:pPr>
        <w:widowControl w:val="0"/>
        <w:autoSpaceDE w:val="0"/>
        <w:autoSpaceDN w:val="0"/>
        <w:adjustRightInd w:val="0"/>
        <w:spacing w:after="0" w:line="240" w:lineRule="auto"/>
        <w:rPr>
          <w:rFonts w:asciiTheme="minorHAnsi" w:eastAsiaTheme="minorEastAsia" w:hAnsiTheme="minorHAnsi" w:cs="Garamond"/>
          <w:sz w:val="24"/>
          <w:szCs w:val="24"/>
        </w:rPr>
      </w:pPr>
      <w:r w:rsidRPr="007C766B">
        <w:rPr>
          <w:rFonts w:asciiTheme="minorHAnsi" w:eastAsiaTheme="minorEastAsia" w:hAnsiTheme="minorHAnsi" w:cs="Garamond"/>
          <w:sz w:val="24"/>
          <w:szCs w:val="24"/>
        </w:rPr>
        <w:t>_________________________</w:t>
      </w:r>
    </w:p>
    <w:p w14:paraId="1FCD436A" w14:textId="77777777" w:rsidR="007C766B" w:rsidRPr="007C766B" w:rsidRDefault="007C766B" w:rsidP="007C766B">
      <w:pPr>
        <w:widowControl w:val="0"/>
        <w:autoSpaceDE w:val="0"/>
        <w:autoSpaceDN w:val="0"/>
        <w:adjustRightInd w:val="0"/>
        <w:spacing w:after="0" w:line="240" w:lineRule="auto"/>
        <w:rPr>
          <w:rFonts w:asciiTheme="minorHAnsi" w:eastAsiaTheme="minorEastAsia" w:hAnsiTheme="minorHAnsi" w:cs="Garamond"/>
          <w:sz w:val="24"/>
          <w:szCs w:val="24"/>
        </w:rPr>
      </w:pPr>
      <w:r w:rsidRPr="007C766B">
        <w:rPr>
          <w:rFonts w:asciiTheme="minorHAnsi" w:eastAsiaTheme="minorEastAsia" w:hAnsiTheme="minorHAnsi" w:cs="Garamond"/>
          <w:sz w:val="24"/>
          <w:szCs w:val="24"/>
        </w:rPr>
        <w:t>Dr. Jacob Chacko</w:t>
      </w:r>
    </w:p>
    <w:p w14:paraId="20A00663" w14:textId="77777777" w:rsidR="007C766B" w:rsidRPr="007C766B" w:rsidRDefault="007C766B" w:rsidP="007C766B">
      <w:pPr>
        <w:widowControl w:val="0"/>
        <w:autoSpaceDE w:val="0"/>
        <w:autoSpaceDN w:val="0"/>
        <w:adjustRightInd w:val="0"/>
        <w:spacing w:after="0" w:line="240" w:lineRule="auto"/>
        <w:rPr>
          <w:rFonts w:asciiTheme="minorHAnsi" w:eastAsiaTheme="minorEastAsia" w:hAnsiTheme="minorHAnsi" w:cs="Garamond"/>
          <w:sz w:val="24"/>
          <w:szCs w:val="24"/>
        </w:rPr>
      </w:pPr>
      <w:r w:rsidRPr="007C766B">
        <w:rPr>
          <w:rFonts w:asciiTheme="minorHAnsi" w:eastAsiaTheme="minorEastAsia" w:hAnsiTheme="minorHAnsi" w:cs="Garamond"/>
          <w:sz w:val="24"/>
          <w:szCs w:val="24"/>
        </w:rPr>
        <w:t>Dean, College of Business Administration</w:t>
      </w:r>
    </w:p>
    <w:p w14:paraId="3621C561" w14:textId="77777777" w:rsidR="007C766B" w:rsidRPr="007C766B" w:rsidRDefault="007C766B" w:rsidP="007C766B">
      <w:pPr>
        <w:widowControl w:val="0"/>
        <w:autoSpaceDE w:val="0"/>
        <w:autoSpaceDN w:val="0"/>
        <w:adjustRightInd w:val="0"/>
        <w:spacing w:after="0" w:line="240" w:lineRule="auto"/>
        <w:rPr>
          <w:rFonts w:asciiTheme="minorHAnsi" w:eastAsiaTheme="minorEastAsia" w:hAnsiTheme="minorHAnsi" w:cs="Garamond"/>
          <w:sz w:val="24"/>
          <w:szCs w:val="24"/>
        </w:rPr>
      </w:pPr>
      <w:r w:rsidRPr="007C766B">
        <w:rPr>
          <w:rFonts w:asciiTheme="minorHAnsi" w:eastAsiaTheme="minorEastAsia" w:hAnsiTheme="minorHAnsi" w:cs="Garamond"/>
          <w:sz w:val="24"/>
          <w:szCs w:val="24"/>
        </w:rPr>
        <w:t>Abu Dhabi University</w:t>
      </w:r>
    </w:p>
    <w:p w14:paraId="76BBFB79" w14:textId="77777777" w:rsidR="00A166D9" w:rsidRDefault="00A166D9">
      <w:pPr>
        <w:rPr>
          <w:rFonts w:asciiTheme="majorBidi" w:hAnsiTheme="majorBidi" w:cs="Cambria"/>
          <w:b/>
          <w:bCs/>
          <w:sz w:val="32"/>
          <w:szCs w:val="24"/>
        </w:rPr>
        <w:sectPr w:rsidR="00A166D9" w:rsidSect="00E434C2">
          <w:headerReference w:type="default" r:id="rId12"/>
          <w:footerReference w:type="default" r:id="rId13"/>
          <w:headerReference w:type="first" r:id="rId14"/>
          <w:footerReference w:type="first" r:id="rId15"/>
          <w:pgSz w:w="11906" w:h="16838" w:code="9"/>
          <w:pgMar w:top="1440" w:right="1440" w:bottom="1440" w:left="1440" w:header="994" w:footer="706" w:gutter="0"/>
          <w:pgNumType w:fmt="lowerRoman" w:start="1"/>
          <w:cols w:space="708"/>
          <w:docGrid w:linePitch="360"/>
        </w:sectPr>
      </w:pPr>
    </w:p>
    <w:p w14:paraId="7C5AA47C" w14:textId="1774CBD2" w:rsidR="007C766B" w:rsidRDefault="007C766B">
      <w:pPr>
        <w:rPr>
          <w:rFonts w:asciiTheme="majorBidi" w:hAnsiTheme="majorBidi" w:cs="Cambria"/>
          <w:b/>
          <w:bCs/>
          <w:sz w:val="32"/>
          <w:szCs w:val="24"/>
        </w:rPr>
      </w:pPr>
    </w:p>
    <w:p w14:paraId="37781198" w14:textId="4490A6C5" w:rsidR="00C5658A" w:rsidRPr="00BF419B" w:rsidRDefault="00C5658A" w:rsidP="00512E7E">
      <w:pPr>
        <w:pStyle w:val="Heading1"/>
      </w:pPr>
      <w:bookmarkStart w:id="11" w:name="_Toc387250136"/>
      <w:r w:rsidRPr="00BF419B">
        <w:t>Abstract</w:t>
      </w:r>
      <w:bookmarkEnd w:id="11"/>
    </w:p>
    <w:p w14:paraId="1447CDFC" w14:textId="17B94B0A" w:rsidR="00C5658A" w:rsidRPr="00BF419B" w:rsidRDefault="0093580D" w:rsidP="00C5658A">
      <w:pPr>
        <w:widowControl w:val="0"/>
        <w:autoSpaceDE w:val="0"/>
        <w:autoSpaceDN w:val="0"/>
        <w:adjustRightInd w:val="0"/>
        <w:spacing w:after="0" w:line="480" w:lineRule="auto"/>
        <w:jc w:val="both"/>
        <w:rPr>
          <w:rFonts w:ascii="Times New Roman" w:hAnsi="Times New Roman" w:cs="Times New Roman"/>
          <w:sz w:val="24"/>
          <w:szCs w:val="24"/>
        </w:rPr>
      </w:pPr>
      <w:r w:rsidRPr="00BF419B">
        <w:rPr>
          <w:rFonts w:ascii="Times New Roman" w:hAnsi="Times New Roman" w:cs="Times New Roman"/>
          <w:sz w:val="24"/>
          <w:szCs w:val="24"/>
        </w:rPr>
        <w:t>Al</w:t>
      </w:r>
      <w:r w:rsidR="00C5658A" w:rsidRPr="00BF419B">
        <w:rPr>
          <w:rFonts w:ascii="Times New Roman" w:hAnsi="Times New Roman" w:cs="Times New Roman"/>
          <w:sz w:val="24"/>
          <w:szCs w:val="24"/>
        </w:rPr>
        <w:t xml:space="preserve">though international expansion represents an important strategic decision that family firms must undergo to expand, limited research has been conducted on internationalization decision making in family businesses. The few studies that have examined family business have demonstrated many inconstancies regarding the factors that influence a family business internationalization decision making. Especially for young economies </w:t>
      </w:r>
      <w:r w:rsidR="005D17B9">
        <w:rPr>
          <w:rFonts w:ascii="Times New Roman" w:hAnsi="Times New Roman" w:cs="Times New Roman"/>
          <w:sz w:val="24"/>
          <w:szCs w:val="24"/>
        </w:rPr>
        <w:t>such as</w:t>
      </w:r>
      <w:r w:rsidR="005D17B9" w:rsidRPr="00BF419B">
        <w:rPr>
          <w:rFonts w:ascii="Times New Roman" w:hAnsi="Times New Roman" w:cs="Times New Roman"/>
          <w:sz w:val="24"/>
          <w:szCs w:val="24"/>
        </w:rPr>
        <w:t xml:space="preserve"> </w:t>
      </w:r>
      <w:r w:rsidR="00C5658A" w:rsidRPr="00BF419B">
        <w:rPr>
          <w:rFonts w:ascii="Times New Roman" w:hAnsi="Times New Roman" w:cs="Times New Roman"/>
          <w:sz w:val="24"/>
          <w:szCs w:val="24"/>
        </w:rPr>
        <w:t xml:space="preserve">the United Arab Emirates (UAE), </w:t>
      </w:r>
      <w:r w:rsidR="007C2ADE" w:rsidRPr="00BF419B">
        <w:rPr>
          <w:rFonts w:ascii="Times New Roman" w:hAnsi="Times New Roman" w:cs="Times New Roman"/>
          <w:sz w:val="24"/>
          <w:szCs w:val="24"/>
        </w:rPr>
        <w:t xml:space="preserve">a </w:t>
      </w:r>
      <w:r w:rsidR="00C5658A" w:rsidRPr="00BF419B">
        <w:rPr>
          <w:rFonts w:ascii="Times New Roman" w:hAnsi="Times New Roman" w:cs="Times New Roman"/>
          <w:sz w:val="24"/>
          <w:szCs w:val="24"/>
        </w:rPr>
        <w:t xml:space="preserve">limited number of studies have looked on the internationalization of family business. </w:t>
      </w:r>
    </w:p>
    <w:p w14:paraId="21B60741" w14:textId="0DFC7AA8" w:rsidR="00C5658A" w:rsidRPr="00BF419B" w:rsidRDefault="00C5658A" w:rsidP="009C2261">
      <w:pPr>
        <w:spacing w:after="0" w:line="480" w:lineRule="auto"/>
        <w:jc w:val="both"/>
        <w:rPr>
          <w:rFonts w:ascii="Times New Roman" w:hAnsi="Times New Roman" w:cs="Times New Roman"/>
          <w:sz w:val="24"/>
          <w:szCs w:val="24"/>
        </w:rPr>
      </w:pPr>
      <w:r w:rsidRPr="00BF419B">
        <w:rPr>
          <w:rFonts w:ascii="Times New Roman" w:hAnsi="Times New Roman" w:cs="Times New Roman"/>
          <w:sz w:val="24"/>
          <w:szCs w:val="24"/>
        </w:rPr>
        <w:t xml:space="preserve">This study is attempting to remedy this lack of research and is examining the internationalization behavior of family businesses </w:t>
      </w:r>
      <w:r w:rsidR="009C2261" w:rsidRPr="00BF419B">
        <w:rPr>
          <w:rFonts w:ascii="Times New Roman" w:hAnsi="Times New Roman" w:cs="Times New Roman"/>
          <w:sz w:val="24"/>
          <w:szCs w:val="24"/>
        </w:rPr>
        <w:t>in</w:t>
      </w:r>
      <w:r w:rsidRPr="00BF419B">
        <w:rPr>
          <w:rFonts w:ascii="Times New Roman" w:hAnsi="Times New Roman" w:cs="Times New Roman"/>
          <w:sz w:val="24"/>
          <w:szCs w:val="24"/>
        </w:rPr>
        <w:t xml:space="preserve"> the UAE, a new dynamic emerging economy. A qualitative research approach was selected</w:t>
      </w:r>
      <w:r w:rsidR="00835FB1"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w:t>
      </w:r>
      <w:r w:rsidR="007C2ADE" w:rsidRPr="00BF419B">
        <w:rPr>
          <w:rFonts w:ascii="Times New Roman" w:hAnsi="Times New Roman" w:cs="Times New Roman"/>
          <w:sz w:val="24"/>
          <w:szCs w:val="24"/>
        </w:rPr>
        <w:t xml:space="preserve">after </w:t>
      </w:r>
      <w:r w:rsidRPr="00BF419B">
        <w:rPr>
          <w:rFonts w:ascii="Times New Roman" w:hAnsi="Times New Roman" w:cs="Times New Roman"/>
          <w:sz w:val="24"/>
          <w:szCs w:val="24"/>
        </w:rPr>
        <w:t xml:space="preserve">a thorough review of the extant literature, the major factors affecting decision making regarding the internationalization of family businesses were identified. </w:t>
      </w:r>
      <w:r w:rsidR="00835FB1" w:rsidRPr="00BF419B">
        <w:rPr>
          <w:rFonts w:ascii="Times New Roman" w:hAnsi="Times New Roman" w:cs="Times New Roman"/>
          <w:sz w:val="24"/>
          <w:szCs w:val="24"/>
        </w:rPr>
        <w:t>In addition</w:t>
      </w:r>
      <w:r w:rsidRPr="00BF419B">
        <w:rPr>
          <w:rFonts w:ascii="Times New Roman" w:hAnsi="Times New Roman" w:cs="Times New Roman"/>
          <w:sz w:val="24"/>
          <w:szCs w:val="24"/>
        </w:rPr>
        <w:t>, after qualitatively analyzing six family companies in the UAE, empirical findings were collected and were compared with findings from previous studies. It was concluded that there are some common factors regarding internationalization decision making in family businesses in the UAE and rest of the world, and some of the factors are unique to a specific country, industry</w:t>
      </w:r>
      <w:r w:rsidR="00835FB1" w:rsidRPr="00BF419B">
        <w:rPr>
          <w:rFonts w:ascii="Times New Roman" w:hAnsi="Times New Roman" w:cs="Times New Roman"/>
          <w:sz w:val="24"/>
          <w:szCs w:val="24"/>
        </w:rPr>
        <w:t>,</w:t>
      </w:r>
      <w:r w:rsidRPr="00BF419B">
        <w:rPr>
          <w:rFonts w:ascii="Times New Roman" w:hAnsi="Times New Roman" w:cs="Times New Roman"/>
          <w:sz w:val="24"/>
          <w:szCs w:val="24"/>
        </w:rPr>
        <w:t xml:space="preserve"> or product. At the end, suggestions on how to move this field of study forward are presented. </w:t>
      </w:r>
    </w:p>
    <w:p w14:paraId="5F40FFC2" w14:textId="77777777" w:rsidR="00C5658A" w:rsidRPr="00BF419B" w:rsidRDefault="00C5658A" w:rsidP="00C5658A">
      <w:pPr>
        <w:spacing w:after="0" w:line="480" w:lineRule="auto"/>
        <w:jc w:val="both"/>
        <w:rPr>
          <w:rFonts w:ascii="Times New Roman" w:hAnsi="Times New Roman" w:cs="Times New Roman"/>
          <w:sz w:val="24"/>
          <w:szCs w:val="24"/>
        </w:rPr>
      </w:pPr>
    </w:p>
    <w:p w14:paraId="5BA0A9B0" w14:textId="29FA447E" w:rsidR="00C5658A" w:rsidRPr="00BF419B" w:rsidRDefault="00C5658A" w:rsidP="00C5658A">
      <w:pPr>
        <w:spacing w:after="0" w:line="480" w:lineRule="auto"/>
        <w:jc w:val="center"/>
        <w:rPr>
          <w:rFonts w:ascii="Times New Roman" w:eastAsiaTheme="minorHAnsi" w:hAnsi="Times New Roman" w:cs="Times New Roman"/>
          <w:sz w:val="24"/>
          <w:szCs w:val="24"/>
          <w:lang w:eastAsia="en-GB"/>
        </w:rPr>
      </w:pPr>
      <w:r w:rsidRPr="00BF419B">
        <w:rPr>
          <w:rFonts w:ascii="Times New Roman" w:hAnsi="Times New Roman" w:cs="Times New Roman"/>
        </w:rPr>
        <w:t>Key</w:t>
      </w:r>
      <w:r w:rsidR="00835FB1" w:rsidRPr="00BF419B">
        <w:rPr>
          <w:rFonts w:ascii="Times New Roman" w:hAnsi="Times New Roman" w:cs="Times New Roman"/>
        </w:rPr>
        <w:t xml:space="preserve"> </w:t>
      </w:r>
      <w:r w:rsidRPr="00BF419B">
        <w:rPr>
          <w:rFonts w:ascii="Times New Roman" w:hAnsi="Times New Roman" w:cs="Times New Roman"/>
        </w:rPr>
        <w:t>words:</w:t>
      </w:r>
      <w:r w:rsidRPr="00BF419B">
        <w:rPr>
          <w:rFonts w:ascii="Times New Roman" w:hAnsi="Times New Roman" w:cs="Times New Roman"/>
          <w:b/>
          <w:bCs/>
        </w:rPr>
        <w:t xml:space="preserve"> </w:t>
      </w:r>
      <w:r w:rsidR="00D75E07" w:rsidRPr="00AD7087">
        <w:rPr>
          <w:rFonts w:ascii="Times New Roman" w:hAnsi="Times New Roman" w:cs="Times New Roman"/>
          <w:iCs/>
          <w:sz w:val="20"/>
          <w:szCs w:val="20"/>
        </w:rPr>
        <w:t>family business, decision making, internationalization, factors</w:t>
      </w:r>
    </w:p>
    <w:p w14:paraId="04F8978F" w14:textId="236B04DB" w:rsidR="004D5CFF" w:rsidRDefault="004D5CFF">
      <w:pPr>
        <w:rPr>
          <w:rFonts w:asciiTheme="majorBidi" w:hAnsiTheme="majorBidi" w:cs="Cambria"/>
          <w:b/>
          <w:bCs/>
          <w:sz w:val="32"/>
          <w:szCs w:val="24"/>
        </w:rPr>
      </w:pPr>
      <w:r>
        <w:rPr>
          <w:rFonts w:asciiTheme="majorBidi" w:hAnsiTheme="majorBidi" w:cs="Cambria"/>
          <w:b/>
          <w:bCs/>
          <w:sz w:val="32"/>
          <w:szCs w:val="24"/>
        </w:rPr>
        <w:br w:type="page"/>
      </w:r>
    </w:p>
    <w:p w14:paraId="5BA5FFB4" w14:textId="77777777" w:rsidR="00C5658A" w:rsidRPr="00BF419B" w:rsidRDefault="00C5658A">
      <w:pPr>
        <w:rPr>
          <w:rFonts w:asciiTheme="majorBidi" w:hAnsiTheme="majorBidi" w:cs="Cambria"/>
          <w:b/>
          <w:bCs/>
          <w:sz w:val="32"/>
          <w:szCs w:val="24"/>
        </w:rPr>
      </w:pPr>
    </w:p>
    <w:p w14:paraId="4FDB08B6" w14:textId="606998A8" w:rsidR="00512E7E" w:rsidRPr="00BF419B" w:rsidRDefault="00512E7E" w:rsidP="00512E7E">
      <w:pPr>
        <w:pStyle w:val="Heading1"/>
      </w:pPr>
      <w:bookmarkStart w:id="12" w:name="_Toc387250137"/>
      <w:r w:rsidRPr="00BF419B">
        <w:t>Abbreviations</w:t>
      </w:r>
      <w:bookmarkEnd w:id="12"/>
    </w:p>
    <w:p w14:paraId="7D7B4CC2" w14:textId="33ABAEDF" w:rsidR="00184CA9" w:rsidRDefault="00184CA9" w:rsidP="00184CA9">
      <w:pPr>
        <w:rPr>
          <w:rFonts w:ascii="Times New Roman" w:eastAsiaTheme="minorHAnsi" w:hAnsi="Times New Roman" w:cs="Times New Roman"/>
          <w:sz w:val="24"/>
          <w:szCs w:val="24"/>
        </w:rPr>
      </w:pPr>
      <w:r>
        <w:rPr>
          <w:rFonts w:ascii="Times New Roman" w:eastAsiaTheme="minorHAnsi" w:hAnsi="Times New Roman" w:cs="Times New Roman"/>
          <w:sz w:val="24"/>
          <w:szCs w:val="24"/>
        </w:rPr>
        <w:t>CEO: chief executive officer</w:t>
      </w:r>
    </w:p>
    <w:p w14:paraId="6F9C80E6" w14:textId="5AEC9243" w:rsidR="00184CA9" w:rsidRDefault="00184CA9" w:rsidP="00184CA9">
      <w:pPr>
        <w:rPr>
          <w:rFonts w:ascii="Times New Roman" w:eastAsiaTheme="minorHAnsi" w:hAnsi="Times New Roman" w:cs="Times New Roman"/>
          <w:sz w:val="24"/>
          <w:szCs w:val="24"/>
        </w:rPr>
      </w:pPr>
      <w:r>
        <w:rPr>
          <w:rFonts w:ascii="Times New Roman" w:eastAsiaTheme="minorHAnsi" w:hAnsi="Times New Roman" w:cs="Times New Roman"/>
          <w:sz w:val="24"/>
          <w:szCs w:val="24"/>
        </w:rPr>
        <w:t>COO: chief operation officer</w:t>
      </w:r>
    </w:p>
    <w:p w14:paraId="20EA1E10" w14:textId="77777777" w:rsidR="00C96F4C" w:rsidRPr="00BF419B" w:rsidRDefault="00C96F4C" w:rsidP="00C96F4C">
      <w:pPr>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 xml:space="preserve">FDI: </w:t>
      </w:r>
      <w:r w:rsidR="004322CD" w:rsidRPr="00BF419B">
        <w:rPr>
          <w:rFonts w:ascii="Times New Roman" w:eastAsiaTheme="minorHAnsi" w:hAnsi="Times New Roman" w:cs="Times New Roman"/>
          <w:sz w:val="24"/>
          <w:szCs w:val="24"/>
        </w:rPr>
        <w:t>foreign direct investment</w:t>
      </w:r>
    </w:p>
    <w:p w14:paraId="50900D86" w14:textId="012257DD" w:rsidR="00C96F4C" w:rsidRPr="00BF419B" w:rsidRDefault="00C96F4C" w:rsidP="00C96F4C">
      <w:pPr>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GCC: Gulf Cooperat</w:t>
      </w:r>
      <w:r w:rsidR="004322CD" w:rsidRPr="00BF419B">
        <w:rPr>
          <w:rFonts w:ascii="Times New Roman" w:eastAsiaTheme="minorHAnsi" w:hAnsi="Times New Roman" w:cs="Times New Roman"/>
          <w:sz w:val="24"/>
          <w:szCs w:val="24"/>
        </w:rPr>
        <w:t>ion</w:t>
      </w:r>
      <w:r w:rsidRPr="00BF419B">
        <w:rPr>
          <w:rFonts w:ascii="Times New Roman" w:eastAsiaTheme="minorHAnsi" w:hAnsi="Times New Roman" w:cs="Times New Roman"/>
          <w:sz w:val="24"/>
          <w:szCs w:val="24"/>
        </w:rPr>
        <w:t xml:space="preserve"> Council </w:t>
      </w:r>
    </w:p>
    <w:p w14:paraId="4163B2FC" w14:textId="77777777" w:rsidR="00C96F4C" w:rsidRDefault="00C96F4C" w:rsidP="00C96F4C">
      <w:pPr>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 xml:space="preserve">GDP: </w:t>
      </w:r>
      <w:r w:rsidR="004322CD" w:rsidRPr="00BF419B">
        <w:rPr>
          <w:rFonts w:ascii="Times New Roman" w:eastAsiaTheme="minorHAnsi" w:hAnsi="Times New Roman" w:cs="Times New Roman"/>
          <w:sz w:val="24"/>
          <w:szCs w:val="24"/>
        </w:rPr>
        <w:t>gross domestic product</w:t>
      </w:r>
    </w:p>
    <w:p w14:paraId="1A9816B4" w14:textId="57ABC371" w:rsidR="00E2400B" w:rsidRPr="00BF419B" w:rsidRDefault="00E2400B" w:rsidP="00C96F4C">
      <w:pPr>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SME: small medium enterprises </w:t>
      </w:r>
    </w:p>
    <w:p w14:paraId="28D63734" w14:textId="77777777" w:rsidR="00C96F4C" w:rsidRPr="00BF419B" w:rsidRDefault="00C96F4C" w:rsidP="00C96F4C">
      <w:pPr>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UAE: United Arab Emirates</w:t>
      </w:r>
    </w:p>
    <w:p w14:paraId="3D108E92" w14:textId="77777777" w:rsidR="00C96F4C" w:rsidRPr="00BF419B" w:rsidRDefault="00C96F4C">
      <w:pPr>
        <w:rPr>
          <w:rFonts w:asciiTheme="majorBidi" w:hAnsiTheme="majorBidi" w:cs="Cambria"/>
          <w:b/>
          <w:bCs/>
          <w:sz w:val="32"/>
          <w:szCs w:val="24"/>
        </w:rPr>
      </w:pPr>
      <w:r w:rsidRPr="00BF419B">
        <w:br w:type="page"/>
      </w:r>
    </w:p>
    <w:p w14:paraId="3F3A5839" w14:textId="77777777" w:rsidR="00200F0F" w:rsidRPr="00BF419B" w:rsidRDefault="00200F0F" w:rsidP="00291E14">
      <w:pPr>
        <w:pStyle w:val="Heading1"/>
      </w:pPr>
      <w:bookmarkStart w:id="13" w:name="_Toc387250138"/>
      <w:r w:rsidRPr="00BF419B">
        <w:lastRenderedPageBreak/>
        <w:t>Acknowledgment</w:t>
      </w:r>
      <w:bookmarkEnd w:id="13"/>
    </w:p>
    <w:p w14:paraId="3C574CBD" w14:textId="77777777" w:rsidR="00302EC9" w:rsidRPr="00BF419B" w:rsidRDefault="000F4DFD" w:rsidP="00302EC9">
      <w:pPr>
        <w:widowControl w:val="0"/>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 xml:space="preserve">This dissertation is a milestone </w:t>
      </w:r>
      <w:r w:rsidR="00357D2E" w:rsidRPr="00BF419B">
        <w:rPr>
          <w:rFonts w:ascii="Times New Roman" w:eastAsiaTheme="minorHAnsi" w:hAnsi="Times New Roman" w:cs="Times New Roman"/>
          <w:sz w:val="24"/>
          <w:szCs w:val="24"/>
        </w:rPr>
        <w:t>in my life</w:t>
      </w:r>
      <w:r w:rsidRPr="00BF419B">
        <w:rPr>
          <w:rFonts w:ascii="Times New Roman" w:eastAsiaTheme="minorHAnsi" w:hAnsi="Times New Roman" w:cs="Times New Roman"/>
          <w:sz w:val="24"/>
          <w:szCs w:val="24"/>
        </w:rPr>
        <w:t xml:space="preserve">. </w:t>
      </w:r>
      <w:r w:rsidR="00660EC8" w:rsidRPr="00BF419B">
        <w:rPr>
          <w:rFonts w:ascii="Times New Roman" w:eastAsiaTheme="minorHAnsi" w:hAnsi="Times New Roman" w:cs="Times New Roman"/>
          <w:sz w:val="24"/>
          <w:szCs w:val="24"/>
        </w:rPr>
        <w:t xml:space="preserve">I would </w:t>
      </w:r>
      <w:r w:rsidR="00302EC9" w:rsidRPr="00BF419B">
        <w:rPr>
          <w:rFonts w:ascii="Times New Roman" w:eastAsiaTheme="minorHAnsi" w:hAnsi="Times New Roman" w:cs="Times New Roman"/>
          <w:sz w:val="24"/>
          <w:szCs w:val="24"/>
        </w:rPr>
        <w:t xml:space="preserve">have </w:t>
      </w:r>
      <w:r w:rsidR="00660EC8" w:rsidRPr="00BF419B">
        <w:rPr>
          <w:rFonts w:ascii="Times New Roman" w:eastAsiaTheme="minorHAnsi" w:hAnsi="Times New Roman" w:cs="Times New Roman"/>
          <w:sz w:val="24"/>
          <w:szCs w:val="24"/>
        </w:rPr>
        <w:t xml:space="preserve">never been able to complete my DBA dissertation without the support and guidance of many people. </w:t>
      </w:r>
    </w:p>
    <w:p w14:paraId="7C27B3D1" w14:textId="2F08252A" w:rsidR="008E4169" w:rsidRPr="00BF419B" w:rsidRDefault="007C2ADE" w:rsidP="00302EC9">
      <w:pPr>
        <w:widowControl w:val="0"/>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F</w:t>
      </w:r>
      <w:r w:rsidR="001E71B8" w:rsidRPr="00BF419B">
        <w:rPr>
          <w:rFonts w:ascii="Times New Roman" w:eastAsiaTheme="minorHAnsi" w:hAnsi="Times New Roman" w:cs="Times New Roman"/>
          <w:sz w:val="24"/>
          <w:szCs w:val="24"/>
        </w:rPr>
        <w:t>ore</w:t>
      </w:r>
      <w:r w:rsidR="00200F0F" w:rsidRPr="00BF419B">
        <w:rPr>
          <w:rFonts w:ascii="Times New Roman" w:eastAsiaTheme="minorHAnsi" w:hAnsi="Times New Roman" w:cs="Times New Roman"/>
          <w:sz w:val="24"/>
          <w:szCs w:val="24"/>
        </w:rPr>
        <w:t xml:space="preserve">most, I would like to thank </w:t>
      </w:r>
      <w:r w:rsidR="00302EC9" w:rsidRPr="00BF419B">
        <w:rPr>
          <w:rFonts w:ascii="Times New Roman" w:eastAsiaTheme="minorHAnsi" w:hAnsi="Times New Roman" w:cs="Times New Roman"/>
          <w:sz w:val="24"/>
          <w:szCs w:val="24"/>
        </w:rPr>
        <w:t>the members of my</w:t>
      </w:r>
      <w:r w:rsidR="00200F0F" w:rsidRPr="00BF419B">
        <w:rPr>
          <w:rFonts w:ascii="Times New Roman" w:eastAsiaTheme="minorHAnsi" w:hAnsi="Times New Roman" w:cs="Times New Roman"/>
          <w:sz w:val="24"/>
          <w:szCs w:val="24"/>
        </w:rPr>
        <w:t xml:space="preserve"> dissertation committee, Dr. Christopher Dixon, Dr. George Nakos, and Dr. Fauzia Jabeen, for </w:t>
      </w:r>
      <w:r w:rsidR="00D76A7A" w:rsidRPr="00BF419B">
        <w:rPr>
          <w:rFonts w:ascii="Times New Roman" w:eastAsiaTheme="minorHAnsi" w:hAnsi="Times New Roman" w:cs="Times New Roman"/>
          <w:sz w:val="24"/>
          <w:szCs w:val="24"/>
        </w:rPr>
        <w:t xml:space="preserve">their </w:t>
      </w:r>
      <w:r w:rsidR="00200F0F" w:rsidRPr="00BF419B">
        <w:rPr>
          <w:rFonts w:ascii="Times New Roman" w:eastAsiaTheme="minorHAnsi" w:hAnsi="Times New Roman" w:cs="Times New Roman"/>
          <w:sz w:val="24"/>
          <w:szCs w:val="24"/>
        </w:rPr>
        <w:t xml:space="preserve">unwavering support and encouragement that led to the completion of this research. They incubated </w:t>
      </w:r>
      <w:r w:rsidR="008E4169" w:rsidRPr="00BF419B">
        <w:rPr>
          <w:rFonts w:ascii="Times New Roman" w:eastAsiaTheme="minorHAnsi" w:hAnsi="Times New Roman" w:cs="Times New Roman"/>
          <w:sz w:val="24"/>
          <w:szCs w:val="24"/>
        </w:rPr>
        <w:t xml:space="preserve">the research idea and provided me with all the support </w:t>
      </w:r>
      <w:r w:rsidR="00052B06" w:rsidRPr="00BF419B">
        <w:rPr>
          <w:rFonts w:ascii="Times New Roman" w:eastAsiaTheme="minorHAnsi" w:hAnsi="Times New Roman" w:cs="Times New Roman"/>
          <w:sz w:val="24"/>
          <w:szCs w:val="24"/>
        </w:rPr>
        <w:t xml:space="preserve">I </w:t>
      </w:r>
      <w:r w:rsidR="008E4169" w:rsidRPr="00BF419B">
        <w:rPr>
          <w:rFonts w:ascii="Times New Roman" w:eastAsiaTheme="minorHAnsi" w:hAnsi="Times New Roman" w:cs="Times New Roman"/>
          <w:sz w:val="24"/>
          <w:szCs w:val="24"/>
        </w:rPr>
        <w:t xml:space="preserve">needed for strengthening and enhancing the research. </w:t>
      </w:r>
      <w:r w:rsidR="00B467BD" w:rsidRPr="00BF419B">
        <w:rPr>
          <w:rFonts w:ascii="Times New Roman" w:eastAsiaTheme="minorHAnsi" w:hAnsi="Times New Roman" w:cs="Times New Roman"/>
          <w:sz w:val="24"/>
          <w:szCs w:val="24"/>
        </w:rPr>
        <w:t>It was an honor to be a student under their supervision.</w:t>
      </w:r>
    </w:p>
    <w:p w14:paraId="1A2A4BDE" w14:textId="66868A08" w:rsidR="00200F0F" w:rsidRPr="00BF419B" w:rsidRDefault="00052B06" w:rsidP="00302EC9">
      <w:pPr>
        <w:widowControl w:val="0"/>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hAnsi="Times New Roman" w:cs="Times New Roman"/>
          <w:sz w:val="24"/>
          <w:szCs w:val="24"/>
        </w:rPr>
        <w:t>In addition</w:t>
      </w:r>
      <w:r w:rsidR="008E4169" w:rsidRPr="00BF419B">
        <w:rPr>
          <w:rFonts w:ascii="Times New Roman" w:eastAsiaTheme="minorHAnsi" w:hAnsi="Times New Roman" w:cs="Times New Roman"/>
          <w:sz w:val="24"/>
          <w:szCs w:val="24"/>
        </w:rPr>
        <w:t>, I would like to thank Dr. Jacob Chacko,</w:t>
      </w:r>
      <w:r w:rsidR="009A1448" w:rsidRPr="00BF419B">
        <w:rPr>
          <w:rFonts w:ascii="Times New Roman" w:eastAsiaTheme="minorHAnsi" w:hAnsi="Times New Roman" w:cs="Times New Roman"/>
          <w:sz w:val="24"/>
          <w:szCs w:val="24"/>
        </w:rPr>
        <w:t xml:space="preserve"> </w:t>
      </w:r>
      <w:r w:rsidRPr="00BF419B">
        <w:rPr>
          <w:rFonts w:ascii="Times New Roman" w:eastAsiaTheme="minorHAnsi" w:hAnsi="Times New Roman" w:cs="Times New Roman"/>
          <w:sz w:val="24"/>
          <w:szCs w:val="24"/>
        </w:rPr>
        <w:t xml:space="preserve">dean of </w:t>
      </w:r>
      <w:r w:rsidR="00660EC8" w:rsidRPr="00BF419B">
        <w:rPr>
          <w:rFonts w:ascii="Times New Roman" w:eastAsiaTheme="minorHAnsi" w:hAnsi="Times New Roman" w:cs="Times New Roman"/>
          <w:sz w:val="24"/>
          <w:szCs w:val="24"/>
        </w:rPr>
        <w:t>College</w:t>
      </w:r>
      <w:r w:rsidR="009A1448" w:rsidRPr="00BF419B">
        <w:rPr>
          <w:rFonts w:ascii="Times New Roman" w:eastAsiaTheme="minorHAnsi" w:hAnsi="Times New Roman" w:cs="Times New Roman"/>
          <w:sz w:val="24"/>
          <w:szCs w:val="24"/>
        </w:rPr>
        <w:t xml:space="preserve"> of </w:t>
      </w:r>
      <w:r w:rsidR="00660EC8" w:rsidRPr="00BF419B">
        <w:rPr>
          <w:rFonts w:ascii="Times New Roman" w:eastAsiaTheme="minorHAnsi" w:hAnsi="Times New Roman" w:cs="Times New Roman"/>
          <w:sz w:val="24"/>
          <w:szCs w:val="24"/>
        </w:rPr>
        <w:t>B</w:t>
      </w:r>
      <w:r w:rsidR="009A1448" w:rsidRPr="00BF419B">
        <w:rPr>
          <w:rFonts w:ascii="Times New Roman" w:eastAsiaTheme="minorHAnsi" w:hAnsi="Times New Roman" w:cs="Times New Roman"/>
          <w:sz w:val="24"/>
          <w:szCs w:val="24"/>
        </w:rPr>
        <w:t xml:space="preserve">usiness </w:t>
      </w:r>
      <w:r w:rsidR="00660EC8" w:rsidRPr="00BF419B">
        <w:rPr>
          <w:rFonts w:ascii="Times New Roman" w:eastAsiaTheme="minorHAnsi" w:hAnsi="Times New Roman" w:cs="Times New Roman"/>
          <w:sz w:val="24"/>
          <w:szCs w:val="24"/>
        </w:rPr>
        <w:t>A</w:t>
      </w:r>
      <w:r w:rsidR="009A1448" w:rsidRPr="00BF419B">
        <w:rPr>
          <w:rFonts w:ascii="Times New Roman" w:eastAsiaTheme="minorHAnsi" w:hAnsi="Times New Roman" w:cs="Times New Roman"/>
          <w:sz w:val="24"/>
          <w:szCs w:val="24"/>
        </w:rPr>
        <w:t xml:space="preserve">dministration, </w:t>
      </w:r>
      <w:r w:rsidR="00660EC8" w:rsidRPr="00BF419B">
        <w:rPr>
          <w:rFonts w:ascii="Times New Roman" w:eastAsiaTheme="minorHAnsi" w:hAnsi="Times New Roman" w:cs="Times New Roman"/>
          <w:sz w:val="24"/>
          <w:szCs w:val="24"/>
        </w:rPr>
        <w:t>and Dr. Vlad Krotov, assistant dean of graduate programs,</w:t>
      </w:r>
      <w:r w:rsidR="008E4169" w:rsidRPr="00BF419B">
        <w:rPr>
          <w:rFonts w:ascii="Times New Roman" w:eastAsiaTheme="minorHAnsi" w:hAnsi="Times New Roman" w:cs="Times New Roman"/>
          <w:sz w:val="24"/>
          <w:szCs w:val="24"/>
        </w:rPr>
        <w:t xml:space="preserve"> </w:t>
      </w:r>
      <w:r w:rsidR="009A1448" w:rsidRPr="00BF419B">
        <w:rPr>
          <w:rFonts w:ascii="Times New Roman" w:eastAsiaTheme="minorHAnsi" w:hAnsi="Times New Roman" w:cs="Times New Roman"/>
          <w:sz w:val="24"/>
          <w:szCs w:val="24"/>
        </w:rPr>
        <w:t xml:space="preserve">for their </w:t>
      </w:r>
      <w:r w:rsidR="00B667DF" w:rsidRPr="00BF419B">
        <w:rPr>
          <w:rFonts w:ascii="Times New Roman" w:eastAsiaTheme="minorHAnsi" w:hAnsi="Times New Roman" w:cs="Times New Roman"/>
          <w:sz w:val="24"/>
          <w:szCs w:val="24"/>
        </w:rPr>
        <w:t xml:space="preserve">endless </w:t>
      </w:r>
      <w:r w:rsidR="009A1448" w:rsidRPr="00BF419B">
        <w:rPr>
          <w:rFonts w:ascii="Times New Roman" w:eastAsiaTheme="minorHAnsi" w:hAnsi="Times New Roman" w:cs="Times New Roman"/>
          <w:sz w:val="24"/>
          <w:szCs w:val="24"/>
        </w:rPr>
        <w:t xml:space="preserve">efforts </w:t>
      </w:r>
      <w:r w:rsidR="00B667DF" w:rsidRPr="00BF419B">
        <w:rPr>
          <w:rFonts w:ascii="Times New Roman" w:eastAsiaTheme="minorHAnsi" w:hAnsi="Times New Roman" w:cs="Times New Roman"/>
          <w:sz w:val="24"/>
          <w:szCs w:val="24"/>
        </w:rPr>
        <w:t xml:space="preserve">in paving the road for </w:t>
      </w:r>
      <w:r w:rsidR="00302EC9" w:rsidRPr="00BF419B">
        <w:rPr>
          <w:rFonts w:ascii="Times New Roman" w:eastAsiaTheme="minorHAnsi" w:hAnsi="Times New Roman" w:cs="Times New Roman"/>
          <w:sz w:val="24"/>
          <w:szCs w:val="24"/>
        </w:rPr>
        <w:t>creating and introducing this pioneering program at</w:t>
      </w:r>
      <w:r w:rsidR="009A1448" w:rsidRPr="00BF419B">
        <w:rPr>
          <w:rFonts w:ascii="Times New Roman" w:eastAsiaTheme="minorHAnsi" w:hAnsi="Times New Roman" w:cs="Times New Roman"/>
          <w:sz w:val="24"/>
          <w:szCs w:val="24"/>
        </w:rPr>
        <w:t xml:space="preserve"> </w:t>
      </w:r>
      <w:r w:rsidR="0036095D" w:rsidRPr="00BF419B">
        <w:rPr>
          <w:rFonts w:ascii="Times New Roman" w:eastAsiaTheme="minorHAnsi" w:hAnsi="Times New Roman" w:cs="Times New Roman"/>
          <w:sz w:val="24"/>
          <w:szCs w:val="24"/>
        </w:rPr>
        <w:t>Abu Dhabi U</w:t>
      </w:r>
      <w:r w:rsidR="009A1448" w:rsidRPr="00BF419B">
        <w:rPr>
          <w:rFonts w:ascii="Times New Roman" w:eastAsiaTheme="minorHAnsi" w:hAnsi="Times New Roman" w:cs="Times New Roman"/>
          <w:sz w:val="24"/>
          <w:szCs w:val="24"/>
        </w:rPr>
        <w:t>niversity</w:t>
      </w:r>
      <w:r w:rsidR="0036095D" w:rsidRPr="00BF419B">
        <w:rPr>
          <w:rFonts w:ascii="Times New Roman" w:eastAsiaTheme="minorHAnsi" w:hAnsi="Times New Roman" w:cs="Times New Roman"/>
          <w:sz w:val="24"/>
          <w:szCs w:val="24"/>
        </w:rPr>
        <w:t>.</w:t>
      </w:r>
    </w:p>
    <w:p w14:paraId="63AD4FB3" w14:textId="526A4393" w:rsidR="00200F0F" w:rsidRPr="00BF419B" w:rsidRDefault="00052B06" w:rsidP="00302EC9">
      <w:pPr>
        <w:widowControl w:val="0"/>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 xml:space="preserve">I thank </w:t>
      </w:r>
      <w:r w:rsidR="00200F0F" w:rsidRPr="00BF419B">
        <w:rPr>
          <w:rFonts w:ascii="Times New Roman" w:eastAsiaTheme="minorHAnsi" w:hAnsi="Times New Roman" w:cs="Times New Roman"/>
          <w:sz w:val="24"/>
          <w:szCs w:val="24"/>
        </w:rPr>
        <w:t>my family</w:t>
      </w:r>
      <w:r w:rsidR="00164B9F" w:rsidRPr="00BF419B">
        <w:rPr>
          <w:rFonts w:ascii="Times New Roman" w:eastAsiaTheme="minorHAnsi" w:hAnsi="Times New Roman" w:cs="Times New Roman"/>
          <w:sz w:val="24"/>
          <w:szCs w:val="24"/>
        </w:rPr>
        <w:t xml:space="preserve"> members</w:t>
      </w:r>
      <w:r w:rsidR="00200F0F" w:rsidRPr="00BF419B">
        <w:rPr>
          <w:rFonts w:ascii="Times New Roman" w:eastAsiaTheme="minorHAnsi" w:hAnsi="Times New Roman" w:cs="Times New Roman"/>
          <w:sz w:val="24"/>
          <w:szCs w:val="24"/>
        </w:rPr>
        <w:t>,</w:t>
      </w:r>
      <w:r w:rsidR="000F4DFD" w:rsidRPr="00BF419B">
        <w:rPr>
          <w:rFonts w:ascii="Times New Roman" w:eastAsiaTheme="minorHAnsi" w:hAnsi="Times New Roman" w:cs="Times New Roman"/>
          <w:sz w:val="24"/>
          <w:szCs w:val="24"/>
        </w:rPr>
        <w:t xml:space="preserve"> especially </w:t>
      </w:r>
      <w:r w:rsidR="00B467BD" w:rsidRPr="00BF419B">
        <w:rPr>
          <w:rFonts w:ascii="Times New Roman" w:eastAsiaTheme="minorHAnsi" w:hAnsi="Times New Roman" w:cs="Times New Roman"/>
          <w:sz w:val="24"/>
          <w:szCs w:val="24"/>
        </w:rPr>
        <w:t>my parents and my</w:t>
      </w:r>
      <w:r w:rsidR="000F4DFD" w:rsidRPr="00BF419B">
        <w:rPr>
          <w:rFonts w:ascii="Times New Roman" w:eastAsiaTheme="minorHAnsi" w:hAnsi="Times New Roman" w:cs="Times New Roman"/>
          <w:sz w:val="24"/>
          <w:szCs w:val="24"/>
        </w:rPr>
        <w:t xml:space="preserve"> wife,</w:t>
      </w:r>
      <w:r w:rsidR="00200F0F" w:rsidRPr="00BF419B">
        <w:rPr>
          <w:rFonts w:ascii="Times New Roman" w:eastAsiaTheme="minorHAnsi" w:hAnsi="Times New Roman" w:cs="Times New Roman"/>
          <w:sz w:val="24"/>
          <w:szCs w:val="24"/>
        </w:rPr>
        <w:t xml:space="preserve"> </w:t>
      </w:r>
      <w:r w:rsidR="000F4DFD" w:rsidRPr="00BF419B">
        <w:rPr>
          <w:rFonts w:ascii="Times New Roman" w:eastAsiaTheme="minorHAnsi" w:hAnsi="Times New Roman" w:cs="Times New Roman"/>
          <w:sz w:val="24"/>
          <w:szCs w:val="24"/>
        </w:rPr>
        <w:t xml:space="preserve">for </w:t>
      </w:r>
      <w:r w:rsidR="00B467BD" w:rsidRPr="00BF419B">
        <w:rPr>
          <w:rFonts w:ascii="Times New Roman" w:eastAsiaTheme="minorHAnsi" w:hAnsi="Times New Roman" w:cs="Times New Roman"/>
          <w:sz w:val="24"/>
          <w:szCs w:val="24"/>
        </w:rPr>
        <w:t>their</w:t>
      </w:r>
      <w:r w:rsidR="000F4DFD" w:rsidRPr="00BF419B">
        <w:rPr>
          <w:rFonts w:ascii="Times New Roman" w:eastAsiaTheme="minorHAnsi" w:hAnsi="Times New Roman" w:cs="Times New Roman"/>
          <w:sz w:val="24"/>
          <w:szCs w:val="24"/>
        </w:rPr>
        <w:t xml:space="preserve"> </w:t>
      </w:r>
      <w:r w:rsidR="00302EC9" w:rsidRPr="00BF419B">
        <w:rPr>
          <w:rFonts w:ascii="Times New Roman" w:eastAsiaTheme="minorHAnsi" w:hAnsi="Times New Roman" w:cs="Times New Roman"/>
          <w:sz w:val="24"/>
          <w:szCs w:val="24"/>
        </w:rPr>
        <w:t>unconditional</w:t>
      </w:r>
      <w:r w:rsidR="0036095D" w:rsidRPr="00BF419B">
        <w:rPr>
          <w:rFonts w:ascii="Times New Roman" w:eastAsiaTheme="minorHAnsi" w:hAnsi="Times New Roman" w:cs="Times New Roman"/>
          <w:sz w:val="24"/>
          <w:szCs w:val="24"/>
        </w:rPr>
        <w:t xml:space="preserve"> support, patience, and </w:t>
      </w:r>
      <w:r w:rsidR="000F4DFD" w:rsidRPr="00BF419B">
        <w:rPr>
          <w:rFonts w:ascii="Times New Roman" w:eastAsiaTheme="minorHAnsi" w:hAnsi="Times New Roman" w:cs="Times New Roman"/>
          <w:sz w:val="24"/>
          <w:szCs w:val="24"/>
        </w:rPr>
        <w:t>understanding</w:t>
      </w:r>
      <w:r w:rsidR="00164B9F" w:rsidRPr="00BF419B">
        <w:rPr>
          <w:rFonts w:ascii="Times New Roman" w:eastAsiaTheme="minorHAnsi" w:hAnsi="Times New Roman" w:cs="Times New Roman"/>
          <w:sz w:val="24"/>
          <w:szCs w:val="24"/>
        </w:rPr>
        <w:t xml:space="preserve">. Last but not least, </w:t>
      </w:r>
      <w:r w:rsidRPr="00BF419B">
        <w:rPr>
          <w:rFonts w:ascii="Times New Roman" w:eastAsiaTheme="minorHAnsi" w:hAnsi="Times New Roman" w:cs="Times New Roman"/>
          <w:sz w:val="24"/>
          <w:szCs w:val="24"/>
        </w:rPr>
        <w:t xml:space="preserve">I thank </w:t>
      </w:r>
      <w:r w:rsidR="00164B9F" w:rsidRPr="00BF419B">
        <w:rPr>
          <w:rFonts w:ascii="Times New Roman" w:eastAsiaTheme="minorHAnsi" w:hAnsi="Times New Roman" w:cs="Times New Roman"/>
          <w:sz w:val="24"/>
          <w:szCs w:val="24"/>
        </w:rPr>
        <w:t>my fellow DBA student</w:t>
      </w:r>
      <w:r w:rsidR="000B24FB" w:rsidRPr="00BF419B">
        <w:rPr>
          <w:rFonts w:ascii="Times New Roman" w:eastAsiaTheme="minorHAnsi" w:hAnsi="Times New Roman" w:cs="Times New Roman"/>
          <w:sz w:val="24"/>
          <w:szCs w:val="24"/>
        </w:rPr>
        <w:t>s</w:t>
      </w:r>
      <w:r w:rsidR="00164B9F" w:rsidRPr="00BF419B">
        <w:rPr>
          <w:rFonts w:ascii="Times New Roman" w:eastAsiaTheme="minorHAnsi" w:hAnsi="Times New Roman" w:cs="Times New Roman"/>
          <w:sz w:val="24"/>
          <w:szCs w:val="24"/>
        </w:rPr>
        <w:t xml:space="preserve"> who encouraged and motivated me</w:t>
      </w:r>
      <w:r w:rsidR="000F4DFD" w:rsidRPr="00BF419B">
        <w:rPr>
          <w:rFonts w:ascii="Times New Roman" w:eastAsiaTheme="minorHAnsi" w:hAnsi="Times New Roman" w:cs="Times New Roman"/>
          <w:sz w:val="24"/>
          <w:szCs w:val="24"/>
        </w:rPr>
        <w:t xml:space="preserve"> during </w:t>
      </w:r>
      <w:r w:rsidR="00302EC9" w:rsidRPr="00BF419B">
        <w:rPr>
          <w:rFonts w:ascii="Times New Roman" w:eastAsiaTheme="minorHAnsi" w:hAnsi="Times New Roman" w:cs="Times New Roman"/>
          <w:sz w:val="24"/>
          <w:szCs w:val="24"/>
        </w:rPr>
        <w:t>this exiting journey of completing this program</w:t>
      </w:r>
      <w:r w:rsidR="000F4DFD" w:rsidRPr="00BF419B">
        <w:rPr>
          <w:rFonts w:ascii="Times New Roman" w:eastAsiaTheme="minorHAnsi" w:hAnsi="Times New Roman" w:cs="Times New Roman"/>
          <w:sz w:val="24"/>
          <w:szCs w:val="24"/>
        </w:rPr>
        <w:t>.</w:t>
      </w:r>
    </w:p>
    <w:p w14:paraId="0AD76DE2" w14:textId="77777777" w:rsidR="00B467BD" w:rsidRPr="00BF419B" w:rsidRDefault="00B467BD" w:rsidP="00B467BD">
      <w:pPr>
        <w:widowControl w:val="0"/>
        <w:autoSpaceDE w:val="0"/>
        <w:autoSpaceDN w:val="0"/>
        <w:adjustRightInd w:val="0"/>
        <w:spacing w:after="0" w:line="480" w:lineRule="auto"/>
        <w:ind w:firstLine="720"/>
        <w:jc w:val="both"/>
        <w:rPr>
          <w:rFonts w:ascii="Times New Roman" w:eastAsiaTheme="minorHAnsi" w:hAnsi="Times New Roman" w:cs="Times New Roman"/>
          <w:sz w:val="24"/>
          <w:szCs w:val="24"/>
        </w:rPr>
      </w:pPr>
    </w:p>
    <w:p w14:paraId="059F2124" w14:textId="77777777" w:rsidR="00B467BD" w:rsidRPr="00BF419B" w:rsidRDefault="00B467BD" w:rsidP="00B467BD">
      <w:pPr>
        <w:widowControl w:val="0"/>
        <w:autoSpaceDE w:val="0"/>
        <w:autoSpaceDN w:val="0"/>
        <w:adjustRightInd w:val="0"/>
        <w:spacing w:after="0" w:line="480" w:lineRule="auto"/>
        <w:ind w:firstLine="720"/>
        <w:jc w:val="both"/>
        <w:rPr>
          <w:rFonts w:ascii="Times New Roman" w:eastAsiaTheme="minorHAnsi" w:hAnsi="Times New Roman" w:cs="Times New Roman"/>
          <w:sz w:val="24"/>
          <w:szCs w:val="24"/>
        </w:rPr>
      </w:pPr>
    </w:p>
    <w:p w14:paraId="44C711BC" w14:textId="77777777" w:rsidR="00B467BD" w:rsidRPr="00BF419B" w:rsidRDefault="00B467BD" w:rsidP="00B467BD">
      <w:pPr>
        <w:widowControl w:val="0"/>
        <w:autoSpaceDE w:val="0"/>
        <w:autoSpaceDN w:val="0"/>
        <w:adjustRightInd w:val="0"/>
        <w:spacing w:after="0" w:line="480" w:lineRule="auto"/>
        <w:ind w:firstLine="720"/>
        <w:jc w:val="both"/>
        <w:rPr>
          <w:rFonts w:ascii="Times New Roman" w:eastAsiaTheme="minorHAnsi" w:hAnsi="Times New Roman" w:cs="Times New Roman"/>
          <w:sz w:val="24"/>
          <w:szCs w:val="24"/>
        </w:rPr>
      </w:pPr>
    </w:p>
    <w:p w14:paraId="240020DB" w14:textId="77777777" w:rsidR="00B467BD" w:rsidRPr="00BF419B" w:rsidRDefault="00B467BD" w:rsidP="00B467BD">
      <w:pPr>
        <w:widowControl w:val="0"/>
        <w:autoSpaceDE w:val="0"/>
        <w:autoSpaceDN w:val="0"/>
        <w:adjustRightInd w:val="0"/>
        <w:spacing w:after="0" w:line="240" w:lineRule="auto"/>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Saeed K. Alkaabi</w:t>
      </w:r>
      <w:r w:rsidR="00512E7E" w:rsidRPr="00BF419B">
        <w:rPr>
          <w:rFonts w:ascii="Times New Roman" w:eastAsiaTheme="minorHAnsi" w:hAnsi="Times New Roman" w:cs="Times New Roman"/>
          <w:sz w:val="24"/>
          <w:szCs w:val="24"/>
        </w:rPr>
        <w:t>,</w:t>
      </w:r>
    </w:p>
    <w:p w14:paraId="33F936F1" w14:textId="77777777" w:rsidR="00B467BD" w:rsidRPr="00BF419B" w:rsidRDefault="00B467BD" w:rsidP="00B467BD">
      <w:pPr>
        <w:widowControl w:val="0"/>
        <w:autoSpaceDE w:val="0"/>
        <w:autoSpaceDN w:val="0"/>
        <w:adjustRightInd w:val="0"/>
        <w:spacing w:after="0" w:line="240" w:lineRule="auto"/>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Abu Dhabi University</w:t>
      </w:r>
      <w:r w:rsidR="00512E7E" w:rsidRPr="00BF419B">
        <w:rPr>
          <w:rFonts w:ascii="Times New Roman" w:eastAsiaTheme="minorHAnsi" w:hAnsi="Times New Roman" w:cs="Times New Roman"/>
          <w:sz w:val="24"/>
          <w:szCs w:val="24"/>
        </w:rPr>
        <w:t>,</w:t>
      </w:r>
    </w:p>
    <w:p w14:paraId="7ABD9D07" w14:textId="0383EC5C" w:rsidR="00D878E4" w:rsidRPr="00BF419B" w:rsidRDefault="0078795A" w:rsidP="00D878E4">
      <w:pPr>
        <w:widowControl w:val="0"/>
        <w:autoSpaceDE w:val="0"/>
        <w:autoSpaceDN w:val="0"/>
        <w:adjustRightInd w:val="0"/>
        <w:spacing w:after="0" w:line="240" w:lineRule="auto"/>
        <w:rPr>
          <w:rFonts w:ascii="Times New Roman" w:eastAsiaTheme="minorHAnsi" w:hAnsi="Times New Roman" w:cs="Times New Roman"/>
          <w:sz w:val="24"/>
          <w:szCs w:val="24"/>
        </w:rPr>
        <w:sectPr w:rsidR="00D878E4" w:rsidRPr="00BF419B" w:rsidSect="00E434C2">
          <w:headerReference w:type="default" r:id="rId16"/>
          <w:headerReference w:type="first" r:id="rId17"/>
          <w:pgSz w:w="11906" w:h="16838" w:code="9"/>
          <w:pgMar w:top="1440" w:right="1440" w:bottom="1440" w:left="1440" w:header="994" w:footer="706" w:gutter="0"/>
          <w:pgNumType w:fmt="lowerRoman" w:start="1"/>
          <w:cols w:space="708"/>
          <w:docGrid w:linePitch="360"/>
        </w:sectPr>
      </w:pPr>
      <w:r>
        <w:rPr>
          <w:rFonts w:ascii="Times New Roman" w:eastAsiaTheme="minorHAnsi" w:hAnsi="Times New Roman" w:cs="Times New Roman"/>
          <w:sz w:val="24"/>
          <w:szCs w:val="24"/>
        </w:rPr>
        <w:t>May</w:t>
      </w:r>
      <w:r w:rsidR="00D878E4" w:rsidRPr="00BF419B">
        <w:rPr>
          <w:rFonts w:ascii="Times New Roman" w:eastAsiaTheme="minorHAnsi" w:hAnsi="Times New Roman" w:cs="Times New Roman"/>
          <w:sz w:val="24"/>
          <w:szCs w:val="24"/>
        </w:rPr>
        <w:t xml:space="preserve"> 2014</w:t>
      </w:r>
    </w:p>
    <w:p w14:paraId="573E21CF" w14:textId="77777777" w:rsidR="00B467BD" w:rsidRPr="00BF419B" w:rsidRDefault="00B467BD">
      <w:pPr>
        <w:rPr>
          <w:rFonts w:ascii="Times New Roman" w:eastAsiaTheme="minorHAnsi" w:hAnsi="Times New Roman" w:cs="Times New Roman"/>
          <w:sz w:val="24"/>
          <w:szCs w:val="24"/>
        </w:rPr>
      </w:pPr>
    </w:p>
    <w:p w14:paraId="05A3DD3E" w14:textId="77777777" w:rsidR="006D7B4A" w:rsidRPr="00BF419B" w:rsidRDefault="006D7B4A" w:rsidP="006D7B4A">
      <w:pPr>
        <w:pStyle w:val="Heading1"/>
      </w:pPr>
      <w:bookmarkStart w:id="14" w:name="_Toc387250139"/>
      <w:r w:rsidRPr="00BF419B">
        <w:t>Table of Contents</w:t>
      </w:r>
      <w:bookmarkEnd w:id="14"/>
    </w:p>
    <w:sdt>
      <w:sdtPr>
        <w:rPr>
          <w:rFonts w:ascii="Times New Roman" w:hAnsi="Times New Roman" w:cs="Times New Roman"/>
          <w:b/>
          <w:bCs/>
          <w:sz w:val="32"/>
          <w:szCs w:val="32"/>
        </w:rPr>
        <w:id w:val="290410861"/>
        <w:docPartObj>
          <w:docPartGallery w:val="Table of Contents"/>
          <w:docPartUnique/>
        </w:docPartObj>
      </w:sdtPr>
      <w:sdtEndPr>
        <w:rPr>
          <w:b w:val="0"/>
          <w:bCs w:val="0"/>
          <w:sz w:val="22"/>
          <w:szCs w:val="22"/>
        </w:rPr>
      </w:sdtEndPr>
      <w:sdtContent>
        <w:p w14:paraId="7A6B3B3B" w14:textId="77777777" w:rsidR="00512E7E" w:rsidRPr="00BF419B" w:rsidRDefault="00512E7E" w:rsidP="006D7B4A">
          <w:pPr>
            <w:rPr>
              <w:rFonts w:ascii="Times New Roman" w:hAnsi="Times New Roman" w:cs="Times New Roman"/>
              <w:b/>
              <w:bCs/>
              <w:sz w:val="32"/>
              <w:szCs w:val="32"/>
            </w:rPr>
          </w:pPr>
        </w:p>
        <w:p w14:paraId="69CFE734" w14:textId="77777777" w:rsidR="00A02CC6" w:rsidRDefault="00D75E07">
          <w:pPr>
            <w:pStyle w:val="TOC1"/>
            <w:rPr>
              <w:rFonts w:asciiTheme="minorHAnsi" w:eastAsiaTheme="minorEastAsia" w:hAnsiTheme="minorHAnsi" w:cstheme="minorBidi"/>
              <w:b w:val="0"/>
              <w:bCs w:val="0"/>
              <w:noProof/>
            </w:rPr>
          </w:pPr>
          <w:r w:rsidRPr="00BF419B">
            <w:rPr>
              <w:rFonts w:ascii="Times New Roman" w:hAnsi="Times New Roman" w:cs="Times New Roman"/>
            </w:rPr>
            <w:fldChar w:fldCharType="begin"/>
          </w:r>
          <w:r w:rsidR="00512E7E" w:rsidRPr="00BF419B">
            <w:rPr>
              <w:rFonts w:ascii="Times New Roman" w:hAnsi="Times New Roman" w:cs="Times New Roman"/>
            </w:rPr>
            <w:instrText xml:space="preserve"> TOC \o "1-4" \h \z \u </w:instrText>
          </w:r>
          <w:r w:rsidRPr="00BF419B">
            <w:rPr>
              <w:rFonts w:ascii="Times New Roman" w:hAnsi="Times New Roman" w:cs="Times New Roman"/>
            </w:rPr>
            <w:fldChar w:fldCharType="separate"/>
          </w:r>
          <w:hyperlink w:anchor="_Toc387250136" w:history="1">
            <w:r w:rsidR="00A02CC6" w:rsidRPr="00AD1587">
              <w:rPr>
                <w:rStyle w:val="Hyperlink"/>
                <w:noProof/>
              </w:rPr>
              <w:t>Abstract</w:t>
            </w:r>
            <w:r w:rsidR="00A02CC6">
              <w:rPr>
                <w:noProof/>
                <w:webHidden/>
              </w:rPr>
              <w:tab/>
            </w:r>
            <w:r w:rsidR="00A02CC6">
              <w:rPr>
                <w:noProof/>
                <w:webHidden/>
              </w:rPr>
              <w:fldChar w:fldCharType="begin"/>
            </w:r>
            <w:r w:rsidR="00A02CC6">
              <w:rPr>
                <w:noProof/>
                <w:webHidden/>
              </w:rPr>
              <w:instrText xml:space="preserve"> PAGEREF _Toc387250136 \h </w:instrText>
            </w:r>
            <w:r w:rsidR="00A02CC6">
              <w:rPr>
                <w:noProof/>
                <w:webHidden/>
              </w:rPr>
            </w:r>
            <w:r w:rsidR="00A02CC6">
              <w:rPr>
                <w:noProof/>
                <w:webHidden/>
              </w:rPr>
              <w:fldChar w:fldCharType="separate"/>
            </w:r>
            <w:r w:rsidR="00A02CC6">
              <w:rPr>
                <w:noProof/>
                <w:webHidden/>
              </w:rPr>
              <w:t>i</w:t>
            </w:r>
            <w:r w:rsidR="00A02CC6">
              <w:rPr>
                <w:noProof/>
                <w:webHidden/>
              </w:rPr>
              <w:fldChar w:fldCharType="end"/>
            </w:r>
          </w:hyperlink>
        </w:p>
        <w:p w14:paraId="67E5A78E" w14:textId="77777777" w:rsidR="00A02CC6" w:rsidRDefault="00A116FC">
          <w:pPr>
            <w:pStyle w:val="TOC1"/>
            <w:rPr>
              <w:rFonts w:asciiTheme="minorHAnsi" w:eastAsiaTheme="minorEastAsia" w:hAnsiTheme="minorHAnsi" w:cstheme="minorBidi"/>
              <w:b w:val="0"/>
              <w:bCs w:val="0"/>
              <w:noProof/>
            </w:rPr>
          </w:pPr>
          <w:hyperlink w:anchor="_Toc387250137" w:history="1">
            <w:r w:rsidR="00A02CC6" w:rsidRPr="00AD1587">
              <w:rPr>
                <w:rStyle w:val="Hyperlink"/>
                <w:noProof/>
              </w:rPr>
              <w:t>Abbreviations</w:t>
            </w:r>
            <w:r w:rsidR="00A02CC6">
              <w:rPr>
                <w:noProof/>
                <w:webHidden/>
              </w:rPr>
              <w:tab/>
            </w:r>
            <w:r w:rsidR="00A02CC6">
              <w:rPr>
                <w:noProof/>
                <w:webHidden/>
              </w:rPr>
              <w:fldChar w:fldCharType="begin"/>
            </w:r>
            <w:r w:rsidR="00A02CC6">
              <w:rPr>
                <w:noProof/>
                <w:webHidden/>
              </w:rPr>
              <w:instrText xml:space="preserve"> PAGEREF _Toc387250137 \h </w:instrText>
            </w:r>
            <w:r w:rsidR="00A02CC6">
              <w:rPr>
                <w:noProof/>
                <w:webHidden/>
              </w:rPr>
            </w:r>
            <w:r w:rsidR="00A02CC6">
              <w:rPr>
                <w:noProof/>
                <w:webHidden/>
              </w:rPr>
              <w:fldChar w:fldCharType="separate"/>
            </w:r>
            <w:r w:rsidR="00A02CC6">
              <w:rPr>
                <w:noProof/>
                <w:webHidden/>
              </w:rPr>
              <w:t>ii</w:t>
            </w:r>
            <w:r w:rsidR="00A02CC6">
              <w:rPr>
                <w:noProof/>
                <w:webHidden/>
              </w:rPr>
              <w:fldChar w:fldCharType="end"/>
            </w:r>
          </w:hyperlink>
        </w:p>
        <w:p w14:paraId="7059E17A" w14:textId="77777777" w:rsidR="00A02CC6" w:rsidRDefault="00A116FC">
          <w:pPr>
            <w:pStyle w:val="TOC1"/>
            <w:rPr>
              <w:rFonts w:asciiTheme="minorHAnsi" w:eastAsiaTheme="minorEastAsia" w:hAnsiTheme="minorHAnsi" w:cstheme="minorBidi"/>
              <w:b w:val="0"/>
              <w:bCs w:val="0"/>
              <w:noProof/>
            </w:rPr>
          </w:pPr>
          <w:hyperlink w:anchor="_Toc387250138" w:history="1">
            <w:r w:rsidR="00A02CC6" w:rsidRPr="00AD1587">
              <w:rPr>
                <w:rStyle w:val="Hyperlink"/>
                <w:noProof/>
              </w:rPr>
              <w:t>Acknowledgment</w:t>
            </w:r>
            <w:r w:rsidR="00A02CC6">
              <w:rPr>
                <w:noProof/>
                <w:webHidden/>
              </w:rPr>
              <w:tab/>
            </w:r>
            <w:r w:rsidR="00A02CC6">
              <w:rPr>
                <w:noProof/>
                <w:webHidden/>
              </w:rPr>
              <w:fldChar w:fldCharType="begin"/>
            </w:r>
            <w:r w:rsidR="00A02CC6">
              <w:rPr>
                <w:noProof/>
                <w:webHidden/>
              </w:rPr>
              <w:instrText xml:space="preserve"> PAGEREF _Toc387250138 \h </w:instrText>
            </w:r>
            <w:r w:rsidR="00A02CC6">
              <w:rPr>
                <w:noProof/>
                <w:webHidden/>
              </w:rPr>
            </w:r>
            <w:r w:rsidR="00A02CC6">
              <w:rPr>
                <w:noProof/>
                <w:webHidden/>
              </w:rPr>
              <w:fldChar w:fldCharType="separate"/>
            </w:r>
            <w:r w:rsidR="00A02CC6">
              <w:rPr>
                <w:noProof/>
                <w:webHidden/>
              </w:rPr>
              <w:t>iii</w:t>
            </w:r>
            <w:r w:rsidR="00A02CC6">
              <w:rPr>
                <w:noProof/>
                <w:webHidden/>
              </w:rPr>
              <w:fldChar w:fldCharType="end"/>
            </w:r>
          </w:hyperlink>
        </w:p>
        <w:p w14:paraId="432BFEEE" w14:textId="77777777" w:rsidR="00A02CC6" w:rsidRDefault="00A116FC">
          <w:pPr>
            <w:pStyle w:val="TOC1"/>
            <w:rPr>
              <w:rFonts w:asciiTheme="minorHAnsi" w:eastAsiaTheme="minorEastAsia" w:hAnsiTheme="minorHAnsi" w:cstheme="minorBidi"/>
              <w:b w:val="0"/>
              <w:bCs w:val="0"/>
              <w:noProof/>
            </w:rPr>
          </w:pPr>
          <w:hyperlink w:anchor="_Toc387250139" w:history="1">
            <w:r w:rsidR="00A02CC6" w:rsidRPr="00AD1587">
              <w:rPr>
                <w:rStyle w:val="Hyperlink"/>
                <w:noProof/>
              </w:rPr>
              <w:t>Table of Contents</w:t>
            </w:r>
            <w:r w:rsidR="00A02CC6">
              <w:rPr>
                <w:noProof/>
                <w:webHidden/>
              </w:rPr>
              <w:tab/>
            </w:r>
            <w:r w:rsidR="00A02CC6">
              <w:rPr>
                <w:noProof/>
                <w:webHidden/>
              </w:rPr>
              <w:fldChar w:fldCharType="begin"/>
            </w:r>
            <w:r w:rsidR="00A02CC6">
              <w:rPr>
                <w:noProof/>
                <w:webHidden/>
              </w:rPr>
              <w:instrText xml:space="preserve"> PAGEREF _Toc387250139 \h </w:instrText>
            </w:r>
            <w:r w:rsidR="00A02CC6">
              <w:rPr>
                <w:noProof/>
                <w:webHidden/>
              </w:rPr>
            </w:r>
            <w:r w:rsidR="00A02CC6">
              <w:rPr>
                <w:noProof/>
                <w:webHidden/>
              </w:rPr>
              <w:fldChar w:fldCharType="separate"/>
            </w:r>
            <w:r w:rsidR="00A02CC6">
              <w:rPr>
                <w:noProof/>
                <w:webHidden/>
              </w:rPr>
              <w:t>1</w:t>
            </w:r>
            <w:r w:rsidR="00A02CC6">
              <w:rPr>
                <w:noProof/>
                <w:webHidden/>
              </w:rPr>
              <w:fldChar w:fldCharType="end"/>
            </w:r>
          </w:hyperlink>
        </w:p>
        <w:p w14:paraId="09DFC2D0" w14:textId="77777777" w:rsidR="00A02CC6" w:rsidRDefault="00A116FC">
          <w:pPr>
            <w:pStyle w:val="TOC1"/>
            <w:rPr>
              <w:rFonts w:asciiTheme="minorHAnsi" w:eastAsiaTheme="minorEastAsia" w:hAnsiTheme="minorHAnsi" w:cstheme="minorBidi"/>
              <w:b w:val="0"/>
              <w:bCs w:val="0"/>
              <w:noProof/>
            </w:rPr>
          </w:pPr>
          <w:hyperlink w:anchor="_Toc387250140" w:history="1">
            <w:r w:rsidR="00A02CC6" w:rsidRPr="00AD1587">
              <w:rPr>
                <w:rStyle w:val="Hyperlink"/>
                <w:noProof/>
              </w:rPr>
              <w:t>List of Tables</w:t>
            </w:r>
            <w:r w:rsidR="00A02CC6">
              <w:rPr>
                <w:noProof/>
                <w:webHidden/>
              </w:rPr>
              <w:tab/>
            </w:r>
            <w:r w:rsidR="00A02CC6">
              <w:rPr>
                <w:noProof/>
                <w:webHidden/>
              </w:rPr>
              <w:fldChar w:fldCharType="begin"/>
            </w:r>
            <w:r w:rsidR="00A02CC6">
              <w:rPr>
                <w:noProof/>
                <w:webHidden/>
              </w:rPr>
              <w:instrText xml:space="preserve"> PAGEREF _Toc387250140 \h </w:instrText>
            </w:r>
            <w:r w:rsidR="00A02CC6">
              <w:rPr>
                <w:noProof/>
                <w:webHidden/>
              </w:rPr>
            </w:r>
            <w:r w:rsidR="00A02CC6">
              <w:rPr>
                <w:noProof/>
                <w:webHidden/>
              </w:rPr>
              <w:fldChar w:fldCharType="separate"/>
            </w:r>
            <w:r w:rsidR="00A02CC6">
              <w:rPr>
                <w:noProof/>
                <w:webHidden/>
              </w:rPr>
              <w:t>4</w:t>
            </w:r>
            <w:r w:rsidR="00A02CC6">
              <w:rPr>
                <w:noProof/>
                <w:webHidden/>
              </w:rPr>
              <w:fldChar w:fldCharType="end"/>
            </w:r>
          </w:hyperlink>
        </w:p>
        <w:p w14:paraId="68414A93" w14:textId="77777777" w:rsidR="00A02CC6" w:rsidRDefault="00A116FC">
          <w:pPr>
            <w:pStyle w:val="TOC1"/>
            <w:rPr>
              <w:rFonts w:asciiTheme="minorHAnsi" w:eastAsiaTheme="minorEastAsia" w:hAnsiTheme="minorHAnsi" w:cstheme="minorBidi"/>
              <w:b w:val="0"/>
              <w:bCs w:val="0"/>
              <w:noProof/>
            </w:rPr>
          </w:pPr>
          <w:hyperlink w:anchor="_Toc387250141" w:history="1">
            <w:r w:rsidR="00A02CC6" w:rsidRPr="00AD1587">
              <w:rPr>
                <w:rStyle w:val="Hyperlink"/>
                <w:noProof/>
              </w:rPr>
              <w:t>List of Figures</w:t>
            </w:r>
            <w:r w:rsidR="00A02CC6">
              <w:rPr>
                <w:noProof/>
                <w:webHidden/>
              </w:rPr>
              <w:tab/>
            </w:r>
            <w:r w:rsidR="00A02CC6">
              <w:rPr>
                <w:noProof/>
                <w:webHidden/>
              </w:rPr>
              <w:fldChar w:fldCharType="begin"/>
            </w:r>
            <w:r w:rsidR="00A02CC6">
              <w:rPr>
                <w:noProof/>
                <w:webHidden/>
              </w:rPr>
              <w:instrText xml:space="preserve"> PAGEREF _Toc387250141 \h </w:instrText>
            </w:r>
            <w:r w:rsidR="00A02CC6">
              <w:rPr>
                <w:noProof/>
                <w:webHidden/>
              </w:rPr>
            </w:r>
            <w:r w:rsidR="00A02CC6">
              <w:rPr>
                <w:noProof/>
                <w:webHidden/>
              </w:rPr>
              <w:fldChar w:fldCharType="separate"/>
            </w:r>
            <w:r w:rsidR="00A02CC6">
              <w:rPr>
                <w:noProof/>
                <w:webHidden/>
              </w:rPr>
              <w:t>6</w:t>
            </w:r>
            <w:r w:rsidR="00A02CC6">
              <w:rPr>
                <w:noProof/>
                <w:webHidden/>
              </w:rPr>
              <w:fldChar w:fldCharType="end"/>
            </w:r>
          </w:hyperlink>
        </w:p>
        <w:p w14:paraId="2BD6DF44" w14:textId="77777777" w:rsidR="00A02CC6" w:rsidRDefault="00A116FC">
          <w:pPr>
            <w:pStyle w:val="TOC1"/>
            <w:rPr>
              <w:rFonts w:asciiTheme="minorHAnsi" w:eastAsiaTheme="minorEastAsia" w:hAnsiTheme="minorHAnsi" w:cstheme="minorBidi"/>
              <w:b w:val="0"/>
              <w:bCs w:val="0"/>
              <w:noProof/>
            </w:rPr>
          </w:pPr>
          <w:hyperlink w:anchor="_Toc387250142" w:history="1">
            <w:r w:rsidR="00A02CC6" w:rsidRPr="00AD1587">
              <w:rPr>
                <w:rStyle w:val="Hyperlink"/>
                <w:noProof/>
              </w:rPr>
              <w:t>Chapter 1: Introduction</w:t>
            </w:r>
            <w:r w:rsidR="00A02CC6">
              <w:rPr>
                <w:noProof/>
                <w:webHidden/>
              </w:rPr>
              <w:tab/>
            </w:r>
            <w:r w:rsidR="00A02CC6">
              <w:rPr>
                <w:noProof/>
                <w:webHidden/>
              </w:rPr>
              <w:fldChar w:fldCharType="begin"/>
            </w:r>
            <w:r w:rsidR="00A02CC6">
              <w:rPr>
                <w:noProof/>
                <w:webHidden/>
              </w:rPr>
              <w:instrText xml:space="preserve"> PAGEREF _Toc387250142 \h </w:instrText>
            </w:r>
            <w:r w:rsidR="00A02CC6">
              <w:rPr>
                <w:noProof/>
                <w:webHidden/>
              </w:rPr>
            </w:r>
            <w:r w:rsidR="00A02CC6">
              <w:rPr>
                <w:noProof/>
                <w:webHidden/>
              </w:rPr>
              <w:fldChar w:fldCharType="separate"/>
            </w:r>
            <w:r w:rsidR="00A02CC6">
              <w:rPr>
                <w:noProof/>
                <w:webHidden/>
              </w:rPr>
              <w:t>7</w:t>
            </w:r>
            <w:r w:rsidR="00A02CC6">
              <w:rPr>
                <w:noProof/>
                <w:webHidden/>
              </w:rPr>
              <w:fldChar w:fldCharType="end"/>
            </w:r>
          </w:hyperlink>
        </w:p>
        <w:p w14:paraId="6D4002D3" w14:textId="77777777" w:rsidR="00A02CC6" w:rsidRDefault="00A116FC">
          <w:pPr>
            <w:pStyle w:val="TOC1"/>
            <w:rPr>
              <w:rFonts w:asciiTheme="minorHAnsi" w:eastAsiaTheme="minorEastAsia" w:hAnsiTheme="minorHAnsi" w:cstheme="minorBidi"/>
              <w:b w:val="0"/>
              <w:bCs w:val="0"/>
              <w:noProof/>
            </w:rPr>
          </w:pPr>
          <w:hyperlink w:anchor="_Toc387250143" w:history="1">
            <w:r w:rsidR="00A02CC6" w:rsidRPr="00AD1587">
              <w:rPr>
                <w:rStyle w:val="Hyperlink"/>
                <w:noProof/>
              </w:rPr>
              <w:t>Chapter 2: Literature Review and Research Questions</w:t>
            </w:r>
            <w:r w:rsidR="00A02CC6">
              <w:rPr>
                <w:noProof/>
                <w:webHidden/>
              </w:rPr>
              <w:tab/>
            </w:r>
            <w:r w:rsidR="00A02CC6">
              <w:rPr>
                <w:noProof/>
                <w:webHidden/>
              </w:rPr>
              <w:fldChar w:fldCharType="begin"/>
            </w:r>
            <w:r w:rsidR="00A02CC6">
              <w:rPr>
                <w:noProof/>
                <w:webHidden/>
              </w:rPr>
              <w:instrText xml:space="preserve"> PAGEREF _Toc387250143 \h </w:instrText>
            </w:r>
            <w:r w:rsidR="00A02CC6">
              <w:rPr>
                <w:noProof/>
                <w:webHidden/>
              </w:rPr>
            </w:r>
            <w:r w:rsidR="00A02CC6">
              <w:rPr>
                <w:noProof/>
                <w:webHidden/>
              </w:rPr>
              <w:fldChar w:fldCharType="separate"/>
            </w:r>
            <w:r w:rsidR="00A02CC6">
              <w:rPr>
                <w:noProof/>
                <w:webHidden/>
              </w:rPr>
              <w:t>10</w:t>
            </w:r>
            <w:r w:rsidR="00A02CC6">
              <w:rPr>
                <w:noProof/>
                <w:webHidden/>
              </w:rPr>
              <w:fldChar w:fldCharType="end"/>
            </w:r>
          </w:hyperlink>
        </w:p>
        <w:p w14:paraId="4BB951A9" w14:textId="77777777" w:rsidR="00A02CC6" w:rsidRDefault="00A116FC">
          <w:pPr>
            <w:pStyle w:val="TOC2"/>
            <w:tabs>
              <w:tab w:val="right" w:leader="dot" w:pos="9016"/>
            </w:tabs>
            <w:rPr>
              <w:rFonts w:asciiTheme="minorHAnsi" w:eastAsiaTheme="minorEastAsia" w:hAnsiTheme="minorHAnsi" w:cstheme="minorBidi"/>
              <w:noProof/>
            </w:rPr>
          </w:pPr>
          <w:hyperlink w:anchor="_Toc387250144" w:history="1">
            <w:r w:rsidR="00A02CC6" w:rsidRPr="00AD1587">
              <w:rPr>
                <w:rStyle w:val="Hyperlink"/>
                <w:rFonts w:ascii="Times New Roman" w:hAnsi="Times New Roman"/>
                <w:noProof/>
              </w:rPr>
              <w:t>Family Business</w:t>
            </w:r>
            <w:r w:rsidR="00A02CC6">
              <w:rPr>
                <w:noProof/>
                <w:webHidden/>
              </w:rPr>
              <w:tab/>
            </w:r>
            <w:r w:rsidR="00A02CC6">
              <w:rPr>
                <w:noProof/>
                <w:webHidden/>
              </w:rPr>
              <w:fldChar w:fldCharType="begin"/>
            </w:r>
            <w:r w:rsidR="00A02CC6">
              <w:rPr>
                <w:noProof/>
                <w:webHidden/>
              </w:rPr>
              <w:instrText xml:space="preserve"> PAGEREF _Toc387250144 \h </w:instrText>
            </w:r>
            <w:r w:rsidR="00A02CC6">
              <w:rPr>
                <w:noProof/>
                <w:webHidden/>
              </w:rPr>
            </w:r>
            <w:r w:rsidR="00A02CC6">
              <w:rPr>
                <w:noProof/>
                <w:webHidden/>
              </w:rPr>
              <w:fldChar w:fldCharType="separate"/>
            </w:r>
            <w:r w:rsidR="00A02CC6">
              <w:rPr>
                <w:noProof/>
                <w:webHidden/>
              </w:rPr>
              <w:t>10</w:t>
            </w:r>
            <w:r w:rsidR="00A02CC6">
              <w:rPr>
                <w:noProof/>
                <w:webHidden/>
              </w:rPr>
              <w:fldChar w:fldCharType="end"/>
            </w:r>
          </w:hyperlink>
        </w:p>
        <w:p w14:paraId="1F7EA7B9" w14:textId="77777777" w:rsidR="00A02CC6" w:rsidRDefault="00A116FC">
          <w:pPr>
            <w:pStyle w:val="TOC2"/>
            <w:tabs>
              <w:tab w:val="right" w:leader="dot" w:pos="9016"/>
            </w:tabs>
            <w:rPr>
              <w:rFonts w:asciiTheme="minorHAnsi" w:eastAsiaTheme="minorEastAsia" w:hAnsiTheme="minorHAnsi" w:cstheme="minorBidi"/>
              <w:noProof/>
            </w:rPr>
          </w:pPr>
          <w:hyperlink w:anchor="_Toc387250145" w:history="1">
            <w:r w:rsidR="00A02CC6" w:rsidRPr="00AD1587">
              <w:rPr>
                <w:rStyle w:val="Hyperlink"/>
                <w:noProof/>
              </w:rPr>
              <w:t>Family Business in the UAE</w:t>
            </w:r>
            <w:r w:rsidR="00A02CC6">
              <w:rPr>
                <w:noProof/>
                <w:webHidden/>
              </w:rPr>
              <w:tab/>
            </w:r>
            <w:r w:rsidR="00A02CC6">
              <w:rPr>
                <w:noProof/>
                <w:webHidden/>
              </w:rPr>
              <w:fldChar w:fldCharType="begin"/>
            </w:r>
            <w:r w:rsidR="00A02CC6">
              <w:rPr>
                <w:noProof/>
                <w:webHidden/>
              </w:rPr>
              <w:instrText xml:space="preserve"> PAGEREF _Toc387250145 \h </w:instrText>
            </w:r>
            <w:r w:rsidR="00A02CC6">
              <w:rPr>
                <w:noProof/>
                <w:webHidden/>
              </w:rPr>
            </w:r>
            <w:r w:rsidR="00A02CC6">
              <w:rPr>
                <w:noProof/>
                <w:webHidden/>
              </w:rPr>
              <w:fldChar w:fldCharType="separate"/>
            </w:r>
            <w:r w:rsidR="00A02CC6">
              <w:rPr>
                <w:noProof/>
                <w:webHidden/>
              </w:rPr>
              <w:t>12</w:t>
            </w:r>
            <w:r w:rsidR="00A02CC6">
              <w:rPr>
                <w:noProof/>
                <w:webHidden/>
              </w:rPr>
              <w:fldChar w:fldCharType="end"/>
            </w:r>
          </w:hyperlink>
        </w:p>
        <w:p w14:paraId="58F52A30" w14:textId="77777777" w:rsidR="00A02CC6" w:rsidRDefault="00A116FC">
          <w:pPr>
            <w:pStyle w:val="TOC2"/>
            <w:tabs>
              <w:tab w:val="right" w:leader="dot" w:pos="9016"/>
            </w:tabs>
            <w:rPr>
              <w:rFonts w:asciiTheme="minorHAnsi" w:eastAsiaTheme="minorEastAsia" w:hAnsiTheme="minorHAnsi" w:cstheme="minorBidi"/>
              <w:noProof/>
            </w:rPr>
          </w:pPr>
          <w:hyperlink w:anchor="_Toc387250146" w:history="1">
            <w:r w:rsidR="00A02CC6" w:rsidRPr="00AD1587">
              <w:rPr>
                <w:rStyle w:val="Hyperlink"/>
                <w:rFonts w:ascii="Times New Roman" w:hAnsi="Times New Roman"/>
                <w:noProof/>
              </w:rPr>
              <w:t>Family Business Characteristics</w:t>
            </w:r>
            <w:r w:rsidR="00A02CC6">
              <w:rPr>
                <w:noProof/>
                <w:webHidden/>
              </w:rPr>
              <w:tab/>
            </w:r>
            <w:r w:rsidR="00A02CC6">
              <w:rPr>
                <w:noProof/>
                <w:webHidden/>
              </w:rPr>
              <w:fldChar w:fldCharType="begin"/>
            </w:r>
            <w:r w:rsidR="00A02CC6">
              <w:rPr>
                <w:noProof/>
                <w:webHidden/>
              </w:rPr>
              <w:instrText xml:space="preserve"> PAGEREF _Toc387250146 \h </w:instrText>
            </w:r>
            <w:r w:rsidR="00A02CC6">
              <w:rPr>
                <w:noProof/>
                <w:webHidden/>
              </w:rPr>
            </w:r>
            <w:r w:rsidR="00A02CC6">
              <w:rPr>
                <w:noProof/>
                <w:webHidden/>
              </w:rPr>
              <w:fldChar w:fldCharType="separate"/>
            </w:r>
            <w:r w:rsidR="00A02CC6">
              <w:rPr>
                <w:noProof/>
                <w:webHidden/>
              </w:rPr>
              <w:t>13</w:t>
            </w:r>
            <w:r w:rsidR="00A02CC6">
              <w:rPr>
                <w:noProof/>
                <w:webHidden/>
              </w:rPr>
              <w:fldChar w:fldCharType="end"/>
            </w:r>
          </w:hyperlink>
        </w:p>
        <w:p w14:paraId="5060664D" w14:textId="77777777" w:rsidR="00A02CC6" w:rsidRDefault="00A116FC">
          <w:pPr>
            <w:pStyle w:val="TOC1"/>
            <w:rPr>
              <w:rFonts w:asciiTheme="minorHAnsi" w:eastAsiaTheme="minorEastAsia" w:hAnsiTheme="minorHAnsi" w:cstheme="minorBidi"/>
              <w:b w:val="0"/>
              <w:bCs w:val="0"/>
              <w:noProof/>
            </w:rPr>
          </w:pPr>
          <w:hyperlink w:anchor="_Toc387250147" w:history="1">
            <w:r w:rsidR="00A02CC6" w:rsidRPr="00AD1587">
              <w:rPr>
                <w:rStyle w:val="Hyperlink"/>
                <w:noProof/>
              </w:rPr>
              <w:t>Internationalization</w:t>
            </w:r>
            <w:r w:rsidR="00A02CC6">
              <w:rPr>
                <w:noProof/>
                <w:webHidden/>
              </w:rPr>
              <w:tab/>
            </w:r>
            <w:r w:rsidR="00A02CC6">
              <w:rPr>
                <w:noProof/>
                <w:webHidden/>
              </w:rPr>
              <w:fldChar w:fldCharType="begin"/>
            </w:r>
            <w:r w:rsidR="00A02CC6">
              <w:rPr>
                <w:noProof/>
                <w:webHidden/>
              </w:rPr>
              <w:instrText xml:space="preserve"> PAGEREF _Toc387250147 \h </w:instrText>
            </w:r>
            <w:r w:rsidR="00A02CC6">
              <w:rPr>
                <w:noProof/>
                <w:webHidden/>
              </w:rPr>
            </w:r>
            <w:r w:rsidR="00A02CC6">
              <w:rPr>
                <w:noProof/>
                <w:webHidden/>
              </w:rPr>
              <w:fldChar w:fldCharType="separate"/>
            </w:r>
            <w:r w:rsidR="00A02CC6">
              <w:rPr>
                <w:noProof/>
                <w:webHidden/>
              </w:rPr>
              <w:t>16</w:t>
            </w:r>
            <w:r w:rsidR="00A02CC6">
              <w:rPr>
                <w:noProof/>
                <w:webHidden/>
              </w:rPr>
              <w:fldChar w:fldCharType="end"/>
            </w:r>
          </w:hyperlink>
        </w:p>
        <w:p w14:paraId="1D418346" w14:textId="77777777" w:rsidR="00A02CC6" w:rsidRDefault="00A116FC">
          <w:pPr>
            <w:pStyle w:val="TOC2"/>
            <w:tabs>
              <w:tab w:val="right" w:leader="dot" w:pos="9016"/>
            </w:tabs>
            <w:rPr>
              <w:rFonts w:asciiTheme="minorHAnsi" w:eastAsiaTheme="minorEastAsia" w:hAnsiTheme="minorHAnsi" w:cstheme="minorBidi"/>
              <w:noProof/>
            </w:rPr>
          </w:pPr>
          <w:hyperlink w:anchor="_Toc387250148" w:history="1">
            <w:r w:rsidR="00A02CC6" w:rsidRPr="00AD1587">
              <w:rPr>
                <w:rStyle w:val="Hyperlink"/>
                <w:rFonts w:ascii="Times New Roman" w:hAnsi="Times New Roman"/>
                <w:noProof/>
              </w:rPr>
              <w:t>Internationalization of a Family Business</w:t>
            </w:r>
            <w:r w:rsidR="00A02CC6">
              <w:rPr>
                <w:noProof/>
                <w:webHidden/>
              </w:rPr>
              <w:tab/>
            </w:r>
            <w:r w:rsidR="00A02CC6">
              <w:rPr>
                <w:noProof/>
                <w:webHidden/>
              </w:rPr>
              <w:fldChar w:fldCharType="begin"/>
            </w:r>
            <w:r w:rsidR="00A02CC6">
              <w:rPr>
                <w:noProof/>
                <w:webHidden/>
              </w:rPr>
              <w:instrText xml:space="preserve"> PAGEREF _Toc387250148 \h </w:instrText>
            </w:r>
            <w:r w:rsidR="00A02CC6">
              <w:rPr>
                <w:noProof/>
                <w:webHidden/>
              </w:rPr>
            </w:r>
            <w:r w:rsidR="00A02CC6">
              <w:rPr>
                <w:noProof/>
                <w:webHidden/>
              </w:rPr>
              <w:fldChar w:fldCharType="separate"/>
            </w:r>
            <w:r w:rsidR="00A02CC6">
              <w:rPr>
                <w:noProof/>
                <w:webHidden/>
              </w:rPr>
              <w:t>16</w:t>
            </w:r>
            <w:r w:rsidR="00A02CC6">
              <w:rPr>
                <w:noProof/>
                <w:webHidden/>
              </w:rPr>
              <w:fldChar w:fldCharType="end"/>
            </w:r>
          </w:hyperlink>
        </w:p>
        <w:p w14:paraId="7555CC19" w14:textId="77777777" w:rsidR="00A02CC6" w:rsidRDefault="00A116FC">
          <w:pPr>
            <w:pStyle w:val="TOC2"/>
            <w:tabs>
              <w:tab w:val="right" w:leader="dot" w:pos="9016"/>
            </w:tabs>
            <w:rPr>
              <w:rFonts w:asciiTheme="minorHAnsi" w:eastAsiaTheme="minorEastAsia" w:hAnsiTheme="minorHAnsi" w:cstheme="minorBidi"/>
              <w:noProof/>
            </w:rPr>
          </w:pPr>
          <w:hyperlink w:anchor="_Toc387250149" w:history="1">
            <w:r w:rsidR="00A02CC6" w:rsidRPr="00AD1587">
              <w:rPr>
                <w:rStyle w:val="Hyperlink"/>
                <w:rFonts w:ascii="Times New Roman" w:hAnsi="Times New Roman"/>
                <w:noProof/>
              </w:rPr>
              <w:t>Definition of Internationalization</w:t>
            </w:r>
            <w:r w:rsidR="00A02CC6">
              <w:rPr>
                <w:noProof/>
                <w:webHidden/>
              </w:rPr>
              <w:tab/>
            </w:r>
            <w:r w:rsidR="00A02CC6">
              <w:rPr>
                <w:noProof/>
                <w:webHidden/>
              </w:rPr>
              <w:fldChar w:fldCharType="begin"/>
            </w:r>
            <w:r w:rsidR="00A02CC6">
              <w:rPr>
                <w:noProof/>
                <w:webHidden/>
              </w:rPr>
              <w:instrText xml:space="preserve"> PAGEREF _Toc387250149 \h </w:instrText>
            </w:r>
            <w:r w:rsidR="00A02CC6">
              <w:rPr>
                <w:noProof/>
                <w:webHidden/>
              </w:rPr>
            </w:r>
            <w:r w:rsidR="00A02CC6">
              <w:rPr>
                <w:noProof/>
                <w:webHidden/>
              </w:rPr>
              <w:fldChar w:fldCharType="separate"/>
            </w:r>
            <w:r w:rsidR="00A02CC6">
              <w:rPr>
                <w:noProof/>
                <w:webHidden/>
              </w:rPr>
              <w:t>16</w:t>
            </w:r>
            <w:r w:rsidR="00A02CC6">
              <w:rPr>
                <w:noProof/>
                <w:webHidden/>
              </w:rPr>
              <w:fldChar w:fldCharType="end"/>
            </w:r>
          </w:hyperlink>
        </w:p>
        <w:p w14:paraId="7783D9B5" w14:textId="77777777" w:rsidR="00A02CC6" w:rsidRDefault="00A116FC">
          <w:pPr>
            <w:pStyle w:val="TOC2"/>
            <w:tabs>
              <w:tab w:val="right" w:leader="dot" w:pos="9016"/>
            </w:tabs>
            <w:rPr>
              <w:rFonts w:asciiTheme="minorHAnsi" w:eastAsiaTheme="minorEastAsia" w:hAnsiTheme="minorHAnsi" w:cstheme="minorBidi"/>
              <w:noProof/>
            </w:rPr>
          </w:pPr>
          <w:hyperlink w:anchor="_Toc387250150" w:history="1">
            <w:r w:rsidR="00A02CC6" w:rsidRPr="00AD1587">
              <w:rPr>
                <w:rStyle w:val="Hyperlink"/>
                <w:rFonts w:ascii="Times New Roman" w:hAnsi="Times New Roman"/>
                <w:noProof/>
              </w:rPr>
              <w:t>Internationalization Theories</w:t>
            </w:r>
            <w:r w:rsidR="00A02CC6">
              <w:rPr>
                <w:noProof/>
                <w:webHidden/>
              </w:rPr>
              <w:tab/>
            </w:r>
            <w:r w:rsidR="00A02CC6">
              <w:rPr>
                <w:noProof/>
                <w:webHidden/>
              </w:rPr>
              <w:fldChar w:fldCharType="begin"/>
            </w:r>
            <w:r w:rsidR="00A02CC6">
              <w:rPr>
                <w:noProof/>
                <w:webHidden/>
              </w:rPr>
              <w:instrText xml:space="preserve"> PAGEREF _Toc387250150 \h </w:instrText>
            </w:r>
            <w:r w:rsidR="00A02CC6">
              <w:rPr>
                <w:noProof/>
                <w:webHidden/>
              </w:rPr>
            </w:r>
            <w:r w:rsidR="00A02CC6">
              <w:rPr>
                <w:noProof/>
                <w:webHidden/>
              </w:rPr>
              <w:fldChar w:fldCharType="separate"/>
            </w:r>
            <w:r w:rsidR="00A02CC6">
              <w:rPr>
                <w:noProof/>
                <w:webHidden/>
              </w:rPr>
              <w:t>17</w:t>
            </w:r>
            <w:r w:rsidR="00A02CC6">
              <w:rPr>
                <w:noProof/>
                <w:webHidden/>
              </w:rPr>
              <w:fldChar w:fldCharType="end"/>
            </w:r>
          </w:hyperlink>
        </w:p>
        <w:p w14:paraId="1843F40F" w14:textId="77777777" w:rsidR="00A02CC6" w:rsidRDefault="00A116FC">
          <w:pPr>
            <w:pStyle w:val="TOC2"/>
            <w:tabs>
              <w:tab w:val="right" w:leader="dot" w:pos="9016"/>
            </w:tabs>
            <w:rPr>
              <w:rFonts w:asciiTheme="minorHAnsi" w:eastAsiaTheme="minorEastAsia" w:hAnsiTheme="minorHAnsi" w:cstheme="minorBidi"/>
              <w:noProof/>
            </w:rPr>
          </w:pPr>
          <w:hyperlink w:anchor="_Toc387250151" w:history="1">
            <w:r w:rsidR="00A02CC6" w:rsidRPr="00AD1587">
              <w:rPr>
                <w:rStyle w:val="Hyperlink"/>
                <w:rFonts w:ascii="Times New Roman" w:eastAsiaTheme="minorHAnsi" w:hAnsi="Times New Roman"/>
                <w:noProof/>
              </w:rPr>
              <w:t>Internationalization Mode of Entry</w:t>
            </w:r>
            <w:r w:rsidR="00A02CC6">
              <w:rPr>
                <w:noProof/>
                <w:webHidden/>
              </w:rPr>
              <w:tab/>
            </w:r>
            <w:r w:rsidR="00A02CC6">
              <w:rPr>
                <w:noProof/>
                <w:webHidden/>
              </w:rPr>
              <w:fldChar w:fldCharType="begin"/>
            </w:r>
            <w:r w:rsidR="00A02CC6">
              <w:rPr>
                <w:noProof/>
                <w:webHidden/>
              </w:rPr>
              <w:instrText xml:space="preserve"> PAGEREF _Toc387250151 \h </w:instrText>
            </w:r>
            <w:r w:rsidR="00A02CC6">
              <w:rPr>
                <w:noProof/>
                <w:webHidden/>
              </w:rPr>
            </w:r>
            <w:r w:rsidR="00A02CC6">
              <w:rPr>
                <w:noProof/>
                <w:webHidden/>
              </w:rPr>
              <w:fldChar w:fldCharType="separate"/>
            </w:r>
            <w:r w:rsidR="00A02CC6">
              <w:rPr>
                <w:noProof/>
                <w:webHidden/>
              </w:rPr>
              <w:t>20</w:t>
            </w:r>
            <w:r w:rsidR="00A02CC6">
              <w:rPr>
                <w:noProof/>
                <w:webHidden/>
              </w:rPr>
              <w:fldChar w:fldCharType="end"/>
            </w:r>
          </w:hyperlink>
        </w:p>
        <w:p w14:paraId="01F6AE4F" w14:textId="77777777" w:rsidR="00A02CC6" w:rsidRDefault="00A116FC">
          <w:pPr>
            <w:pStyle w:val="TOC3"/>
            <w:tabs>
              <w:tab w:val="right" w:leader="dot" w:pos="9016"/>
            </w:tabs>
            <w:rPr>
              <w:rFonts w:asciiTheme="minorHAnsi" w:eastAsiaTheme="minorEastAsia" w:hAnsiTheme="minorHAnsi" w:cstheme="minorBidi"/>
              <w:noProof/>
            </w:rPr>
          </w:pPr>
          <w:hyperlink w:anchor="_Toc387250152" w:history="1">
            <w:r w:rsidR="00A02CC6" w:rsidRPr="00AD1587">
              <w:rPr>
                <w:rStyle w:val="Hyperlink"/>
                <w:rFonts w:eastAsiaTheme="minorHAnsi"/>
                <w:noProof/>
              </w:rPr>
              <w:t>Strategic alliance</w:t>
            </w:r>
            <w:r w:rsidR="00A02CC6">
              <w:rPr>
                <w:noProof/>
                <w:webHidden/>
              </w:rPr>
              <w:tab/>
            </w:r>
            <w:r w:rsidR="00A02CC6">
              <w:rPr>
                <w:noProof/>
                <w:webHidden/>
              </w:rPr>
              <w:fldChar w:fldCharType="begin"/>
            </w:r>
            <w:r w:rsidR="00A02CC6">
              <w:rPr>
                <w:noProof/>
                <w:webHidden/>
              </w:rPr>
              <w:instrText xml:space="preserve"> PAGEREF _Toc387250152 \h </w:instrText>
            </w:r>
            <w:r w:rsidR="00A02CC6">
              <w:rPr>
                <w:noProof/>
                <w:webHidden/>
              </w:rPr>
            </w:r>
            <w:r w:rsidR="00A02CC6">
              <w:rPr>
                <w:noProof/>
                <w:webHidden/>
              </w:rPr>
              <w:fldChar w:fldCharType="separate"/>
            </w:r>
            <w:r w:rsidR="00A02CC6">
              <w:rPr>
                <w:noProof/>
                <w:webHidden/>
              </w:rPr>
              <w:t>21</w:t>
            </w:r>
            <w:r w:rsidR="00A02CC6">
              <w:rPr>
                <w:noProof/>
                <w:webHidden/>
              </w:rPr>
              <w:fldChar w:fldCharType="end"/>
            </w:r>
          </w:hyperlink>
        </w:p>
        <w:p w14:paraId="6F89AB6B" w14:textId="77777777" w:rsidR="00A02CC6" w:rsidRDefault="00A116FC">
          <w:pPr>
            <w:pStyle w:val="TOC3"/>
            <w:tabs>
              <w:tab w:val="right" w:leader="dot" w:pos="9016"/>
            </w:tabs>
            <w:rPr>
              <w:rFonts w:asciiTheme="minorHAnsi" w:eastAsiaTheme="minorEastAsia" w:hAnsiTheme="minorHAnsi" w:cstheme="minorBidi"/>
              <w:noProof/>
            </w:rPr>
          </w:pPr>
          <w:hyperlink w:anchor="_Toc387250153" w:history="1">
            <w:r w:rsidR="00A02CC6" w:rsidRPr="00AD1587">
              <w:rPr>
                <w:rStyle w:val="Hyperlink"/>
                <w:rFonts w:eastAsiaTheme="minorHAnsi"/>
                <w:noProof/>
              </w:rPr>
              <w:t>Export</w:t>
            </w:r>
            <w:r w:rsidR="00A02CC6">
              <w:rPr>
                <w:noProof/>
                <w:webHidden/>
              </w:rPr>
              <w:tab/>
            </w:r>
            <w:r w:rsidR="00A02CC6">
              <w:rPr>
                <w:noProof/>
                <w:webHidden/>
              </w:rPr>
              <w:fldChar w:fldCharType="begin"/>
            </w:r>
            <w:r w:rsidR="00A02CC6">
              <w:rPr>
                <w:noProof/>
                <w:webHidden/>
              </w:rPr>
              <w:instrText xml:space="preserve"> PAGEREF _Toc387250153 \h </w:instrText>
            </w:r>
            <w:r w:rsidR="00A02CC6">
              <w:rPr>
                <w:noProof/>
                <w:webHidden/>
              </w:rPr>
            </w:r>
            <w:r w:rsidR="00A02CC6">
              <w:rPr>
                <w:noProof/>
                <w:webHidden/>
              </w:rPr>
              <w:fldChar w:fldCharType="separate"/>
            </w:r>
            <w:r w:rsidR="00A02CC6">
              <w:rPr>
                <w:noProof/>
                <w:webHidden/>
              </w:rPr>
              <w:t>21</w:t>
            </w:r>
            <w:r w:rsidR="00A02CC6">
              <w:rPr>
                <w:noProof/>
                <w:webHidden/>
              </w:rPr>
              <w:fldChar w:fldCharType="end"/>
            </w:r>
          </w:hyperlink>
        </w:p>
        <w:p w14:paraId="0F8213D9" w14:textId="77777777" w:rsidR="00A02CC6" w:rsidRDefault="00A116FC">
          <w:pPr>
            <w:pStyle w:val="TOC3"/>
            <w:tabs>
              <w:tab w:val="right" w:leader="dot" w:pos="9016"/>
            </w:tabs>
            <w:rPr>
              <w:rFonts w:asciiTheme="minorHAnsi" w:eastAsiaTheme="minorEastAsia" w:hAnsiTheme="minorHAnsi" w:cstheme="minorBidi"/>
              <w:noProof/>
            </w:rPr>
          </w:pPr>
          <w:hyperlink w:anchor="_Toc387250154" w:history="1">
            <w:r w:rsidR="00A02CC6" w:rsidRPr="00AD1587">
              <w:rPr>
                <w:rStyle w:val="Hyperlink"/>
                <w:rFonts w:eastAsiaTheme="minorHAnsi"/>
                <w:noProof/>
              </w:rPr>
              <w:t>Turnkey projects</w:t>
            </w:r>
            <w:r w:rsidR="00A02CC6">
              <w:rPr>
                <w:noProof/>
                <w:webHidden/>
              </w:rPr>
              <w:tab/>
            </w:r>
            <w:r w:rsidR="00A02CC6">
              <w:rPr>
                <w:noProof/>
                <w:webHidden/>
              </w:rPr>
              <w:fldChar w:fldCharType="begin"/>
            </w:r>
            <w:r w:rsidR="00A02CC6">
              <w:rPr>
                <w:noProof/>
                <w:webHidden/>
              </w:rPr>
              <w:instrText xml:space="preserve"> PAGEREF _Toc387250154 \h </w:instrText>
            </w:r>
            <w:r w:rsidR="00A02CC6">
              <w:rPr>
                <w:noProof/>
                <w:webHidden/>
              </w:rPr>
            </w:r>
            <w:r w:rsidR="00A02CC6">
              <w:rPr>
                <w:noProof/>
                <w:webHidden/>
              </w:rPr>
              <w:fldChar w:fldCharType="separate"/>
            </w:r>
            <w:r w:rsidR="00A02CC6">
              <w:rPr>
                <w:noProof/>
                <w:webHidden/>
              </w:rPr>
              <w:t>22</w:t>
            </w:r>
            <w:r w:rsidR="00A02CC6">
              <w:rPr>
                <w:noProof/>
                <w:webHidden/>
              </w:rPr>
              <w:fldChar w:fldCharType="end"/>
            </w:r>
          </w:hyperlink>
        </w:p>
        <w:p w14:paraId="0C402C80" w14:textId="77777777" w:rsidR="00A02CC6" w:rsidRDefault="00A116FC">
          <w:pPr>
            <w:pStyle w:val="TOC3"/>
            <w:tabs>
              <w:tab w:val="right" w:leader="dot" w:pos="9016"/>
            </w:tabs>
            <w:rPr>
              <w:rFonts w:asciiTheme="minorHAnsi" w:eastAsiaTheme="minorEastAsia" w:hAnsiTheme="minorHAnsi" w:cstheme="minorBidi"/>
              <w:noProof/>
            </w:rPr>
          </w:pPr>
          <w:hyperlink w:anchor="_Toc387250155" w:history="1">
            <w:r w:rsidR="00A02CC6" w:rsidRPr="00AD1587">
              <w:rPr>
                <w:rStyle w:val="Hyperlink"/>
                <w:rFonts w:eastAsiaTheme="minorHAnsi"/>
                <w:noProof/>
              </w:rPr>
              <w:t>Licensing</w:t>
            </w:r>
            <w:r w:rsidR="00A02CC6">
              <w:rPr>
                <w:noProof/>
                <w:webHidden/>
              </w:rPr>
              <w:tab/>
            </w:r>
            <w:r w:rsidR="00A02CC6">
              <w:rPr>
                <w:noProof/>
                <w:webHidden/>
              </w:rPr>
              <w:fldChar w:fldCharType="begin"/>
            </w:r>
            <w:r w:rsidR="00A02CC6">
              <w:rPr>
                <w:noProof/>
                <w:webHidden/>
              </w:rPr>
              <w:instrText xml:space="preserve"> PAGEREF _Toc387250155 \h </w:instrText>
            </w:r>
            <w:r w:rsidR="00A02CC6">
              <w:rPr>
                <w:noProof/>
                <w:webHidden/>
              </w:rPr>
            </w:r>
            <w:r w:rsidR="00A02CC6">
              <w:rPr>
                <w:noProof/>
                <w:webHidden/>
              </w:rPr>
              <w:fldChar w:fldCharType="separate"/>
            </w:r>
            <w:r w:rsidR="00A02CC6">
              <w:rPr>
                <w:noProof/>
                <w:webHidden/>
              </w:rPr>
              <w:t>22</w:t>
            </w:r>
            <w:r w:rsidR="00A02CC6">
              <w:rPr>
                <w:noProof/>
                <w:webHidden/>
              </w:rPr>
              <w:fldChar w:fldCharType="end"/>
            </w:r>
          </w:hyperlink>
        </w:p>
        <w:p w14:paraId="14F7D49D" w14:textId="77777777" w:rsidR="00A02CC6" w:rsidRDefault="00A116FC">
          <w:pPr>
            <w:pStyle w:val="TOC3"/>
            <w:tabs>
              <w:tab w:val="right" w:leader="dot" w:pos="9016"/>
            </w:tabs>
            <w:rPr>
              <w:rFonts w:asciiTheme="minorHAnsi" w:eastAsiaTheme="minorEastAsia" w:hAnsiTheme="minorHAnsi" w:cstheme="minorBidi"/>
              <w:noProof/>
            </w:rPr>
          </w:pPr>
          <w:hyperlink w:anchor="_Toc387250156" w:history="1">
            <w:r w:rsidR="00A02CC6" w:rsidRPr="00AD1587">
              <w:rPr>
                <w:rStyle w:val="Hyperlink"/>
                <w:rFonts w:eastAsiaTheme="minorHAnsi"/>
                <w:noProof/>
              </w:rPr>
              <w:t>Franchising</w:t>
            </w:r>
            <w:r w:rsidR="00A02CC6">
              <w:rPr>
                <w:noProof/>
                <w:webHidden/>
              </w:rPr>
              <w:tab/>
            </w:r>
            <w:r w:rsidR="00A02CC6">
              <w:rPr>
                <w:noProof/>
                <w:webHidden/>
              </w:rPr>
              <w:fldChar w:fldCharType="begin"/>
            </w:r>
            <w:r w:rsidR="00A02CC6">
              <w:rPr>
                <w:noProof/>
                <w:webHidden/>
              </w:rPr>
              <w:instrText xml:space="preserve"> PAGEREF _Toc387250156 \h </w:instrText>
            </w:r>
            <w:r w:rsidR="00A02CC6">
              <w:rPr>
                <w:noProof/>
                <w:webHidden/>
              </w:rPr>
            </w:r>
            <w:r w:rsidR="00A02CC6">
              <w:rPr>
                <w:noProof/>
                <w:webHidden/>
              </w:rPr>
              <w:fldChar w:fldCharType="separate"/>
            </w:r>
            <w:r w:rsidR="00A02CC6">
              <w:rPr>
                <w:noProof/>
                <w:webHidden/>
              </w:rPr>
              <w:t>22</w:t>
            </w:r>
            <w:r w:rsidR="00A02CC6">
              <w:rPr>
                <w:noProof/>
                <w:webHidden/>
              </w:rPr>
              <w:fldChar w:fldCharType="end"/>
            </w:r>
          </w:hyperlink>
        </w:p>
        <w:p w14:paraId="02A441A9" w14:textId="77777777" w:rsidR="00A02CC6" w:rsidRDefault="00A116FC">
          <w:pPr>
            <w:pStyle w:val="TOC3"/>
            <w:tabs>
              <w:tab w:val="right" w:leader="dot" w:pos="9016"/>
            </w:tabs>
            <w:rPr>
              <w:rFonts w:asciiTheme="minorHAnsi" w:eastAsiaTheme="minorEastAsia" w:hAnsiTheme="minorHAnsi" w:cstheme="minorBidi"/>
              <w:noProof/>
            </w:rPr>
          </w:pPr>
          <w:hyperlink w:anchor="_Toc387250157" w:history="1">
            <w:r w:rsidR="00A02CC6" w:rsidRPr="00AD1587">
              <w:rPr>
                <w:rStyle w:val="Hyperlink"/>
                <w:rFonts w:eastAsiaTheme="minorHAnsi"/>
                <w:noProof/>
              </w:rPr>
              <w:t>Joint ventures</w:t>
            </w:r>
            <w:r w:rsidR="00A02CC6">
              <w:rPr>
                <w:noProof/>
                <w:webHidden/>
              </w:rPr>
              <w:tab/>
            </w:r>
            <w:r w:rsidR="00A02CC6">
              <w:rPr>
                <w:noProof/>
                <w:webHidden/>
              </w:rPr>
              <w:fldChar w:fldCharType="begin"/>
            </w:r>
            <w:r w:rsidR="00A02CC6">
              <w:rPr>
                <w:noProof/>
                <w:webHidden/>
              </w:rPr>
              <w:instrText xml:space="preserve"> PAGEREF _Toc387250157 \h </w:instrText>
            </w:r>
            <w:r w:rsidR="00A02CC6">
              <w:rPr>
                <w:noProof/>
                <w:webHidden/>
              </w:rPr>
            </w:r>
            <w:r w:rsidR="00A02CC6">
              <w:rPr>
                <w:noProof/>
                <w:webHidden/>
              </w:rPr>
              <w:fldChar w:fldCharType="separate"/>
            </w:r>
            <w:r w:rsidR="00A02CC6">
              <w:rPr>
                <w:noProof/>
                <w:webHidden/>
              </w:rPr>
              <w:t>23</w:t>
            </w:r>
            <w:r w:rsidR="00A02CC6">
              <w:rPr>
                <w:noProof/>
                <w:webHidden/>
              </w:rPr>
              <w:fldChar w:fldCharType="end"/>
            </w:r>
          </w:hyperlink>
        </w:p>
        <w:p w14:paraId="7277B3D4" w14:textId="77777777" w:rsidR="00A02CC6" w:rsidRDefault="00A116FC">
          <w:pPr>
            <w:pStyle w:val="TOC3"/>
            <w:tabs>
              <w:tab w:val="right" w:leader="dot" w:pos="9016"/>
            </w:tabs>
            <w:rPr>
              <w:rFonts w:asciiTheme="minorHAnsi" w:eastAsiaTheme="minorEastAsia" w:hAnsiTheme="minorHAnsi" w:cstheme="minorBidi"/>
              <w:noProof/>
            </w:rPr>
          </w:pPr>
          <w:hyperlink w:anchor="_Toc387250158" w:history="1">
            <w:r w:rsidR="00A02CC6" w:rsidRPr="00AD1587">
              <w:rPr>
                <w:rStyle w:val="Hyperlink"/>
                <w:rFonts w:eastAsiaTheme="minorHAnsi"/>
                <w:noProof/>
              </w:rPr>
              <w:t>Wholly owned subsidiaries</w:t>
            </w:r>
            <w:r w:rsidR="00A02CC6">
              <w:rPr>
                <w:noProof/>
                <w:webHidden/>
              </w:rPr>
              <w:tab/>
            </w:r>
            <w:r w:rsidR="00A02CC6">
              <w:rPr>
                <w:noProof/>
                <w:webHidden/>
              </w:rPr>
              <w:fldChar w:fldCharType="begin"/>
            </w:r>
            <w:r w:rsidR="00A02CC6">
              <w:rPr>
                <w:noProof/>
                <w:webHidden/>
              </w:rPr>
              <w:instrText xml:space="preserve"> PAGEREF _Toc387250158 \h </w:instrText>
            </w:r>
            <w:r w:rsidR="00A02CC6">
              <w:rPr>
                <w:noProof/>
                <w:webHidden/>
              </w:rPr>
            </w:r>
            <w:r w:rsidR="00A02CC6">
              <w:rPr>
                <w:noProof/>
                <w:webHidden/>
              </w:rPr>
              <w:fldChar w:fldCharType="separate"/>
            </w:r>
            <w:r w:rsidR="00A02CC6">
              <w:rPr>
                <w:noProof/>
                <w:webHidden/>
              </w:rPr>
              <w:t>23</w:t>
            </w:r>
            <w:r w:rsidR="00A02CC6">
              <w:rPr>
                <w:noProof/>
                <w:webHidden/>
              </w:rPr>
              <w:fldChar w:fldCharType="end"/>
            </w:r>
          </w:hyperlink>
        </w:p>
        <w:p w14:paraId="753AB823" w14:textId="77777777" w:rsidR="00A02CC6" w:rsidRDefault="00A116FC">
          <w:pPr>
            <w:pStyle w:val="TOC2"/>
            <w:tabs>
              <w:tab w:val="right" w:leader="dot" w:pos="9016"/>
            </w:tabs>
            <w:rPr>
              <w:rFonts w:asciiTheme="minorHAnsi" w:eastAsiaTheme="minorEastAsia" w:hAnsiTheme="minorHAnsi" w:cstheme="minorBidi"/>
              <w:noProof/>
            </w:rPr>
          </w:pPr>
          <w:hyperlink w:anchor="_Toc387250159" w:history="1">
            <w:r w:rsidR="00A02CC6" w:rsidRPr="00AD1587">
              <w:rPr>
                <w:rStyle w:val="Hyperlink"/>
                <w:rFonts w:ascii="Times New Roman" w:hAnsi="Times New Roman"/>
                <w:noProof/>
              </w:rPr>
              <w:t>Decision Making</w:t>
            </w:r>
            <w:r w:rsidR="00A02CC6">
              <w:rPr>
                <w:noProof/>
                <w:webHidden/>
              </w:rPr>
              <w:tab/>
            </w:r>
            <w:r w:rsidR="00A02CC6">
              <w:rPr>
                <w:noProof/>
                <w:webHidden/>
              </w:rPr>
              <w:fldChar w:fldCharType="begin"/>
            </w:r>
            <w:r w:rsidR="00A02CC6">
              <w:rPr>
                <w:noProof/>
                <w:webHidden/>
              </w:rPr>
              <w:instrText xml:space="preserve"> PAGEREF _Toc387250159 \h </w:instrText>
            </w:r>
            <w:r w:rsidR="00A02CC6">
              <w:rPr>
                <w:noProof/>
                <w:webHidden/>
              </w:rPr>
            </w:r>
            <w:r w:rsidR="00A02CC6">
              <w:rPr>
                <w:noProof/>
                <w:webHidden/>
              </w:rPr>
              <w:fldChar w:fldCharType="separate"/>
            </w:r>
            <w:r w:rsidR="00A02CC6">
              <w:rPr>
                <w:noProof/>
                <w:webHidden/>
              </w:rPr>
              <w:t>23</w:t>
            </w:r>
            <w:r w:rsidR="00A02CC6">
              <w:rPr>
                <w:noProof/>
                <w:webHidden/>
              </w:rPr>
              <w:fldChar w:fldCharType="end"/>
            </w:r>
          </w:hyperlink>
        </w:p>
        <w:p w14:paraId="68B70BAD" w14:textId="77777777" w:rsidR="00A02CC6" w:rsidRDefault="00A116FC">
          <w:pPr>
            <w:pStyle w:val="TOC2"/>
            <w:tabs>
              <w:tab w:val="right" w:leader="dot" w:pos="9016"/>
            </w:tabs>
            <w:rPr>
              <w:rFonts w:asciiTheme="minorHAnsi" w:eastAsiaTheme="minorEastAsia" w:hAnsiTheme="minorHAnsi" w:cstheme="minorBidi"/>
              <w:noProof/>
            </w:rPr>
          </w:pPr>
          <w:hyperlink w:anchor="_Toc387250160" w:history="1">
            <w:r w:rsidR="00A02CC6" w:rsidRPr="00AD1587">
              <w:rPr>
                <w:rStyle w:val="Hyperlink"/>
                <w:rFonts w:ascii="Times New Roman" w:hAnsi="Times New Roman"/>
                <w:noProof/>
              </w:rPr>
              <w:t>Factors Affecting Internationalization Decision Making</w:t>
            </w:r>
            <w:r w:rsidR="00A02CC6">
              <w:rPr>
                <w:noProof/>
                <w:webHidden/>
              </w:rPr>
              <w:tab/>
            </w:r>
            <w:r w:rsidR="00A02CC6">
              <w:rPr>
                <w:noProof/>
                <w:webHidden/>
              </w:rPr>
              <w:fldChar w:fldCharType="begin"/>
            </w:r>
            <w:r w:rsidR="00A02CC6">
              <w:rPr>
                <w:noProof/>
                <w:webHidden/>
              </w:rPr>
              <w:instrText xml:space="preserve"> PAGEREF _Toc387250160 \h </w:instrText>
            </w:r>
            <w:r w:rsidR="00A02CC6">
              <w:rPr>
                <w:noProof/>
                <w:webHidden/>
              </w:rPr>
            </w:r>
            <w:r w:rsidR="00A02CC6">
              <w:rPr>
                <w:noProof/>
                <w:webHidden/>
              </w:rPr>
              <w:fldChar w:fldCharType="separate"/>
            </w:r>
            <w:r w:rsidR="00A02CC6">
              <w:rPr>
                <w:noProof/>
                <w:webHidden/>
              </w:rPr>
              <w:t>25</w:t>
            </w:r>
            <w:r w:rsidR="00A02CC6">
              <w:rPr>
                <w:noProof/>
                <w:webHidden/>
              </w:rPr>
              <w:fldChar w:fldCharType="end"/>
            </w:r>
          </w:hyperlink>
        </w:p>
        <w:p w14:paraId="5147DA84" w14:textId="77777777" w:rsidR="00A02CC6" w:rsidRDefault="00A116FC">
          <w:pPr>
            <w:pStyle w:val="TOC3"/>
            <w:tabs>
              <w:tab w:val="right" w:leader="dot" w:pos="9016"/>
            </w:tabs>
            <w:rPr>
              <w:rFonts w:asciiTheme="minorHAnsi" w:eastAsiaTheme="minorEastAsia" w:hAnsiTheme="minorHAnsi" w:cstheme="minorBidi"/>
              <w:noProof/>
            </w:rPr>
          </w:pPr>
          <w:hyperlink w:anchor="_Toc387250161" w:history="1">
            <w:r w:rsidR="00A02CC6" w:rsidRPr="00AD1587">
              <w:rPr>
                <w:rStyle w:val="Hyperlink"/>
                <w:rFonts w:eastAsiaTheme="minorHAnsi"/>
                <w:noProof/>
              </w:rPr>
              <w:t>Risk Aversion</w:t>
            </w:r>
            <w:r w:rsidR="00A02CC6">
              <w:rPr>
                <w:noProof/>
                <w:webHidden/>
              </w:rPr>
              <w:tab/>
            </w:r>
            <w:r w:rsidR="00A02CC6">
              <w:rPr>
                <w:noProof/>
                <w:webHidden/>
              </w:rPr>
              <w:fldChar w:fldCharType="begin"/>
            </w:r>
            <w:r w:rsidR="00A02CC6">
              <w:rPr>
                <w:noProof/>
                <w:webHidden/>
              </w:rPr>
              <w:instrText xml:space="preserve"> PAGEREF _Toc387250161 \h </w:instrText>
            </w:r>
            <w:r w:rsidR="00A02CC6">
              <w:rPr>
                <w:noProof/>
                <w:webHidden/>
              </w:rPr>
            </w:r>
            <w:r w:rsidR="00A02CC6">
              <w:rPr>
                <w:noProof/>
                <w:webHidden/>
              </w:rPr>
              <w:fldChar w:fldCharType="separate"/>
            </w:r>
            <w:r w:rsidR="00A02CC6">
              <w:rPr>
                <w:noProof/>
                <w:webHidden/>
              </w:rPr>
              <w:t>28</w:t>
            </w:r>
            <w:r w:rsidR="00A02CC6">
              <w:rPr>
                <w:noProof/>
                <w:webHidden/>
              </w:rPr>
              <w:fldChar w:fldCharType="end"/>
            </w:r>
          </w:hyperlink>
        </w:p>
        <w:p w14:paraId="4C96DEA8" w14:textId="77777777" w:rsidR="00A02CC6" w:rsidRDefault="00A116FC">
          <w:pPr>
            <w:pStyle w:val="TOC3"/>
            <w:tabs>
              <w:tab w:val="right" w:leader="dot" w:pos="9016"/>
            </w:tabs>
            <w:rPr>
              <w:rFonts w:asciiTheme="minorHAnsi" w:eastAsiaTheme="minorEastAsia" w:hAnsiTheme="minorHAnsi" w:cstheme="minorBidi"/>
              <w:noProof/>
            </w:rPr>
          </w:pPr>
          <w:hyperlink w:anchor="_Toc387250162" w:history="1">
            <w:r w:rsidR="00A02CC6" w:rsidRPr="00AD1587">
              <w:rPr>
                <w:rStyle w:val="Hyperlink"/>
                <w:noProof/>
              </w:rPr>
              <w:t>Financial Capital</w:t>
            </w:r>
            <w:r w:rsidR="00A02CC6">
              <w:rPr>
                <w:noProof/>
                <w:webHidden/>
              </w:rPr>
              <w:tab/>
            </w:r>
            <w:r w:rsidR="00A02CC6">
              <w:rPr>
                <w:noProof/>
                <w:webHidden/>
              </w:rPr>
              <w:fldChar w:fldCharType="begin"/>
            </w:r>
            <w:r w:rsidR="00A02CC6">
              <w:rPr>
                <w:noProof/>
                <w:webHidden/>
              </w:rPr>
              <w:instrText xml:space="preserve"> PAGEREF _Toc387250162 \h </w:instrText>
            </w:r>
            <w:r w:rsidR="00A02CC6">
              <w:rPr>
                <w:noProof/>
                <w:webHidden/>
              </w:rPr>
            </w:r>
            <w:r w:rsidR="00A02CC6">
              <w:rPr>
                <w:noProof/>
                <w:webHidden/>
              </w:rPr>
              <w:fldChar w:fldCharType="separate"/>
            </w:r>
            <w:r w:rsidR="00A02CC6">
              <w:rPr>
                <w:noProof/>
                <w:webHidden/>
              </w:rPr>
              <w:t>30</w:t>
            </w:r>
            <w:r w:rsidR="00A02CC6">
              <w:rPr>
                <w:noProof/>
                <w:webHidden/>
              </w:rPr>
              <w:fldChar w:fldCharType="end"/>
            </w:r>
          </w:hyperlink>
        </w:p>
        <w:p w14:paraId="52E8B1AA" w14:textId="77777777" w:rsidR="00A02CC6" w:rsidRDefault="00A116FC">
          <w:pPr>
            <w:pStyle w:val="TOC3"/>
            <w:tabs>
              <w:tab w:val="right" w:leader="dot" w:pos="9016"/>
            </w:tabs>
            <w:rPr>
              <w:rFonts w:asciiTheme="minorHAnsi" w:eastAsiaTheme="minorEastAsia" w:hAnsiTheme="minorHAnsi" w:cstheme="minorBidi"/>
              <w:noProof/>
            </w:rPr>
          </w:pPr>
          <w:hyperlink w:anchor="_Toc387250163" w:history="1">
            <w:r w:rsidR="00A02CC6" w:rsidRPr="00AD1587">
              <w:rPr>
                <w:rStyle w:val="Hyperlink"/>
                <w:noProof/>
              </w:rPr>
              <w:t>Human Capital</w:t>
            </w:r>
            <w:r w:rsidR="00A02CC6">
              <w:rPr>
                <w:noProof/>
                <w:webHidden/>
              </w:rPr>
              <w:tab/>
            </w:r>
            <w:r w:rsidR="00A02CC6">
              <w:rPr>
                <w:noProof/>
                <w:webHidden/>
              </w:rPr>
              <w:fldChar w:fldCharType="begin"/>
            </w:r>
            <w:r w:rsidR="00A02CC6">
              <w:rPr>
                <w:noProof/>
                <w:webHidden/>
              </w:rPr>
              <w:instrText xml:space="preserve"> PAGEREF _Toc387250163 \h </w:instrText>
            </w:r>
            <w:r w:rsidR="00A02CC6">
              <w:rPr>
                <w:noProof/>
                <w:webHidden/>
              </w:rPr>
            </w:r>
            <w:r w:rsidR="00A02CC6">
              <w:rPr>
                <w:noProof/>
                <w:webHidden/>
              </w:rPr>
              <w:fldChar w:fldCharType="separate"/>
            </w:r>
            <w:r w:rsidR="00A02CC6">
              <w:rPr>
                <w:noProof/>
                <w:webHidden/>
              </w:rPr>
              <w:t>31</w:t>
            </w:r>
            <w:r w:rsidR="00A02CC6">
              <w:rPr>
                <w:noProof/>
                <w:webHidden/>
              </w:rPr>
              <w:fldChar w:fldCharType="end"/>
            </w:r>
          </w:hyperlink>
        </w:p>
        <w:p w14:paraId="43F4B068" w14:textId="77777777" w:rsidR="00A02CC6" w:rsidRDefault="00A116FC">
          <w:pPr>
            <w:pStyle w:val="TOC3"/>
            <w:tabs>
              <w:tab w:val="right" w:leader="dot" w:pos="9016"/>
            </w:tabs>
            <w:rPr>
              <w:rFonts w:asciiTheme="minorHAnsi" w:eastAsiaTheme="minorEastAsia" w:hAnsiTheme="minorHAnsi" w:cstheme="minorBidi"/>
              <w:noProof/>
            </w:rPr>
          </w:pPr>
          <w:hyperlink w:anchor="_Toc387250164" w:history="1">
            <w:r w:rsidR="00A02CC6" w:rsidRPr="00AD1587">
              <w:rPr>
                <w:rStyle w:val="Hyperlink"/>
                <w:noProof/>
              </w:rPr>
              <w:t>Network</w:t>
            </w:r>
            <w:r w:rsidR="00A02CC6">
              <w:rPr>
                <w:noProof/>
                <w:webHidden/>
              </w:rPr>
              <w:tab/>
            </w:r>
            <w:r w:rsidR="00A02CC6">
              <w:rPr>
                <w:noProof/>
                <w:webHidden/>
              </w:rPr>
              <w:fldChar w:fldCharType="begin"/>
            </w:r>
            <w:r w:rsidR="00A02CC6">
              <w:rPr>
                <w:noProof/>
                <w:webHidden/>
              </w:rPr>
              <w:instrText xml:space="preserve"> PAGEREF _Toc387250164 \h </w:instrText>
            </w:r>
            <w:r w:rsidR="00A02CC6">
              <w:rPr>
                <w:noProof/>
                <w:webHidden/>
              </w:rPr>
            </w:r>
            <w:r w:rsidR="00A02CC6">
              <w:rPr>
                <w:noProof/>
                <w:webHidden/>
              </w:rPr>
              <w:fldChar w:fldCharType="separate"/>
            </w:r>
            <w:r w:rsidR="00A02CC6">
              <w:rPr>
                <w:noProof/>
                <w:webHidden/>
              </w:rPr>
              <w:t>32</w:t>
            </w:r>
            <w:r w:rsidR="00A02CC6">
              <w:rPr>
                <w:noProof/>
                <w:webHidden/>
              </w:rPr>
              <w:fldChar w:fldCharType="end"/>
            </w:r>
          </w:hyperlink>
        </w:p>
        <w:p w14:paraId="1D2063F8" w14:textId="77777777" w:rsidR="00A02CC6" w:rsidRDefault="00A116FC">
          <w:pPr>
            <w:pStyle w:val="TOC3"/>
            <w:tabs>
              <w:tab w:val="right" w:leader="dot" w:pos="9016"/>
            </w:tabs>
            <w:rPr>
              <w:rFonts w:asciiTheme="minorHAnsi" w:eastAsiaTheme="minorEastAsia" w:hAnsiTheme="minorHAnsi" w:cstheme="minorBidi"/>
              <w:noProof/>
            </w:rPr>
          </w:pPr>
          <w:hyperlink w:anchor="_Toc387250165" w:history="1">
            <w:r w:rsidR="00A02CC6" w:rsidRPr="00AD1587">
              <w:rPr>
                <w:rStyle w:val="Hyperlink"/>
                <w:noProof/>
              </w:rPr>
              <w:t>Family Firm Characteristics</w:t>
            </w:r>
            <w:r w:rsidR="00A02CC6">
              <w:rPr>
                <w:noProof/>
                <w:webHidden/>
              </w:rPr>
              <w:tab/>
            </w:r>
            <w:r w:rsidR="00A02CC6">
              <w:rPr>
                <w:noProof/>
                <w:webHidden/>
              </w:rPr>
              <w:fldChar w:fldCharType="begin"/>
            </w:r>
            <w:r w:rsidR="00A02CC6">
              <w:rPr>
                <w:noProof/>
                <w:webHidden/>
              </w:rPr>
              <w:instrText xml:space="preserve"> PAGEREF _Toc387250165 \h </w:instrText>
            </w:r>
            <w:r w:rsidR="00A02CC6">
              <w:rPr>
                <w:noProof/>
                <w:webHidden/>
              </w:rPr>
            </w:r>
            <w:r w:rsidR="00A02CC6">
              <w:rPr>
                <w:noProof/>
                <w:webHidden/>
              </w:rPr>
              <w:fldChar w:fldCharType="separate"/>
            </w:r>
            <w:r w:rsidR="00A02CC6">
              <w:rPr>
                <w:noProof/>
                <w:webHidden/>
              </w:rPr>
              <w:t>33</w:t>
            </w:r>
            <w:r w:rsidR="00A02CC6">
              <w:rPr>
                <w:noProof/>
                <w:webHidden/>
              </w:rPr>
              <w:fldChar w:fldCharType="end"/>
            </w:r>
          </w:hyperlink>
        </w:p>
        <w:p w14:paraId="7EA7E0EE" w14:textId="77777777" w:rsidR="00A02CC6" w:rsidRDefault="00A116FC">
          <w:pPr>
            <w:pStyle w:val="TOC3"/>
            <w:tabs>
              <w:tab w:val="right" w:leader="dot" w:pos="9016"/>
            </w:tabs>
            <w:rPr>
              <w:rFonts w:asciiTheme="minorHAnsi" w:eastAsiaTheme="minorEastAsia" w:hAnsiTheme="minorHAnsi" w:cstheme="minorBidi"/>
              <w:noProof/>
            </w:rPr>
          </w:pPr>
          <w:hyperlink w:anchor="_Toc387250166" w:history="1">
            <w:r w:rsidR="00A02CC6" w:rsidRPr="00AD1587">
              <w:rPr>
                <w:rStyle w:val="Hyperlink"/>
                <w:noProof/>
              </w:rPr>
              <w:t>Family Involvement</w:t>
            </w:r>
            <w:r w:rsidR="00A02CC6">
              <w:rPr>
                <w:noProof/>
                <w:webHidden/>
              </w:rPr>
              <w:tab/>
            </w:r>
            <w:r w:rsidR="00A02CC6">
              <w:rPr>
                <w:noProof/>
                <w:webHidden/>
              </w:rPr>
              <w:fldChar w:fldCharType="begin"/>
            </w:r>
            <w:r w:rsidR="00A02CC6">
              <w:rPr>
                <w:noProof/>
                <w:webHidden/>
              </w:rPr>
              <w:instrText xml:space="preserve"> PAGEREF _Toc387250166 \h </w:instrText>
            </w:r>
            <w:r w:rsidR="00A02CC6">
              <w:rPr>
                <w:noProof/>
                <w:webHidden/>
              </w:rPr>
            </w:r>
            <w:r w:rsidR="00A02CC6">
              <w:rPr>
                <w:noProof/>
                <w:webHidden/>
              </w:rPr>
              <w:fldChar w:fldCharType="separate"/>
            </w:r>
            <w:r w:rsidR="00A02CC6">
              <w:rPr>
                <w:noProof/>
                <w:webHidden/>
              </w:rPr>
              <w:t>34</w:t>
            </w:r>
            <w:r w:rsidR="00A02CC6">
              <w:rPr>
                <w:noProof/>
                <w:webHidden/>
              </w:rPr>
              <w:fldChar w:fldCharType="end"/>
            </w:r>
          </w:hyperlink>
        </w:p>
        <w:p w14:paraId="096D0160" w14:textId="77777777" w:rsidR="00A02CC6" w:rsidRDefault="00A116FC">
          <w:pPr>
            <w:pStyle w:val="TOC3"/>
            <w:tabs>
              <w:tab w:val="right" w:leader="dot" w:pos="9016"/>
            </w:tabs>
            <w:rPr>
              <w:rFonts w:asciiTheme="minorHAnsi" w:eastAsiaTheme="minorEastAsia" w:hAnsiTheme="minorHAnsi" w:cstheme="minorBidi"/>
              <w:noProof/>
            </w:rPr>
          </w:pPr>
          <w:hyperlink w:anchor="_Toc387250167" w:history="1">
            <w:r w:rsidR="00A02CC6" w:rsidRPr="00AD1587">
              <w:rPr>
                <w:rStyle w:val="Hyperlink"/>
                <w:noProof/>
              </w:rPr>
              <w:t>Ownership</w:t>
            </w:r>
            <w:r w:rsidR="00A02CC6">
              <w:rPr>
                <w:noProof/>
                <w:webHidden/>
              </w:rPr>
              <w:tab/>
            </w:r>
            <w:r w:rsidR="00A02CC6">
              <w:rPr>
                <w:noProof/>
                <w:webHidden/>
              </w:rPr>
              <w:fldChar w:fldCharType="begin"/>
            </w:r>
            <w:r w:rsidR="00A02CC6">
              <w:rPr>
                <w:noProof/>
                <w:webHidden/>
              </w:rPr>
              <w:instrText xml:space="preserve"> PAGEREF _Toc387250167 \h </w:instrText>
            </w:r>
            <w:r w:rsidR="00A02CC6">
              <w:rPr>
                <w:noProof/>
                <w:webHidden/>
              </w:rPr>
            </w:r>
            <w:r w:rsidR="00A02CC6">
              <w:rPr>
                <w:noProof/>
                <w:webHidden/>
              </w:rPr>
              <w:fldChar w:fldCharType="separate"/>
            </w:r>
            <w:r w:rsidR="00A02CC6">
              <w:rPr>
                <w:noProof/>
                <w:webHidden/>
              </w:rPr>
              <w:t>36</w:t>
            </w:r>
            <w:r w:rsidR="00A02CC6">
              <w:rPr>
                <w:noProof/>
                <w:webHidden/>
              </w:rPr>
              <w:fldChar w:fldCharType="end"/>
            </w:r>
          </w:hyperlink>
        </w:p>
        <w:p w14:paraId="35DA7D8B" w14:textId="77777777" w:rsidR="00A02CC6" w:rsidRDefault="00A116FC">
          <w:pPr>
            <w:pStyle w:val="TOC3"/>
            <w:tabs>
              <w:tab w:val="right" w:leader="dot" w:pos="9016"/>
            </w:tabs>
            <w:rPr>
              <w:rFonts w:asciiTheme="minorHAnsi" w:eastAsiaTheme="minorEastAsia" w:hAnsiTheme="minorHAnsi" w:cstheme="minorBidi"/>
              <w:noProof/>
            </w:rPr>
          </w:pPr>
          <w:hyperlink w:anchor="_Toc387250168" w:history="1">
            <w:r w:rsidR="00A02CC6" w:rsidRPr="00AD1587">
              <w:rPr>
                <w:rStyle w:val="Hyperlink"/>
                <w:noProof/>
              </w:rPr>
              <w:t>Governance</w:t>
            </w:r>
            <w:r w:rsidR="00A02CC6">
              <w:rPr>
                <w:noProof/>
                <w:webHidden/>
              </w:rPr>
              <w:tab/>
            </w:r>
            <w:r w:rsidR="00A02CC6">
              <w:rPr>
                <w:noProof/>
                <w:webHidden/>
              </w:rPr>
              <w:fldChar w:fldCharType="begin"/>
            </w:r>
            <w:r w:rsidR="00A02CC6">
              <w:rPr>
                <w:noProof/>
                <w:webHidden/>
              </w:rPr>
              <w:instrText xml:space="preserve"> PAGEREF _Toc387250168 \h </w:instrText>
            </w:r>
            <w:r w:rsidR="00A02CC6">
              <w:rPr>
                <w:noProof/>
                <w:webHidden/>
              </w:rPr>
            </w:r>
            <w:r w:rsidR="00A02CC6">
              <w:rPr>
                <w:noProof/>
                <w:webHidden/>
              </w:rPr>
              <w:fldChar w:fldCharType="separate"/>
            </w:r>
            <w:r w:rsidR="00A02CC6">
              <w:rPr>
                <w:noProof/>
                <w:webHidden/>
              </w:rPr>
              <w:t>37</w:t>
            </w:r>
            <w:r w:rsidR="00A02CC6">
              <w:rPr>
                <w:noProof/>
                <w:webHidden/>
              </w:rPr>
              <w:fldChar w:fldCharType="end"/>
            </w:r>
          </w:hyperlink>
        </w:p>
        <w:p w14:paraId="1A0F03C8" w14:textId="77777777" w:rsidR="00A02CC6" w:rsidRDefault="00A116FC">
          <w:pPr>
            <w:pStyle w:val="TOC3"/>
            <w:tabs>
              <w:tab w:val="right" w:leader="dot" w:pos="9016"/>
            </w:tabs>
            <w:rPr>
              <w:rFonts w:asciiTheme="minorHAnsi" w:eastAsiaTheme="minorEastAsia" w:hAnsiTheme="minorHAnsi" w:cstheme="minorBidi"/>
              <w:noProof/>
            </w:rPr>
          </w:pPr>
          <w:hyperlink w:anchor="_Toc387250169" w:history="1">
            <w:r w:rsidR="00A02CC6" w:rsidRPr="00AD1587">
              <w:rPr>
                <w:rStyle w:val="Hyperlink"/>
                <w:noProof/>
              </w:rPr>
              <w:t>Generational Succession</w:t>
            </w:r>
            <w:r w:rsidR="00A02CC6">
              <w:rPr>
                <w:noProof/>
                <w:webHidden/>
              </w:rPr>
              <w:tab/>
            </w:r>
            <w:r w:rsidR="00A02CC6">
              <w:rPr>
                <w:noProof/>
                <w:webHidden/>
              </w:rPr>
              <w:fldChar w:fldCharType="begin"/>
            </w:r>
            <w:r w:rsidR="00A02CC6">
              <w:rPr>
                <w:noProof/>
                <w:webHidden/>
              </w:rPr>
              <w:instrText xml:space="preserve"> PAGEREF _Toc387250169 \h </w:instrText>
            </w:r>
            <w:r w:rsidR="00A02CC6">
              <w:rPr>
                <w:noProof/>
                <w:webHidden/>
              </w:rPr>
            </w:r>
            <w:r w:rsidR="00A02CC6">
              <w:rPr>
                <w:noProof/>
                <w:webHidden/>
              </w:rPr>
              <w:fldChar w:fldCharType="separate"/>
            </w:r>
            <w:r w:rsidR="00A02CC6">
              <w:rPr>
                <w:noProof/>
                <w:webHidden/>
              </w:rPr>
              <w:t>38</w:t>
            </w:r>
            <w:r w:rsidR="00A02CC6">
              <w:rPr>
                <w:noProof/>
                <w:webHidden/>
              </w:rPr>
              <w:fldChar w:fldCharType="end"/>
            </w:r>
          </w:hyperlink>
        </w:p>
        <w:p w14:paraId="4D10D1AB" w14:textId="77777777" w:rsidR="00A02CC6" w:rsidRDefault="00A116FC">
          <w:pPr>
            <w:pStyle w:val="TOC2"/>
            <w:tabs>
              <w:tab w:val="right" w:leader="dot" w:pos="9016"/>
            </w:tabs>
            <w:rPr>
              <w:rFonts w:asciiTheme="minorHAnsi" w:eastAsiaTheme="minorEastAsia" w:hAnsiTheme="minorHAnsi" w:cstheme="minorBidi"/>
              <w:noProof/>
            </w:rPr>
          </w:pPr>
          <w:hyperlink w:anchor="_Toc387250170" w:history="1">
            <w:r w:rsidR="00A02CC6" w:rsidRPr="00AD1587">
              <w:rPr>
                <w:rStyle w:val="Hyperlink"/>
                <w:rFonts w:ascii="Times New Roman" w:hAnsi="Times New Roman"/>
                <w:noProof/>
              </w:rPr>
              <w:t>Literature Conclusion</w:t>
            </w:r>
            <w:r w:rsidR="00A02CC6">
              <w:rPr>
                <w:noProof/>
                <w:webHidden/>
              </w:rPr>
              <w:tab/>
            </w:r>
            <w:r w:rsidR="00A02CC6">
              <w:rPr>
                <w:noProof/>
                <w:webHidden/>
              </w:rPr>
              <w:fldChar w:fldCharType="begin"/>
            </w:r>
            <w:r w:rsidR="00A02CC6">
              <w:rPr>
                <w:noProof/>
                <w:webHidden/>
              </w:rPr>
              <w:instrText xml:space="preserve"> PAGEREF _Toc387250170 \h </w:instrText>
            </w:r>
            <w:r w:rsidR="00A02CC6">
              <w:rPr>
                <w:noProof/>
                <w:webHidden/>
              </w:rPr>
            </w:r>
            <w:r w:rsidR="00A02CC6">
              <w:rPr>
                <w:noProof/>
                <w:webHidden/>
              </w:rPr>
              <w:fldChar w:fldCharType="separate"/>
            </w:r>
            <w:r w:rsidR="00A02CC6">
              <w:rPr>
                <w:noProof/>
                <w:webHidden/>
              </w:rPr>
              <w:t>40</w:t>
            </w:r>
            <w:r w:rsidR="00A02CC6">
              <w:rPr>
                <w:noProof/>
                <w:webHidden/>
              </w:rPr>
              <w:fldChar w:fldCharType="end"/>
            </w:r>
          </w:hyperlink>
        </w:p>
        <w:p w14:paraId="194867F0" w14:textId="77777777" w:rsidR="00A02CC6" w:rsidRDefault="00A116FC">
          <w:pPr>
            <w:pStyle w:val="TOC1"/>
            <w:rPr>
              <w:rFonts w:asciiTheme="minorHAnsi" w:eastAsiaTheme="minorEastAsia" w:hAnsiTheme="minorHAnsi" w:cstheme="minorBidi"/>
              <w:b w:val="0"/>
              <w:bCs w:val="0"/>
              <w:noProof/>
            </w:rPr>
          </w:pPr>
          <w:hyperlink w:anchor="_Toc387250171" w:history="1">
            <w:r w:rsidR="00A02CC6" w:rsidRPr="00AD1587">
              <w:rPr>
                <w:rStyle w:val="Hyperlink"/>
                <w:noProof/>
              </w:rPr>
              <w:t>Chapter 3: Theory</w:t>
            </w:r>
            <w:r w:rsidR="00A02CC6">
              <w:rPr>
                <w:noProof/>
                <w:webHidden/>
              </w:rPr>
              <w:tab/>
            </w:r>
            <w:r w:rsidR="00A02CC6">
              <w:rPr>
                <w:noProof/>
                <w:webHidden/>
              </w:rPr>
              <w:fldChar w:fldCharType="begin"/>
            </w:r>
            <w:r w:rsidR="00A02CC6">
              <w:rPr>
                <w:noProof/>
                <w:webHidden/>
              </w:rPr>
              <w:instrText xml:space="preserve"> PAGEREF _Toc387250171 \h </w:instrText>
            </w:r>
            <w:r w:rsidR="00A02CC6">
              <w:rPr>
                <w:noProof/>
                <w:webHidden/>
              </w:rPr>
            </w:r>
            <w:r w:rsidR="00A02CC6">
              <w:rPr>
                <w:noProof/>
                <w:webHidden/>
              </w:rPr>
              <w:fldChar w:fldCharType="separate"/>
            </w:r>
            <w:r w:rsidR="00A02CC6">
              <w:rPr>
                <w:noProof/>
                <w:webHidden/>
              </w:rPr>
              <w:t>45</w:t>
            </w:r>
            <w:r w:rsidR="00A02CC6">
              <w:rPr>
                <w:noProof/>
                <w:webHidden/>
              </w:rPr>
              <w:fldChar w:fldCharType="end"/>
            </w:r>
          </w:hyperlink>
        </w:p>
        <w:p w14:paraId="09C81B5D" w14:textId="77777777" w:rsidR="00A02CC6" w:rsidRDefault="00A116FC">
          <w:pPr>
            <w:pStyle w:val="TOC1"/>
            <w:rPr>
              <w:rFonts w:asciiTheme="minorHAnsi" w:eastAsiaTheme="minorEastAsia" w:hAnsiTheme="minorHAnsi" w:cstheme="minorBidi"/>
              <w:b w:val="0"/>
              <w:bCs w:val="0"/>
              <w:noProof/>
            </w:rPr>
          </w:pPr>
          <w:hyperlink w:anchor="_Toc387250172" w:history="1">
            <w:r w:rsidR="00A02CC6" w:rsidRPr="00AD1587">
              <w:rPr>
                <w:rStyle w:val="Hyperlink"/>
                <w:noProof/>
              </w:rPr>
              <w:t>Chapter 4: Data and Methodology</w:t>
            </w:r>
            <w:r w:rsidR="00A02CC6">
              <w:rPr>
                <w:noProof/>
                <w:webHidden/>
              </w:rPr>
              <w:tab/>
            </w:r>
            <w:r w:rsidR="00A02CC6">
              <w:rPr>
                <w:noProof/>
                <w:webHidden/>
              </w:rPr>
              <w:fldChar w:fldCharType="begin"/>
            </w:r>
            <w:r w:rsidR="00A02CC6">
              <w:rPr>
                <w:noProof/>
                <w:webHidden/>
              </w:rPr>
              <w:instrText xml:space="preserve"> PAGEREF _Toc387250172 \h </w:instrText>
            </w:r>
            <w:r w:rsidR="00A02CC6">
              <w:rPr>
                <w:noProof/>
                <w:webHidden/>
              </w:rPr>
            </w:r>
            <w:r w:rsidR="00A02CC6">
              <w:rPr>
                <w:noProof/>
                <w:webHidden/>
              </w:rPr>
              <w:fldChar w:fldCharType="separate"/>
            </w:r>
            <w:r w:rsidR="00A02CC6">
              <w:rPr>
                <w:noProof/>
                <w:webHidden/>
              </w:rPr>
              <w:t>47</w:t>
            </w:r>
            <w:r w:rsidR="00A02CC6">
              <w:rPr>
                <w:noProof/>
                <w:webHidden/>
              </w:rPr>
              <w:fldChar w:fldCharType="end"/>
            </w:r>
          </w:hyperlink>
        </w:p>
        <w:p w14:paraId="5CCE6299" w14:textId="77777777" w:rsidR="00A02CC6" w:rsidRDefault="00A116FC">
          <w:pPr>
            <w:pStyle w:val="TOC2"/>
            <w:tabs>
              <w:tab w:val="right" w:leader="dot" w:pos="9016"/>
            </w:tabs>
            <w:rPr>
              <w:rFonts w:asciiTheme="minorHAnsi" w:eastAsiaTheme="minorEastAsia" w:hAnsiTheme="minorHAnsi" w:cstheme="minorBidi"/>
              <w:noProof/>
            </w:rPr>
          </w:pPr>
          <w:hyperlink w:anchor="_Toc387250173" w:history="1">
            <w:r w:rsidR="00A02CC6" w:rsidRPr="00AD1587">
              <w:rPr>
                <w:rStyle w:val="Hyperlink"/>
                <w:rFonts w:ascii="Times New Roman" w:hAnsi="Times New Roman"/>
                <w:noProof/>
              </w:rPr>
              <w:t>Philosophical Assumptions</w:t>
            </w:r>
            <w:r w:rsidR="00A02CC6">
              <w:rPr>
                <w:noProof/>
                <w:webHidden/>
              </w:rPr>
              <w:tab/>
            </w:r>
            <w:r w:rsidR="00A02CC6">
              <w:rPr>
                <w:noProof/>
                <w:webHidden/>
              </w:rPr>
              <w:fldChar w:fldCharType="begin"/>
            </w:r>
            <w:r w:rsidR="00A02CC6">
              <w:rPr>
                <w:noProof/>
                <w:webHidden/>
              </w:rPr>
              <w:instrText xml:space="preserve"> PAGEREF _Toc387250173 \h </w:instrText>
            </w:r>
            <w:r w:rsidR="00A02CC6">
              <w:rPr>
                <w:noProof/>
                <w:webHidden/>
              </w:rPr>
            </w:r>
            <w:r w:rsidR="00A02CC6">
              <w:rPr>
                <w:noProof/>
                <w:webHidden/>
              </w:rPr>
              <w:fldChar w:fldCharType="separate"/>
            </w:r>
            <w:r w:rsidR="00A02CC6">
              <w:rPr>
                <w:noProof/>
                <w:webHidden/>
              </w:rPr>
              <w:t>47</w:t>
            </w:r>
            <w:r w:rsidR="00A02CC6">
              <w:rPr>
                <w:noProof/>
                <w:webHidden/>
              </w:rPr>
              <w:fldChar w:fldCharType="end"/>
            </w:r>
          </w:hyperlink>
        </w:p>
        <w:p w14:paraId="74A9810A" w14:textId="77777777" w:rsidR="00A02CC6" w:rsidRDefault="00A116FC">
          <w:pPr>
            <w:pStyle w:val="TOC3"/>
            <w:tabs>
              <w:tab w:val="right" w:leader="dot" w:pos="9016"/>
            </w:tabs>
            <w:rPr>
              <w:rFonts w:asciiTheme="minorHAnsi" w:eastAsiaTheme="minorEastAsia" w:hAnsiTheme="minorHAnsi" w:cstheme="minorBidi"/>
              <w:noProof/>
            </w:rPr>
          </w:pPr>
          <w:hyperlink w:anchor="_Toc387250174" w:history="1">
            <w:r w:rsidR="00A02CC6" w:rsidRPr="00AD1587">
              <w:rPr>
                <w:rStyle w:val="Hyperlink"/>
                <w:noProof/>
              </w:rPr>
              <w:t>Method Selection</w:t>
            </w:r>
            <w:r w:rsidR="00A02CC6">
              <w:rPr>
                <w:noProof/>
                <w:webHidden/>
              </w:rPr>
              <w:tab/>
            </w:r>
            <w:r w:rsidR="00A02CC6">
              <w:rPr>
                <w:noProof/>
                <w:webHidden/>
              </w:rPr>
              <w:fldChar w:fldCharType="begin"/>
            </w:r>
            <w:r w:rsidR="00A02CC6">
              <w:rPr>
                <w:noProof/>
                <w:webHidden/>
              </w:rPr>
              <w:instrText xml:space="preserve"> PAGEREF _Toc387250174 \h </w:instrText>
            </w:r>
            <w:r w:rsidR="00A02CC6">
              <w:rPr>
                <w:noProof/>
                <w:webHidden/>
              </w:rPr>
            </w:r>
            <w:r w:rsidR="00A02CC6">
              <w:rPr>
                <w:noProof/>
                <w:webHidden/>
              </w:rPr>
              <w:fldChar w:fldCharType="separate"/>
            </w:r>
            <w:r w:rsidR="00A02CC6">
              <w:rPr>
                <w:noProof/>
                <w:webHidden/>
              </w:rPr>
              <w:t>50</w:t>
            </w:r>
            <w:r w:rsidR="00A02CC6">
              <w:rPr>
                <w:noProof/>
                <w:webHidden/>
              </w:rPr>
              <w:fldChar w:fldCharType="end"/>
            </w:r>
          </w:hyperlink>
        </w:p>
        <w:p w14:paraId="25C84755" w14:textId="77777777" w:rsidR="00A02CC6" w:rsidRDefault="00A116FC">
          <w:pPr>
            <w:pStyle w:val="TOC3"/>
            <w:tabs>
              <w:tab w:val="right" w:leader="dot" w:pos="9016"/>
            </w:tabs>
            <w:rPr>
              <w:rFonts w:asciiTheme="minorHAnsi" w:eastAsiaTheme="minorEastAsia" w:hAnsiTheme="minorHAnsi" w:cstheme="minorBidi"/>
              <w:noProof/>
            </w:rPr>
          </w:pPr>
          <w:hyperlink w:anchor="_Toc387250175" w:history="1">
            <w:r w:rsidR="00A02CC6" w:rsidRPr="00AD1587">
              <w:rPr>
                <w:rStyle w:val="Hyperlink"/>
                <w:noProof/>
              </w:rPr>
              <w:t>Case Study Approach</w:t>
            </w:r>
            <w:r w:rsidR="00A02CC6">
              <w:rPr>
                <w:noProof/>
                <w:webHidden/>
              </w:rPr>
              <w:tab/>
            </w:r>
            <w:r w:rsidR="00A02CC6">
              <w:rPr>
                <w:noProof/>
                <w:webHidden/>
              </w:rPr>
              <w:fldChar w:fldCharType="begin"/>
            </w:r>
            <w:r w:rsidR="00A02CC6">
              <w:rPr>
                <w:noProof/>
                <w:webHidden/>
              </w:rPr>
              <w:instrText xml:space="preserve"> PAGEREF _Toc387250175 \h </w:instrText>
            </w:r>
            <w:r w:rsidR="00A02CC6">
              <w:rPr>
                <w:noProof/>
                <w:webHidden/>
              </w:rPr>
            </w:r>
            <w:r w:rsidR="00A02CC6">
              <w:rPr>
                <w:noProof/>
                <w:webHidden/>
              </w:rPr>
              <w:fldChar w:fldCharType="separate"/>
            </w:r>
            <w:r w:rsidR="00A02CC6">
              <w:rPr>
                <w:noProof/>
                <w:webHidden/>
              </w:rPr>
              <w:t>51</w:t>
            </w:r>
            <w:r w:rsidR="00A02CC6">
              <w:rPr>
                <w:noProof/>
                <w:webHidden/>
              </w:rPr>
              <w:fldChar w:fldCharType="end"/>
            </w:r>
          </w:hyperlink>
        </w:p>
        <w:p w14:paraId="0F655489" w14:textId="77777777" w:rsidR="00A02CC6" w:rsidRDefault="00A116FC">
          <w:pPr>
            <w:pStyle w:val="TOC3"/>
            <w:tabs>
              <w:tab w:val="right" w:leader="dot" w:pos="9016"/>
            </w:tabs>
            <w:rPr>
              <w:rFonts w:asciiTheme="minorHAnsi" w:eastAsiaTheme="minorEastAsia" w:hAnsiTheme="minorHAnsi" w:cstheme="minorBidi"/>
              <w:noProof/>
            </w:rPr>
          </w:pPr>
          <w:hyperlink w:anchor="_Toc387250176" w:history="1">
            <w:r w:rsidR="00A02CC6" w:rsidRPr="00AD1587">
              <w:rPr>
                <w:rStyle w:val="Hyperlink"/>
                <w:noProof/>
              </w:rPr>
              <w:t>Other Qualitative Methods</w:t>
            </w:r>
            <w:r w:rsidR="00A02CC6">
              <w:rPr>
                <w:noProof/>
                <w:webHidden/>
              </w:rPr>
              <w:tab/>
            </w:r>
            <w:r w:rsidR="00A02CC6">
              <w:rPr>
                <w:noProof/>
                <w:webHidden/>
              </w:rPr>
              <w:fldChar w:fldCharType="begin"/>
            </w:r>
            <w:r w:rsidR="00A02CC6">
              <w:rPr>
                <w:noProof/>
                <w:webHidden/>
              </w:rPr>
              <w:instrText xml:space="preserve"> PAGEREF _Toc387250176 \h </w:instrText>
            </w:r>
            <w:r w:rsidR="00A02CC6">
              <w:rPr>
                <w:noProof/>
                <w:webHidden/>
              </w:rPr>
            </w:r>
            <w:r w:rsidR="00A02CC6">
              <w:rPr>
                <w:noProof/>
                <w:webHidden/>
              </w:rPr>
              <w:fldChar w:fldCharType="separate"/>
            </w:r>
            <w:r w:rsidR="00A02CC6">
              <w:rPr>
                <w:noProof/>
                <w:webHidden/>
              </w:rPr>
              <w:t>53</w:t>
            </w:r>
            <w:r w:rsidR="00A02CC6">
              <w:rPr>
                <w:noProof/>
                <w:webHidden/>
              </w:rPr>
              <w:fldChar w:fldCharType="end"/>
            </w:r>
          </w:hyperlink>
        </w:p>
        <w:p w14:paraId="3D68B847" w14:textId="77777777" w:rsidR="00A02CC6" w:rsidRDefault="00A116FC">
          <w:pPr>
            <w:pStyle w:val="TOC2"/>
            <w:tabs>
              <w:tab w:val="right" w:leader="dot" w:pos="9016"/>
            </w:tabs>
            <w:rPr>
              <w:rFonts w:asciiTheme="minorHAnsi" w:eastAsiaTheme="minorEastAsia" w:hAnsiTheme="minorHAnsi" w:cstheme="minorBidi"/>
              <w:noProof/>
            </w:rPr>
          </w:pPr>
          <w:hyperlink w:anchor="_Toc387250177" w:history="1">
            <w:r w:rsidR="00A02CC6" w:rsidRPr="00AD1587">
              <w:rPr>
                <w:rStyle w:val="Hyperlink"/>
                <w:rFonts w:ascii="Times New Roman" w:hAnsi="Times New Roman"/>
                <w:noProof/>
              </w:rPr>
              <w:t>Data Collection</w:t>
            </w:r>
            <w:r w:rsidR="00A02CC6">
              <w:rPr>
                <w:noProof/>
                <w:webHidden/>
              </w:rPr>
              <w:tab/>
            </w:r>
            <w:r w:rsidR="00A02CC6">
              <w:rPr>
                <w:noProof/>
                <w:webHidden/>
              </w:rPr>
              <w:fldChar w:fldCharType="begin"/>
            </w:r>
            <w:r w:rsidR="00A02CC6">
              <w:rPr>
                <w:noProof/>
                <w:webHidden/>
              </w:rPr>
              <w:instrText xml:space="preserve"> PAGEREF _Toc387250177 \h </w:instrText>
            </w:r>
            <w:r w:rsidR="00A02CC6">
              <w:rPr>
                <w:noProof/>
                <w:webHidden/>
              </w:rPr>
            </w:r>
            <w:r w:rsidR="00A02CC6">
              <w:rPr>
                <w:noProof/>
                <w:webHidden/>
              </w:rPr>
              <w:fldChar w:fldCharType="separate"/>
            </w:r>
            <w:r w:rsidR="00A02CC6">
              <w:rPr>
                <w:noProof/>
                <w:webHidden/>
              </w:rPr>
              <w:t>54</w:t>
            </w:r>
            <w:r w:rsidR="00A02CC6">
              <w:rPr>
                <w:noProof/>
                <w:webHidden/>
              </w:rPr>
              <w:fldChar w:fldCharType="end"/>
            </w:r>
          </w:hyperlink>
        </w:p>
        <w:p w14:paraId="75725195" w14:textId="77777777" w:rsidR="00A02CC6" w:rsidRDefault="00A116FC">
          <w:pPr>
            <w:pStyle w:val="TOC2"/>
            <w:tabs>
              <w:tab w:val="right" w:leader="dot" w:pos="9016"/>
            </w:tabs>
            <w:rPr>
              <w:rFonts w:asciiTheme="minorHAnsi" w:eastAsiaTheme="minorEastAsia" w:hAnsiTheme="minorHAnsi" w:cstheme="minorBidi"/>
              <w:noProof/>
            </w:rPr>
          </w:pPr>
          <w:hyperlink w:anchor="_Toc387250178" w:history="1">
            <w:r w:rsidR="00A02CC6" w:rsidRPr="00AD1587">
              <w:rPr>
                <w:rStyle w:val="Hyperlink"/>
                <w:rFonts w:ascii="Times New Roman" w:hAnsi="Times New Roman"/>
                <w:noProof/>
              </w:rPr>
              <w:t>Interview Design</w:t>
            </w:r>
            <w:r w:rsidR="00A02CC6">
              <w:rPr>
                <w:noProof/>
                <w:webHidden/>
              </w:rPr>
              <w:tab/>
            </w:r>
            <w:r w:rsidR="00A02CC6">
              <w:rPr>
                <w:noProof/>
                <w:webHidden/>
              </w:rPr>
              <w:fldChar w:fldCharType="begin"/>
            </w:r>
            <w:r w:rsidR="00A02CC6">
              <w:rPr>
                <w:noProof/>
                <w:webHidden/>
              </w:rPr>
              <w:instrText xml:space="preserve"> PAGEREF _Toc387250178 \h </w:instrText>
            </w:r>
            <w:r w:rsidR="00A02CC6">
              <w:rPr>
                <w:noProof/>
                <w:webHidden/>
              </w:rPr>
            </w:r>
            <w:r w:rsidR="00A02CC6">
              <w:rPr>
                <w:noProof/>
                <w:webHidden/>
              </w:rPr>
              <w:fldChar w:fldCharType="separate"/>
            </w:r>
            <w:r w:rsidR="00A02CC6">
              <w:rPr>
                <w:noProof/>
                <w:webHidden/>
              </w:rPr>
              <w:t>55</w:t>
            </w:r>
            <w:r w:rsidR="00A02CC6">
              <w:rPr>
                <w:noProof/>
                <w:webHidden/>
              </w:rPr>
              <w:fldChar w:fldCharType="end"/>
            </w:r>
          </w:hyperlink>
        </w:p>
        <w:p w14:paraId="3DB0C082" w14:textId="77777777" w:rsidR="00A02CC6" w:rsidRDefault="00A116FC">
          <w:pPr>
            <w:pStyle w:val="TOC2"/>
            <w:tabs>
              <w:tab w:val="right" w:leader="dot" w:pos="9016"/>
            </w:tabs>
            <w:rPr>
              <w:rFonts w:asciiTheme="minorHAnsi" w:eastAsiaTheme="minorEastAsia" w:hAnsiTheme="minorHAnsi" w:cstheme="minorBidi"/>
              <w:noProof/>
            </w:rPr>
          </w:pPr>
          <w:hyperlink w:anchor="_Toc387250179" w:history="1">
            <w:r w:rsidR="00A02CC6" w:rsidRPr="00AD1587">
              <w:rPr>
                <w:rStyle w:val="Hyperlink"/>
                <w:rFonts w:ascii="Times New Roman" w:hAnsi="Times New Roman"/>
                <w:noProof/>
              </w:rPr>
              <w:t>Interview Outcome</w:t>
            </w:r>
            <w:r w:rsidR="00A02CC6">
              <w:rPr>
                <w:noProof/>
                <w:webHidden/>
              </w:rPr>
              <w:tab/>
            </w:r>
            <w:r w:rsidR="00A02CC6">
              <w:rPr>
                <w:noProof/>
                <w:webHidden/>
              </w:rPr>
              <w:fldChar w:fldCharType="begin"/>
            </w:r>
            <w:r w:rsidR="00A02CC6">
              <w:rPr>
                <w:noProof/>
                <w:webHidden/>
              </w:rPr>
              <w:instrText xml:space="preserve"> PAGEREF _Toc387250179 \h </w:instrText>
            </w:r>
            <w:r w:rsidR="00A02CC6">
              <w:rPr>
                <w:noProof/>
                <w:webHidden/>
              </w:rPr>
            </w:r>
            <w:r w:rsidR="00A02CC6">
              <w:rPr>
                <w:noProof/>
                <w:webHidden/>
              </w:rPr>
              <w:fldChar w:fldCharType="separate"/>
            </w:r>
            <w:r w:rsidR="00A02CC6">
              <w:rPr>
                <w:noProof/>
                <w:webHidden/>
              </w:rPr>
              <w:t>56</w:t>
            </w:r>
            <w:r w:rsidR="00A02CC6">
              <w:rPr>
                <w:noProof/>
                <w:webHidden/>
              </w:rPr>
              <w:fldChar w:fldCharType="end"/>
            </w:r>
          </w:hyperlink>
        </w:p>
        <w:p w14:paraId="40D60CF9" w14:textId="77777777" w:rsidR="00A02CC6" w:rsidRDefault="00A116FC">
          <w:pPr>
            <w:pStyle w:val="TOC1"/>
            <w:rPr>
              <w:rFonts w:asciiTheme="minorHAnsi" w:eastAsiaTheme="minorEastAsia" w:hAnsiTheme="minorHAnsi" w:cstheme="minorBidi"/>
              <w:b w:val="0"/>
              <w:bCs w:val="0"/>
              <w:noProof/>
            </w:rPr>
          </w:pPr>
          <w:hyperlink w:anchor="_Toc387250180" w:history="1">
            <w:r w:rsidR="00A02CC6" w:rsidRPr="00AD1587">
              <w:rPr>
                <w:rStyle w:val="Hyperlink"/>
                <w:noProof/>
              </w:rPr>
              <w:t>Chapter 5: Discussion of Results</w:t>
            </w:r>
            <w:r w:rsidR="00A02CC6">
              <w:rPr>
                <w:noProof/>
                <w:webHidden/>
              </w:rPr>
              <w:tab/>
            </w:r>
            <w:r w:rsidR="00A02CC6">
              <w:rPr>
                <w:noProof/>
                <w:webHidden/>
              </w:rPr>
              <w:fldChar w:fldCharType="begin"/>
            </w:r>
            <w:r w:rsidR="00A02CC6">
              <w:rPr>
                <w:noProof/>
                <w:webHidden/>
              </w:rPr>
              <w:instrText xml:space="preserve"> PAGEREF _Toc387250180 \h </w:instrText>
            </w:r>
            <w:r w:rsidR="00A02CC6">
              <w:rPr>
                <w:noProof/>
                <w:webHidden/>
              </w:rPr>
            </w:r>
            <w:r w:rsidR="00A02CC6">
              <w:rPr>
                <w:noProof/>
                <w:webHidden/>
              </w:rPr>
              <w:fldChar w:fldCharType="separate"/>
            </w:r>
            <w:r w:rsidR="00A02CC6">
              <w:rPr>
                <w:noProof/>
                <w:webHidden/>
              </w:rPr>
              <w:t>66</w:t>
            </w:r>
            <w:r w:rsidR="00A02CC6">
              <w:rPr>
                <w:noProof/>
                <w:webHidden/>
              </w:rPr>
              <w:fldChar w:fldCharType="end"/>
            </w:r>
          </w:hyperlink>
        </w:p>
        <w:p w14:paraId="6EBC8CD0" w14:textId="77777777" w:rsidR="00A02CC6" w:rsidRDefault="00A116FC">
          <w:pPr>
            <w:pStyle w:val="TOC3"/>
            <w:tabs>
              <w:tab w:val="right" w:leader="dot" w:pos="9016"/>
            </w:tabs>
            <w:rPr>
              <w:rFonts w:asciiTheme="minorHAnsi" w:eastAsiaTheme="minorEastAsia" w:hAnsiTheme="minorHAnsi" w:cstheme="minorBidi"/>
              <w:noProof/>
            </w:rPr>
          </w:pPr>
          <w:hyperlink w:anchor="_Toc387250181" w:history="1">
            <w:r w:rsidR="00A02CC6" w:rsidRPr="00AD1587">
              <w:rPr>
                <w:rStyle w:val="Hyperlink"/>
                <w:noProof/>
              </w:rPr>
              <w:t>Analysis of Factors Affecting Internationalization Decision Making</w:t>
            </w:r>
            <w:r w:rsidR="00A02CC6">
              <w:rPr>
                <w:noProof/>
                <w:webHidden/>
              </w:rPr>
              <w:tab/>
            </w:r>
            <w:r w:rsidR="00A02CC6">
              <w:rPr>
                <w:noProof/>
                <w:webHidden/>
              </w:rPr>
              <w:fldChar w:fldCharType="begin"/>
            </w:r>
            <w:r w:rsidR="00A02CC6">
              <w:rPr>
                <w:noProof/>
                <w:webHidden/>
              </w:rPr>
              <w:instrText xml:space="preserve"> PAGEREF _Toc387250181 \h </w:instrText>
            </w:r>
            <w:r w:rsidR="00A02CC6">
              <w:rPr>
                <w:noProof/>
                <w:webHidden/>
              </w:rPr>
            </w:r>
            <w:r w:rsidR="00A02CC6">
              <w:rPr>
                <w:noProof/>
                <w:webHidden/>
              </w:rPr>
              <w:fldChar w:fldCharType="separate"/>
            </w:r>
            <w:r w:rsidR="00A02CC6">
              <w:rPr>
                <w:noProof/>
                <w:webHidden/>
              </w:rPr>
              <w:t>67</w:t>
            </w:r>
            <w:r w:rsidR="00A02CC6">
              <w:rPr>
                <w:noProof/>
                <w:webHidden/>
              </w:rPr>
              <w:fldChar w:fldCharType="end"/>
            </w:r>
          </w:hyperlink>
        </w:p>
        <w:p w14:paraId="5272F807" w14:textId="77777777" w:rsidR="00A02CC6" w:rsidRDefault="00A116FC">
          <w:pPr>
            <w:pStyle w:val="TOC4"/>
            <w:tabs>
              <w:tab w:val="right" w:leader="dot" w:pos="9016"/>
            </w:tabs>
            <w:rPr>
              <w:rFonts w:asciiTheme="minorHAnsi" w:eastAsiaTheme="minorEastAsia" w:hAnsiTheme="minorHAnsi" w:cstheme="minorBidi"/>
              <w:noProof/>
            </w:rPr>
          </w:pPr>
          <w:hyperlink w:anchor="_Toc387250182" w:history="1">
            <w:r w:rsidR="00A02CC6" w:rsidRPr="00AD1587">
              <w:rPr>
                <w:rStyle w:val="Hyperlink"/>
                <w:rFonts w:ascii="Times New Roman" w:hAnsi="Times New Roman"/>
                <w:noProof/>
              </w:rPr>
              <w:t>Risk Aversion</w:t>
            </w:r>
            <w:r w:rsidR="00A02CC6">
              <w:rPr>
                <w:noProof/>
                <w:webHidden/>
              </w:rPr>
              <w:tab/>
            </w:r>
            <w:r w:rsidR="00A02CC6">
              <w:rPr>
                <w:noProof/>
                <w:webHidden/>
              </w:rPr>
              <w:fldChar w:fldCharType="begin"/>
            </w:r>
            <w:r w:rsidR="00A02CC6">
              <w:rPr>
                <w:noProof/>
                <w:webHidden/>
              </w:rPr>
              <w:instrText xml:space="preserve"> PAGEREF _Toc387250182 \h </w:instrText>
            </w:r>
            <w:r w:rsidR="00A02CC6">
              <w:rPr>
                <w:noProof/>
                <w:webHidden/>
              </w:rPr>
            </w:r>
            <w:r w:rsidR="00A02CC6">
              <w:rPr>
                <w:noProof/>
                <w:webHidden/>
              </w:rPr>
              <w:fldChar w:fldCharType="separate"/>
            </w:r>
            <w:r w:rsidR="00A02CC6">
              <w:rPr>
                <w:noProof/>
                <w:webHidden/>
              </w:rPr>
              <w:t>67</w:t>
            </w:r>
            <w:r w:rsidR="00A02CC6">
              <w:rPr>
                <w:noProof/>
                <w:webHidden/>
              </w:rPr>
              <w:fldChar w:fldCharType="end"/>
            </w:r>
          </w:hyperlink>
        </w:p>
        <w:p w14:paraId="1FA2171C" w14:textId="77777777" w:rsidR="00A02CC6" w:rsidRDefault="00A116FC">
          <w:pPr>
            <w:pStyle w:val="TOC4"/>
            <w:tabs>
              <w:tab w:val="right" w:leader="dot" w:pos="9016"/>
            </w:tabs>
            <w:rPr>
              <w:rFonts w:asciiTheme="minorHAnsi" w:eastAsiaTheme="minorEastAsia" w:hAnsiTheme="minorHAnsi" w:cstheme="minorBidi"/>
              <w:noProof/>
            </w:rPr>
          </w:pPr>
          <w:hyperlink w:anchor="_Toc387250183" w:history="1">
            <w:r w:rsidR="00A02CC6" w:rsidRPr="00AD1587">
              <w:rPr>
                <w:rStyle w:val="Hyperlink"/>
                <w:rFonts w:ascii="Times New Roman" w:hAnsi="Times New Roman"/>
                <w:noProof/>
              </w:rPr>
              <w:t>Financial Capital</w:t>
            </w:r>
            <w:r w:rsidR="00A02CC6">
              <w:rPr>
                <w:noProof/>
                <w:webHidden/>
              </w:rPr>
              <w:tab/>
            </w:r>
            <w:r w:rsidR="00A02CC6">
              <w:rPr>
                <w:noProof/>
                <w:webHidden/>
              </w:rPr>
              <w:fldChar w:fldCharType="begin"/>
            </w:r>
            <w:r w:rsidR="00A02CC6">
              <w:rPr>
                <w:noProof/>
                <w:webHidden/>
              </w:rPr>
              <w:instrText xml:space="preserve"> PAGEREF _Toc387250183 \h </w:instrText>
            </w:r>
            <w:r w:rsidR="00A02CC6">
              <w:rPr>
                <w:noProof/>
                <w:webHidden/>
              </w:rPr>
            </w:r>
            <w:r w:rsidR="00A02CC6">
              <w:rPr>
                <w:noProof/>
                <w:webHidden/>
              </w:rPr>
              <w:fldChar w:fldCharType="separate"/>
            </w:r>
            <w:r w:rsidR="00A02CC6">
              <w:rPr>
                <w:noProof/>
                <w:webHidden/>
              </w:rPr>
              <w:t>69</w:t>
            </w:r>
            <w:r w:rsidR="00A02CC6">
              <w:rPr>
                <w:noProof/>
                <w:webHidden/>
              </w:rPr>
              <w:fldChar w:fldCharType="end"/>
            </w:r>
          </w:hyperlink>
        </w:p>
        <w:p w14:paraId="285D5C99" w14:textId="77777777" w:rsidR="00A02CC6" w:rsidRDefault="00A116FC">
          <w:pPr>
            <w:pStyle w:val="TOC4"/>
            <w:tabs>
              <w:tab w:val="right" w:leader="dot" w:pos="9016"/>
            </w:tabs>
            <w:rPr>
              <w:rFonts w:asciiTheme="minorHAnsi" w:eastAsiaTheme="minorEastAsia" w:hAnsiTheme="minorHAnsi" w:cstheme="minorBidi"/>
              <w:noProof/>
            </w:rPr>
          </w:pPr>
          <w:hyperlink w:anchor="_Toc387250184" w:history="1">
            <w:r w:rsidR="00A02CC6" w:rsidRPr="00AD1587">
              <w:rPr>
                <w:rStyle w:val="Hyperlink"/>
                <w:rFonts w:ascii="Times New Roman" w:hAnsi="Times New Roman"/>
                <w:noProof/>
              </w:rPr>
              <w:t>Human Capital</w:t>
            </w:r>
            <w:r w:rsidR="00A02CC6">
              <w:rPr>
                <w:noProof/>
                <w:webHidden/>
              </w:rPr>
              <w:tab/>
            </w:r>
            <w:r w:rsidR="00A02CC6">
              <w:rPr>
                <w:noProof/>
                <w:webHidden/>
              </w:rPr>
              <w:fldChar w:fldCharType="begin"/>
            </w:r>
            <w:r w:rsidR="00A02CC6">
              <w:rPr>
                <w:noProof/>
                <w:webHidden/>
              </w:rPr>
              <w:instrText xml:space="preserve"> PAGEREF _Toc387250184 \h </w:instrText>
            </w:r>
            <w:r w:rsidR="00A02CC6">
              <w:rPr>
                <w:noProof/>
                <w:webHidden/>
              </w:rPr>
            </w:r>
            <w:r w:rsidR="00A02CC6">
              <w:rPr>
                <w:noProof/>
                <w:webHidden/>
              </w:rPr>
              <w:fldChar w:fldCharType="separate"/>
            </w:r>
            <w:r w:rsidR="00A02CC6">
              <w:rPr>
                <w:noProof/>
                <w:webHidden/>
              </w:rPr>
              <w:t>71</w:t>
            </w:r>
            <w:r w:rsidR="00A02CC6">
              <w:rPr>
                <w:noProof/>
                <w:webHidden/>
              </w:rPr>
              <w:fldChar w:fldCharType="end"/>
            </w:r>
          </w:hyperlink>
        </w:p>
        <w:p w14:paraId="20B621BD" w14:textId="77777777" w:rsidR="00A02CC6" w:rsidRDefault="00A116FC">
          <w:pPr>
            <w:pStyle w:val="TOC4"/>
            <w:tabs>
              <w:tab w:val="right" w:leader="dot" w:pos="9016"/>
            </w:tabs>
            <w:rPr>
              <w:rFonts w:asciiTheme="minorHAnsi" w:eastAsiaTheme="minorEastAsia" w:hAnsiTheme="minorHAnsi" w:cstheme="minorBidi"/>
              <w:noProof/>
            </w:rPr>
          </w:pPr>
          <w:hyperlink w:anchor="_Toc387250185" w:history="1">
            <w:r w:rsidR="00A02CC6" w:rsidRPr="00AD1587">
              <w:rPr>
                <w:rStyle w:val="Hyperlink"/>
                <w:rFonts w:ascii="Times New Roman" w:hAnsi="Times New Roman"/>
                <w:noProof/>
              </w:rPr>
              <w:t>Network</w:t>
            </w:r>
            <w:r w:rsidR="00A02CC6">
              <w:rPr>
                <w:noProof/>
                <w:webHidden/>
              </w:rPr>
              <w:tab/>
            </w:r>
            <w:r w:rsidR="00A02CC6">
              <w:rPr>
                <w:noProof/>
                <w:webHidden/>
              </w:rPr>
              <w:fldChar w:fldCharType="begin"/>
            </w:r>
            <w:r w:rsidR="00A02CC6">
              <w:rPr>
                <w:noProof/>
                <w:webHidden/>
              </w:rPr>
              <w:instrText xml:space="preserve"> PAGEREF _Toc387250185 \h </w:instrText>
            </w:r>
            <w:r w:rsidR="00A02CC6">
              <w:rPr>
                <w:noProof/>
                <w:webHidden/>
              </w:rPr>
            </w:r>
            <w:r w:rsidR="00A02CC6">
              <w:rPr>
                <w:noProof/>
                <w:webHidden/>
              </w:rPr>
              <w:fldChar w:fldCharType="separate"/>
            </w:r>
            <w:r w:rsidR="00A02CC6">
              <w:rPr>
                <w:noProof/>
                <w:webHidden/>
              </w:rPr>
              <w:t>73</w:t>
            </w:r>
            <w:r w:rsidR="00A02CC6">
              <w:rPr>
                <w:noProof/>
                <w:webHidden/>
              </w:rPr>
              <w:fldChar w:fldCharType="end"/>
            </w:r>
          </w:hyperlink>
        </w:p>
        <w:p w14:paraId="0639266E" w14:textId="77777777" w:rsidR="00A02CC6" w:rsidRDefault="00A116FC">
          <w:pPr>
            <w:pStyle w:val="TOC4"/>
            <w:tabs>
              <w:tab w:val="right" w:leader="dot" w:pos="9016"/>
            </w:tabs>
            <w:rPr>
              <w:rFonts w:asciiTheme="minorHAnsi" w:eastAsiaTheme="minorEastAsia" w:hAnsiTheme="minorHAnsi" w:cstheme="minorBidi"/>
              <w:noProof/>
            </w:rPr>
          </w:pPr>
          <w:hyperlink w:anchor="_Toc387250186" w:history="1">
            <w:r w:rsidR="00A02CC6" w:rsidRPr="00AD1587">
              <w:rPr>
                <w:rStyle w:val="Hyperlink"/>
                <w:rFonts w:ascii="Times New Roman" w:hAnsi="Times New Roman"/>
                <w:noProof/>
              </w:rPr>
              <w:t>Family Firm Characteristics</w:t>
            </w:r>
            <w:r w:rsidR="00A02CC6">
              <w:rPr>
                <w:noProof/>
                <w:webHidden/>
              </w:rPr>
              <w:tab/>
            </w:r>
            <w:r w:rsidR="00A02CC6">
              <w:rPr>
                <w:noProof/>
                <w:webHidden/>
              </w:rPr>
              <w:fldChar w:fldCharType="begin"/>
            </w:r>
            <w:r w:rsidR="00A02CC6">
              <w:rPr>
                <w:noProof/>
                <w:webHidden/>
              </w:rPr>
              <w:instrText xml:space="preserve"> PAGEREF _Toc387250186 \h </w:instrText>
            </w:r>
            <w:r w:rsidR="00A02CC6">
              <w:rPr>
                <w:noProof/>
                <w:webHidden/>
              </w:rPr>
            </w:r>
            <w:r w:rsidR="00A02CC6">
              <w:rPr>
                <w:noProof/>
                <w:webHidden/>
              </w:rPr>
              <w:fldChar w:fldCharType="separate"/>
            </w:r>
            <w:r w:rsidR="00A02CC6">
              <w:rPr>
                <w:noProof/>
                <w:webHidden/>
              </w:rPr>
              <w:t>74</w:t>
            </w:r>
            <w:r w:rsidR="00A02CC6">
              <w:rPr>
                <w:noProof/>
                <w:webHidden/>
              </w:rPr>
              <w:fldChar w:fldCharType="end"/>
            </w:r>
          </w:hyperlink>
        </w:p>
        <w:p w14:paraId="59840A79" w14:textId="77777777" w:rsidR="00A02CC6" w:rsidRDefault="00A116FC">
          <w:pPr>
            <w:pStyle w:val="TOC4"/>
            <w:tabs>
              <w:tab w:val="right" w:leader="dot" w:pos="9016"/>
            </w:tabs>
            <w:rPr>
              <w:rFonts w:asciiTheme="minorHAnsi" w:eastAsiaTheme="minorEastAsia" w:hAnsiTheme="minorHAnsi" w:cstheme="minorBidi"/>
              <w:noProof/>
            </w:rPr>
          </w:pPr>
          <w:hyperlink w:anchor="_Toc387250187" w:history="1">
            <w:r w:rsidR="00A02CC6" w:rsidRPr="00AD1587">
              <w:rPr>
                <w:rStyle w:val="Hyperlink"/>
                <w:rFonts w:ascii="Times New Roman" w:hAnsi="Times New Roman"/>
                <w:noProof/>
              </w:rPr>
              <w:t>Family Involvement</w:t>
            </w:r>
            <w:r w:rsidR="00A02CC6">
              <w:rPr>
                <w:noProof/>
                <w:webHidden/>
              </w:rPr>
              <w:tab/>
            </w:r>
            <w:r w:rsidR="00A02CC6">
              <w:rPr>
                <w:noProof/>
                <w:webHidden/>
              </w:rPr>
              <w:fldChar w:fldCharType="begin"/>
            </w:r>
            <w:r w:rsidR="00A02CC6">
              <w:rPr>
                <w:noProof/>
                <w:webHidden/>
              </w:rPr>
              <w:instrText xml:space="preserve"> PAGEREF _Toc387250187 \h </w:instrText>
            </w:r>
            <w:r w:rsidR="00A02CC6">
              <w:rPr>
                <w:noProof/>
                <w:webHidden/>
              </w:rPr>
            </w:r>
            <w:r w:rsidR="00A02CC6">
              <w:rPr>
                <w:noProof/>
                <w:webHidden/>
              </w:rPr>
              <w:fldChar w:fldCharType="separate"/>
            </w:r>
            <w:r w:rsidR="00A02CC6">
              <w:rPr>
                <w:noProof/>
                <w:webHidden/>
              </w:rPr>
              <w:t>75</w:t>
            </w:r>
            <w:r w:rsidR="00A02CC6">
              <w:rPr>
                <w:noProof/>
                <w:webHidden/>
              </w:rPr>
              <w:fldChar w:fldCharType="end"/>
            </w:r>
          </w:hyperlink>
        </w:p>
        <w:p w14:paraId="3992ACDB" w14:textId="77777777" w:rsidR="00A02CC6" w:rsidRDefault="00A116FC">
          <w:pPr>
            <w:pStyle w:val="TOC4"/>
            <w:tabs>
              <w:tab w:val="right" w:leader="dot" w:pos="9016"/>
            </w:tabs>
            <w:rPr>
              <w:rFonts w:asciiTheme="minorHAnsi" w:eastAsiaTheme="minorEastAsia" w:hAnsiTheme="minorHAnsi" w:cstheme="minorBidi"/>
              <w:noProof/>
            </w:rPr>
          </w:pPr>
          <w:hyperlink w:anchor="_Toc387250188" w:history="1">
            <w:r w:rsidR="00A02CC6" w:rsidRPr="00AD1587">
              <w:rPr>
                <w:rStyle w:val="Hyperlink"/>
                <w:rFonts w:ascii="Times New Roman" w:hAnsi="Times New Roman"/>
                <w:noProof/>
              </w:rPr>
              <w:t>Ownership</w:t>
            </w:r>
            <w:r w:rsidR="00A02CC6">
              <w:rPr>
                <w:noProof/>
                <w:webHidden/>
              </w:rPr>
              <w:tab/>
            </w:r>
            <w:r w:rsidR="00A02CC6">
              <w:rPr>
                <w:noProof/>
                <w:webHidden/>
              </w:rPr>
              <w:fldChar w:fldCharType="begin"/>
            </w:r>
            <w:r w:rsidR="00A02CC6">
              <w:rPr>
                <w:noProof/>
                <w:webHidden/>
              </w:rPr>
              <w:instrText xml:space="preserve"> PAGEREF _Toc387250188 \h </w:instrText>
            </w:r>
            <w:r w:rsidR="00A02CC6">
              <w:rPr>
                <w:noProof/>
                <w:webHidden/>
              </w:rPr>
            </w:r>
            <w:r w:rsidR="00A02CC6">
              <w:rPr>
                <w:noProof/>
                <w:webHidden/>
              </w:rPr>
              <w:fldChar w:fldCharType="separate"/>
            </w:r>
            <w:r w:rsidR="00A02CC6">
              <w:rPr>
                <w:noProof/>
                <w:webHidden/>
              </w:rPr>
              <w:t>76</w:t>
            </w:r>
            <w:r w:rsidR="00A02CC6">
              <w:rPr>
                <w:noProof/>
                <w:webHidden/>
              </w:rPr>
              <w:fldChar w:fldCharType="end"/>
            </w:r>
          </w:hyperlink>
        </w:p>
        <w:p w14:paraId="4AFE32C9" w14:textId="77777777" w:rsidR="00A02CC6" w:rsidRDefault="00A116FC">
          <w:pPr>
            <w:pStyle w:val="TOC4"/>
            <w:tabs>
              <w:tab w:val="right" w:leader="dot" w:pos="9016"/>
            </w:tabs>
            <w:rPr>
              <w:rFonts w:asciiTheme="minorHAnsi" w:eastAsiaTheme="minorEastAsia" w:hAnsiTheme="minorHAnsi" w:cstheme="minorBidi"/>
              <w:noProof/>
            </w:rPr>
          </w:pPr>
          <w:hyperlink w:anchor="_Toc387250189" w:history="1">
            <w:r w:rsidR="00A02CC6" w:rsidRPr="00AD1587">
              <w:rPr>
                <w:rStyle w:val="Hyperlink"/>
                <w:rFonts w:ascii="Times New Roman" w:hAnsi="Times New Roman"/>
                <w:noProof/>
              </w:rPr>
              <w:t>Governance</w:t>
            </w:r>
            <w:r w:rsidR="00A02CC6">
              <w:rPr>
                <w:noProof/>
                <w:webHidden/>
              </w:rPr>
              <w:tab/>
            </w:r>
            <w:r w:rsidR="00A02CC6">
              <w:rPr>
                <w:noProof/>
                <w:webHidden/>
              </w:rPr>
              <w:fldChar w:fldCharType="begin"/>
            </w:r>
            <w:r w:rsidR="00A02CC6">
              <w:rPr>
                <w:noProof/>
                <w:webHidden/>
              </w:rPr>
              <w:instrText xml:space="preserve"> PAGEREF _Toc387250189 \h </w:instrText>
            </w:r>
            <w:r w:rsidR="00A02CC6">
              <w:rPr>
                <w:noProof/>
                <w:webHidden/>
              </w:rPr>
            </w:r>
            <w:r w:rsidR="00A02CC6">
              <w:rPr>
                <w:noProof/>
                <w:webHidden/>
              </w:rPr>
              <w:fldChar w:fldCharType="separate"/>
            </w:r>
            <w:r w:rsidR="00A02CC6">
              <w:rPr>
                <w:noProof/>
                <w:webHidden/>
              </w:rPr>
              <w:t>77</w:t>
            </w:r>
            <w:r w:rsidR="00A02CC6">
              <w:rPr>
                <w:noProof/>
                <w:webHidden/>
              </w:rPr>
              <w:fldChar w:fldCharType="end"/>
            </w:r>
          </w:hyperlink>
        </w:p>
        <w:p w14:paraId="14EF3212" w14:textId="77777777" w:rsidR="00A02CC6" w:rsidRDefault="00A116FC">
          <w:pPr>
            <w:pStyle w:val="TOC4"/>
            <w:tabs>
              <w:tab w:val="right" w:leader="dot" w:pos="9016"/>
            </w:tabs>
            <w:rPr>
              <w:rFonts w:asciiTheme="minorHAnsi" w:eastAsiaTheme="minorEastAsia" w:hAnsiTheme="minorHAnsi" w:cstheme="minorBidi"/>
              <w:noProof/>
            </w:rPr>
          </w:pPr>
          <w:hyperlink w:anchor="_Toc387250190" w:history="1">
            <w:r w:rsidR="00A02CC6" w:rsidRPr="00AD1587">
              <w:rPr>
                <w:rStyle w:val="Hyperlink"/>
                <w:rFonts w:ascii="Times New Roman" w:hAnsi="Times New Roman"/>
                <w:noProof/>
              </w:rPr>
              <w:t>Educational Background</w:t>
            </w:r>
            <w:r w:rsidR="00A02CC6">
              <w:rPr>
                <w:noProof/>
                <w:webHidden/>
              </w:rPr>
              <w:tab/>
            </w:r>
            <w:r w:rsidR="00A02CC6">
              <w:rPr>
                <w:noProof/>
                <w:webHidden/>
              </w:rPr>
              <w:fldChar w:fldCharType="begin"/>
            </w:r>
            <w:r w:rsidR="00A02CC6">
              <w:rPr>
                <w:noProof/>
                <w:webHidden/>
              </w:rPr>
              <w:instrText xml:space="preserve"> PAGEREF _Toc387250190 \h </w:instrText>
            </w:r>
            <w:r w:rsidR="00A02CC6">
              <w:rPr>
                <w:noProof/>
                <w:webHidden/>
              </w:rPr>
            </w:r>
            <w:r w:rsidR="00A02CC6">
              <w:rPr>
                <w:noProof/>
                <w:webHidden/>
              </w:rPr>
              <w:fldChar w:fldCharType="separate"/>
            </w:r>
            <w:r w:rsidR="00A02CC6">
              <w:rPr>
                <w:noProof/>
                <w:webHidden/>
              </w:rPr>
              <w:t>77</w:t>
            </w:r>
            <w:r w:rsidR="00A02CC6">
              <w:rPr>
                <w:noProof/>
                <w:webHidden/>
              </w:rPr>
              <w:fldChar w:fldCharType="end"/>
            </w:r>
          </w:hyperlink>
        </w:p>
        <w:p w14:paraId="3760A957" w14:textId="77777777" w:rsidR="00A02CC6" w:rsidRDefault="00A116FC">
          <w:pPr>
            <w:pStyle w:val="TOC4"/>
            <w:tabs>
              <w:tab w:val="right" w:leader="dot" w:pos="9016"/>
            </w:tabs>
            <w:rPr>
              <w:rFonts w:asciiTheme="minorHAnsi" w:eastAsiaTheme="minorEastAsia" w:hAnsiTheme="minorHAnsi" w:cstheme="minorBidi"/>
              <w:noProof/>
            </w:rPr>
          </w:pPr>
          <w:hyperlink w:anchor="_Toc387250191" w:history="1">
            <w:r w:rsidR="00A02CC6" w:rsidRPr="00AD1587">
              <w:rPr>
                <w:rStyle w:val="Hyperlink"/>
                <w:rFonts w:ascii="Times New Roman" w:hAnsi="Times New Roman"/>
                <w:noProof/>
              </w:rPr>
              <w:t>Generational Succession</w:t>
            </w:r>
            <w:r w:rsidR="00A02CC6">
              <w:rPr>
                <w:noProof/>
                <w:webHidden/>
              </w:rPr>
              <w:tab/>
            </w:r>
            <w:r w:rsidR="00A02CC6">
              <w:rPr>
                <w:noProof/>
                <w:webHidden/>
              </w:rPr>
              <w:fldChar w:fldCharType="begin"/>
            </w:r>
            <w:r w:rsidR="00A02CC6">
              <w:rPr>
                <w:noProof/>
                <w:webHidden/>
              </w:rPr>
              <w:instrText xml:space="preserve"> PAGEREF _Toc387250191 \h </w:instrText>
            </w:r>
            <w:r w:rsidR="00A02CC6">
              <w:rPr>
                <w:noProof/>
                <w:webHidden/>
              </w:rPr>
            </w:r>
            <w:r w:rsidR="00A02CC6">
              <w:rPr>
                <w:noProof/>
                <w:webHidden/>
              </w:rPr>
              <w:fldChar w:fldCharType="separate"/>
            </w:r>
            <w:r w:rsidR="00A02CC6">
              <w:rPr>
                <w:noProof/>
                <w:webHidden/>
              </w:rPr>
              <w:t>78</w:t>
            </w:r>
            <w:r w:rsidR="00A02CC6">
              <w:rPr>
                <w:noProof/>
                <w:webHidden/>
              </w:rPr>
              <w:fldChar w:fldCharType="end"/>
            </w:r>
          </w:hyperlink>
        </w:p>
        <w:p w14:paraId="124D4F6A" w14:textId="77777777" w:rsidR="00A02CC6" w:rsidRDefault="00A116FC">
          <w:pPr>
            <w:pStyle w:val="TOC4"/>
            <w:tabs>
              <w:tab w:val="right" w:leader="dot" w:pos="9016"/>
            </w:tabs>
            <w:rPr>
              <w:rFonts w:asciiTheme="minorHAnsi" w:eastAsiaTheme="minorEastAsia" w:hAnsiTheme="minorHAnsi" w:cstheme="minorBidi"/>
              <w:noProof/>
            </w:rPr>
          </w:pPr>
          <w:hyperlink w:anchor="_Toc387250192" w:history="1">
            <w:r w:rsidR="00A02CC6" w:rsidRPr="00AD1587">
              <w:rPr>
                <w:rStyle w:val="Hyperlink"/>
                <w:rFonts w:ascii="Times New Roman" w:hAnsi="Times New Roman"/>
                <w:noProof/>
              </w:rPr>
              <w:t>Age of Firm</w:t>
            </w:r>
            <w:r w:rsidR="00A02CC6">
              <w:rPr>
                <w:noProof/>
                <w:webHidden/>
              </w:rPr>
              <w:tab/>
            </w:r>
            <w:r w:rsidR="00A02CC6">
              <w:rPr>
                <w:noProof/>
                <w:webHidden/>
              </w:rPr>
              <w:fldChar w:fldCharType="begin"/>
            </w:r>
            <w:r w:rsidR="00A02CC6">
              <w:rPr>
                <w:noProof/>
                <w:webHidden/>
              </w:rPr>
              <w:instrText xml:space="preserve"> PAGEREF _Toc387250192 \h </w:instrText>
            </w:r>
            <w:r w:rsidR="00A02CC6">
              <w:rPr>
                <w:noProof/>
                <w:webHidden/>
              </w:rPr>
            </w:r>
            <w:r w:rsidR="00A02CC6">
              <w:rPr>
                <w:noProof/>
                <w:webHidden/>
              </w:rPr>
              <w:fldChar w:fldCharType="separate"/>
            </w:r>
            <w:r w:rsidR="00A02CC6">
              <w:rPr>
                <w:noProof/>
                <w:webHidden/>
              </w:rPr>
              <w:t>79</w:t>
            </w:r>
            <w:r w:rsidR="00A02CC6">
              <w:rPr>
                <w:noProof/>
                <w:webHidden/>
              </w:rPr>
              <w:fldChar w:fldCharType="end"/>
            </w:r>
          </w:hyperlink>
        </w:p>
        <w:p w14:paraId="3AEC630F" w14:textId="77777777" w:rsidR="00A02CC6" w:rsidRDefault="00A116FC">
          <w:pPr>
            <w:pStyle w:val="TOC4"/>
            <w:tabs>
              <w:tab w:val="right" w:leader="dot" w:pos="9016"/>
            </w:tabs>
            <w:rPr>
              <w:rFonts w:asciiTheme="minorHAnsi" w:eastAsiaTheme="minorEastAsia" w:hAnsiTheme="minorHAnsi" w:cstheme="minorBidi"/>
              <w:noProof/>
            </w:rPr>
          </w:pPr>
          <w:hyperlink w:anchor="_Toc387250193" w:history="1">
            <w:r w:rsidR="00A02CC6" w:rsidRPr="00AD1587">
              <w:rPr>
                <w:rStyle w:val="Hyperlink"/>
                <w:rFonts w:ascii="Times New Roman" w:hAnsi="Times New Roman"/>
                <w:noProof/>
              </w:rPr>
              <w:t>Size of Firm</w:t>
            </w:r>
            <w:r w:rsidR="00A02CC6">
              <w:rPr>
                <w:noProof/>
                <w:webHidden/>
              </w:rPr>
              <w:tab/>
            </w:r>
            <w:r w:rsidR="00A02CC6">
              <w:rPr>
                <w:noProof/>
                <w:webHidden/>
              </w:rPr>
              <w:fldChar w:fldCharType="begin"/>
            </w:r>
            <w:r w:rsidR="00A02CC6">
              <w:rPr>
                <w:noProof/>
                <w:webHidden/>
              </w:rPr>
              <w:instrText xml:space="preserve"> PAGEREF _Toc387250193 \h </w:instrText>
            </w:r>
            <w:r w:rsidR="00A02CC6">
              <w:rPr>
                <w:noProof/>
                <w:webHidden/>
              </w:rPr>
            </w:r>
            <w:r w:rsidR="00A02CC6">
              <w:rPr>
                <w:noProof/>
                <w:webHidden/>
              </w:rPr>
              <w:fldChar w:fldCharType="separate"/>
            </w:r>
            <w:r w:rsidR="00A02CC6">
              <w:rPr>
                <w:noProof/>
                <w:webHidden/>
              </w:rPr>
              <w:t>79</w:t>
            </w:r>
            <w:r w:rsidR="00A02CC6">
              <w:rPr>
                <w:noProof/>
                <w:webHidden/>
              </w:rPr>
              <w:fldChar w:fldCharType="end"/>
            </w:r>
          </w:hyperlink>
        </w:p>
        <w:p w14:paraId="19A11037" w14:textId="77777777" w:rsidR="00A02CC6" w:rsidRDefault="00A116FC">
          <w:pPr>
            <w:pStyle w:val="TOC4"/>
            <w:tabs>
              <w:tab w:val="right" w:leader="dot" w:pos="9016"/>
            </w:tabs>
            <w:rPr>
              <w:rFonts w:asciiTheme="minorHAnsi" w:eastAsiaTheme="minorEastAsia" w:hAnsiTheme="minorHAnsi" w:cstheme="minorBidi"/>
              <w:noProof/>
            </w:rPr>
          </w:pPr>
          <w:hyperlink w:anchor="_Toc387250194" w:history="1">
            <w:r w:rsidR="00A02CC6" w:rsidRPr="00AD1587">
              <w:rPr>
                <w:rStyle w:val="Hyperlink"/>
                <w:rFonts w:ascii="Times New Roman" w:hAnsi="Times New Roman"/>
                <w:noProof/>
              </w:rPr>
              <w:t>Local Market Attachment</w:t>
            </w:r>
            <w:r w:rsidR="00A02CC6">
              <w:rPr>
                <w:noProof/>
                <w:webHidden/>
              </w:rPr>
              <w:tab/>
            </w:r>
            <w:r w:rsidR="00A02CC6">
              <w:rPr>
                <w:noProof/>
                <w:webHidden/>
              </w:rPr>
              <w:fldChar w:fldCharType="begin"/>
            </w:r>
            <w:r w:rsidR="00A02CC6">
              <w:rPr>
                <w:noProof/>
                <w:webHidden/>
              </w:rPr>
              <w:instrText xml:space="preserve"> PAGEREF _Toc387250194 \h </w:instrText>
            </w:r>
            <w:r w:rsidR="00A02CC6">
              <w:rPr>
                <w:noProof/>
                <w:webHidden/>
              </w:rPr>
            </w:r>
            <w:r w:rsidR="00A02CC6">
              <w:rPr>
                <w:noProof/>
                <w:webHidden/>
              </w:rPr>
              <w:fldChar w:fldCharType="separate"/>
            </w:r>
            <w:r w:rsidR="00A02CC6">
              <w:rPr>
                <w:noProof/>
                <w:webHidden/>
              </w:rPr>
              <w:t>80</w:t>
            </w:r>
            <w:r w:rsidR="00A02CC6">
              <w:rPr>
                <w:noProof/>
                <w:webHidden/>
              </w:rPr>
              <w:fldChar w:fldCharType="end"/>
            </w:r>
          </w:hyperlink>
        </w:p>
        <w:p w14:paraId="52F7D8AF" w14:textId="77777777" w:rsidR="00A02CC6" w:rsidRDefault="00A116FC">
          <w:pPr>
            <w:pStyle w:val="TOC4"/>
            <w:tabs>
              <w:tab w:val="right" w:leader="dot" w:pos="9016"/>
            </w:tabs>
            <w:rPr>
              <w:rFonts w:asciiTheme="minorHAnsi" w:eastAsiaTheme="minorEastAsia" w:hAnsiTheme="minorHAnsi" w:cstheme="minorBidi"/>
              <w:noProof/>
            </w:rPr>
          </w:pPr>
          <w:hyperlink w:anchor="_Toc387250195" w:history="1">
            <w:r w:rsidR="00A02CC6" w:rsidRPr="00AD1587">
              <w:rPr>
                <w:rStyle w:val="Hyperlink"/>
                <w:rFonts w:ascii="Times New Roman" w:hAnsi="Times New Roman"/>
                <w:noProof/>
              </w:rPr>
              <w:t>Other Factors</w:t>
            </w:r>
            <w:r w:rsidR="00A02CC6">
              <w:rPr>
                <w:noProof/>
                <w:webHidden/>
              </w:rPr>
              <w:tab/>
            </w:r>
            <w:r w:rsidR="00A02CC6">
              <w:rPr>
                <w:noProof/>
                <w:webHidden/>
              </w:rPr>
              <w:fldChar w:fldCharType="begin"/>
            </w:r>
            <w:r w:rsidR="00A02CC6">
              <w:rPr>
                <w:noProof/>
                <w:webHidden/>
              </w:rPr>
              <w:instrText xml:space="preserve"> PAGEREF _Toc387250195 \h </w:instrText>
            </w:r>
            <w:r w:rsidR="00A02CC6">
              <w:rPr>
                <w:noProof/>
                <w:webHidden/>
              </w:rPr>
            </w:r>
            <w:r w:rsidR="00A02CC6">
              <w:rPr>
                <w:noProof/>
                <w:webHidden/>
              </w:rPr>
              <w:fldChar w:fldCharType="separate"/>
            </w:r>
            <w:r w:rsidR="00A02CC6">
              <w:rPr>
                <w:noProof/>
                <w:webHidden/>
              </w:rPr>
              <w:t>80</w:t>
            </w:r>
            <w:r w:rsidR="00A02CC6">
              <w:rPr>
                <w:noProof/>
                <w:webHidden/>
              </w:rPr>
              <w:fldChar w:fldCharType="end"/>
            </w:r>
          </w:hyperlink>
        </w:p>
        <w:p w14:paraId="09408F17" w14:textId="77777777" w:rsidR="00A02CC6" w:rsidRDefault="00A116FC">
          <w:pPr>
            <w:pStyle w:val="TOC2"/>
            <w:tabs>
              <w:tab w:val="right" w:leader="dot" w:pos="9016"/>
            </w:tabs>
            <w:rPr>
              <w:rFonts w:asciiTheme="minorHAnsi" w:eastAsiaTheme="minorEastAsia" w:hAnsiTheme="minorHAnsi" w:cstheme="minorBidi"/>
              <w:noProof/>
            </w:rPr>
          </w:pPr>
          <w:hyperlink w:anchor="_Toc387250196" w:history="1">
            <w:r w:rsidR="00A02CC6" w:rsidRPr="00AD1587">
              <w:rPr>
                <w:rStyle w:val="Hyperlink"/>
                <w:rFonts w:ascii="Times New Roman" w:hAnsi="Times New Roman"/>
                <w:noProof/>
              </w:rPr>
              <w:t>Summary of Findings</w:t>
            </w:r>
            <w:r w:rsidR="00A02CC6">
              <w:rPr>
                <w:noProof/>
                <w:webHidden/>
              </w:rPr>
              <w:tab/>
            </w:r>
            <w:r w:rsidR="00A02CC6">
              <w:rPr>
                <w:noProof/>
                <w:webHidden/>
              </w:rPr>
              <w:fldChar w:fldCharType="begin"/>
            </w:r>
            <w:r w:rsidR="00A02CC6">
              <w:rPr>
                <w:noProof/>
                <w:webHidden/>
              </w:rPr>
              <w:instrText xml:space="preserve"> PAGEREF _Toc387250196 \h </w:instrText>
            </w:r>
            <w:r w:rsidR="00A02CC6">
              <w:rPr>
                <w:noProof/>
                <w:webHidden/>
              </w:rPr>
            </w:r>
            <w:r w:rsidR="00A02CC6">
              <w:rPr>
                <w:noProof/>
                <w:webHidden/>
              </w:rPr>
              <w:fldChar w:fldCharType="separate"/>
            </w:r>
            <w:r w:rsidR="00A02CC6">
              <w:rPr>
                <w:noProof/>
                <w:webHidden/>
              </w:rPr>
              <w:t>81</w:t>
            </w:r>
            <w:r w:rsidR="00A02CC6">
              <w:rPr>
                <w:noProof/>
                <w:webHidden/>
              </w:rPr>
              <w:fldChar w:fldCharType="end"/>
            </w:r>
          </w:hyperlink>
        </w:p>
        <w:p w14:paraId="0CBE0CD9" w14:textId="77777777" w:rsidR="00A02CC6" w:rsidRDefault="00A116FC">
          <w:pPr>
            <w:pStyle w:val="TOC1"/>
            <w:rPr>
              <w:rFonts w:asciiTheme="minorHAnsi" w:eastAsiaTheme="minorEastAsia" w:hAnsiTheme="minorHAnsi" w:cstheme="minorBidi"/>
              <w:b w:val="0"/>
              <w:bCs w:val="0"/>
              <w:noProof/>
            </w:rPr>
          </w:pPr>
          <w:hyperlink w:anchor="_Toc387250197" w:history="1">
            <w:r w:rsidR="00A02CC6" w:rsidRPr="00AD1587">
              <w:rPr>
                <w:rStyle w:val="Hyperlink"/>
                <w:noProof/>
              </w:rPr>
              <w:t>Chapter 6. Implications and Suggestions for Future Research</w:t>
            </w:r>
            <w:r w:rsidR="00A02CC6">
              <w:rPr>
                <w:noProof/>
                <w:webHidden/>
              </w:rPr>
              <w:tab/>
            </w:r>
            <w:r w:rsidR="00A02CC6">
              <w:rPr>
                <w:noProof/>
                <w:webHidden/>
              </w:rPr>
              <w:fldChar w:fldCharType="begin"/>
            </w:r>
            <w:r w:rsidR="00A02CC6">
              <w:rPr>
                <w:noProof/>
                <w:webHidden/>
              </w:rPr>
              <w:instrText xml:space="preserve"> PAGEREF _Toc387250197 \h </w:instrText>
            </w:r>
            <w:r w:rsidR="00A02CC6">
              <w:rPr>
                <w:noProof/>
                <w:webHidden/>
              </w:rPr>
            </w:r>
            <w:r w:rsidR="00A02CC6">
              <w:rPr>
                <w:noProof/>
                <w:webHidden/>
              </w:rPr>
              <w:fldChar w:fldCharType="separate"/>
            </w:r>
            <w:r w:rsidR="00A02CC6">
              <w:rPr>
                <w:noProof/>
                <w:webHidden/>
              </w:rPr>
              <w:t>83</w:t>
            </w:r>
            <w:r w:rsidR="00A02CC6">
              <w:rPr>
                <w:noProof/>
                <w:webHidden/>
              </w:rPr>
              <w:fldChar w:fldCharType="end"/>
            </w:r>
          </w:hyperlink>
        </w:p>
        <w:p w14:paraId="71FF89BD" w14:textId="77777777" w:rsidR="00A02CC6" w:rsidRDefault="00A116FC">
          <w:pPr>
            <w:pStyle w:val="TOC2"/>
            <w:tabs>
              <w:tab w:val="right" w:leader="dot" w:pos="9016"/>
            </w:tabs>
            <w:rPr>
              <w:rFonts w:asciiTheme="minorHAnsi" w:eastAsiaTheme="minorEastAsia" w:hAnsiTheme="minorHAnsi" w:cstheme="minorBidi"/>
              <w:noProof/>
            </w:rPr>
          </w:pPr>
          <w:hyperlink w:anchor="_Toc387250198" w:history="1">
            <w:r w:rsidR="00A02CC6" w:rsidRPr="00AD1587">
              <w:rPr>
                <w:rStyle w:val="Hyperlink"/>
                <w:noProof/>
              </w:rPr>
              <w:t>Implications</w:t>
            </w:r>
            <w:r w:rsidR="00A02CC6">
              <w:rPr>
                <w:noProof/>
                <w:webHidden/>
              </w:rPr>
              <w:tab/>
            </w:r>
            <w:r w:rsidR="00A02CC6">
              <w:rPr>
                <w:noProof/>
                <w:webHidden/>
              </w:rPr>
              <w:fldChar w:fldCharType="begin"/>
            </w:r>
            <w:r w:rsidR="00A02CC6">
              <w:rPr>
                <w:noProof/>
                <w:webHidden/>
              </w:rPr>
              <w:instrText xml:space="preserve"> PAGEREF _Toc387250198 \h </w:instrText>
            </w:r>
            <w:r w:rsidR="00A02CC6">
              <w:rPr>
                <w:noProof/>
                <w:webHidden/>
              </w:rPr>
            </w:r>
            <w:r w:rsidR="00A02CC6">
              <w:rPr>
                <w:noProof/>
                <w:webHidden/>
              </w:rPr>
              <w:fldChar w:fldCharType="separate"/>
            </w:r>
            <w:r w:rsidR="00A02CC6">
              <w:rPr>
                <w:noProof/>
                <w:webHidden/>
              </w:rPr>
              <w:t>83</w:t>
            </w:r>
            <w:r w:rsidR="00A02CC6">
              <w:rPr>
                <w:noProof/>
                <w:webHidden/>
              </w:rPr>
              <w:fldChar w:fldCharType="end"/>
            </w:r>
          </w:hyperlink>
        </w:p>
        <w:p w14:paraId="73541E9A" w14:textId="77777777" w:rsidR="00A02CC6" w:rsidRDefault="00A116FC">
          <w:pPr>
            <w:pStyle w:val="TOC2"/>
            <w:tabs>
              <w:tab w:val="right" w:leader="dot" w:pos="9016"/>
            </w:tabs>
            <w:rPr>
              <w:rFonts w:asciiTheme="minorHAnsi" w:eastAsiaTheme="minorEastAsia" w:hAnsiTheme="minorHAnsi" w:cstheme="minorBidi"/>
              <w:noProof/>
            </w:rPr>
          </w:pPr>
          <w:hyperlink w:anchor="_Toc387250199" w:history="1">
            <w:r w:rsidR="00A02CC6" w:rsidRPr="00AD1587">
              <w:rPr>
                <w:rStyle w:val="Hyperlink"/>
                <w:noProof/>
              </w:rPr>
              <w:t>Suggestions for Future Research</w:t>
            </w:r>
            <w:r w:rsidR="00A02CC6">
              <w:rPr>
                <w:noProof/>
                <w:webHidden/>
              </w:rPr>
              <w:tab/>
            </w:r>
            <w:r w:rsidR="00A02CC6">
              <w:rPr>
                <w:noProof/>
                <w:webHidden/>
              </w:rPr>
              <w:fldChar w:fldCharType="begin"/>
            </w:r>
            <w:r w:rsidR="00A02CC6">
              <w:rPr>
                <w:noProof/>
                <w:webHidden/>
              </w:rPr>
              <w:instrText xml:space="preserve"> PAGEREF _Toc387250199 \h </w:instrText>
            </w:r>
            <w:r w:rsidR="00A02CC6">
              <w:rPr>
                <w:noProof/>
                <w:webHidden/>
              </w:rPr>
            </w:r>
            <w:r w:rsidR="00A02CC6">
              <w:rPr>
                <w:noProof/>
                <w:webHidden/>
              </w:rPr>
              <w:fldChar w:fldCharType="separate"/>
            </w:r>
            <w:r w:rsidR="00A02CC6">
              <w:rPr>
                <w:noProof/>
                <w:webHidden/>
              </w:rPr>
              <w:t>84</w:t>
            </w:r>
            <w:r w:rsidR="00A02CC6">
              <w:rPr>
                <w:noProof/>
                <w:webHidden/>
              </w:rPr>
              <w:fldChar w:fldCharType="end"/>
            </w:r>
          </w:hyperlink>
        </w:p>
        <w:p w14:paraId="7D26FF64" w14:textId="77777777" w:rsidR="00A02CC6" w:rsidRDefault="00A116FC">
          <w:pPr>
            <w:pStyle w:val="TOC1"/>
            <w:rPr>
              <w:rFonts w:asciiTheme="minorHAnsi" w:eastAsiaTheme="minorEastAsia" w:hAnsiTheme="minorHAnsi" w:cstheme="minorBidi"/>
              <w:b w:val="0"/>
              <w:bCs w:val="0"/>
              <w:noProof/>
            </w:rPr>
          </w:pPr>
          <w:hyperlink w:anchor="_Toc387250200" w:history="1">
            <w:r w:rsidR="00A02CC6" w:rsidRPr="00AD1587">
              <w:rPr>
                <w:rStyle w:val="Hyperlink"/>
                <w:noProof/>
              </w:rPr>
              <w:t>Chapter 7. Conclusion</w:t>
            </w:r>
            <w:r w:rsidR="00A02CC6">
              <w:rPr>
                <w:noProof/>
                <w:webHidden/>
              </w:rPr>
              <w:tab/>
            </w:r>
            <w:r w:rsidR="00A02CC6">
              <w:rPr>
                <w:noProof/>
                <w:webHidden/>
              </w:rPr>
              <w:fldChar w:fldCharType="begin"/>
            </w:r>
            <w:r w:rsidR="00A02CC6">
              <w:rPr>
                <w:noProof/>
                <w:webHidden/>
              </w:rPr>
              <w:instrText xml:space="preserve"> PAGEREF _Toc387250200 \h </w:instrText>
            </w:r>
            <w:r w:rsidR="00A02CC6">
              <w:rPr>
                <w:noProof/>
                <w:webHidden/>
              </w:rPr>
            </w:r>
            <w:r w:rsidR="00A02CC6">
              <w:rPr>
                <w:noProof/>
                <w:webHidden/>
              </w:rPr>
              <w:fldChar w:fldCharType="separate"/>
            </w:r>
            <w:r w:rsidR="00A02CC6">
              <w:rPr>
                <w:noProof/>
                <w:webHidden/>
              </w:rPr>
              <w:t>85</w:t>
            </w:r>
            <w:r w:rsidR="00A02CC6">
              <w:rPr>
                <w:noProof/>
                <w:webHidden/>
              </w:rPr>
              <w:fldChar w:fldCharType="end"/>
            </w:r>
          </w:hyperlink>
        </w:p>
        <w:p w14:paraId="5C208C7F" w14:textId="77777777" w:rsidR="00A02CC6" w:rsidRDefault="00A116FC">
          <w:pPr>
            <w:pStyle w:val="TOC2"/>
            <w:tabs>
              <w:tab w:val="right" w:leader="dot" w:pos="9016"/>
            </w:tabs>
            <w:rPr>
              <w:rFonts w:asciiTheme="minorHAnsi" w:eastAsiaTheme="minorEastAsia" w:hAnsiTheme="minorHAnsi" w:cstheme="minorBidi"/>
              <w:noProof/>
            </w:rPr>
          </w:pPr>
          <w:hyperlink w:anchor="_Toc387250201" w:history="1">
            <w:r w:rsidR="00A02CC6" w:rsidRPr="00AD1587">
              <w:rPr>
                <w:rStyle w:val="Hyperlink"/>
                <w:noProof/>
              </w:rPr>
              <w:t>Limitations</w:t>
            </w:r>
            <w:r w:rsidR="00A02CC6">
              <w:rPr>
                <w:noProof/>
                <w:webHidden/>
              </w:rPr>
              <w:tab/>
            </w:r>
            <w:r w:rsidR="00A02CC6">
              <w:rPr>
                <w:noProof/>
                <w:webHidden/>
              </w:rPr>
              <w:fldChar w:fldCharType="begin"/>
            </w:r>
            <w:r w:rsidR="00A02CC6">
              <w:rPr>
                <w:noProof/>
                <w:webHidden/>
              </w:rPr>
              <w:instrText xml:space="preserve"> PAGEREF _Toc387250201 \h </w:instrText>
            </w:r>
            <w:r w:rsidR="00A02CC6">
              <w:rPr>
                <w:noProof/>
                <w:webHidden/>
              </w:rPr>
            </w:r>
            <w:r w:rsidR="00A02CC6">
              <w:rPr>
                <w:noProof/>
                <w:webHidden/>
              </w:rPr>
              <w:fldChar w:fldCharType="separate"/>
            </w:r>
            <w:r w:rsidR="00A02CC6">
              <w:rPr>
                <w:noProof/>
                <w:webHidden/>
              </w:rPr>
              <w:t>88</w:t>
            </w:r>
            <w:r w:rsidR="00A02CC6">
              <w:rPr>
                <w:noProof/>
                <w:webHidden/>
              </w:rPr>
              <w:fldChar w:fldCharType="end"/>
            </w:r>
          </w:hyperlink>
        </w:p>
        <w:p w14:paraId="67BAD700" w14:textId="77777777" w:rsidR="00A02CC6" w:rsidRDefault="00A116FC">
          <w:pPr>
            <w:pStyle w:val="TOC1"/>
            <w:rPr>
              <w:rFonts w:asciiTheme="minorHAnsi" w:eastAsiaTheme="minorEastAsia" w:hAnsiTheme="minorHAnsi" w:cstheme="minorBidi"/>
              <w:b w:val="0"/>
              <w:bCs w:val="0"/>
              <w:noProof/>
            </w:rPr>
          </w:pPr>
          <w:hyperlink w:anchor="_Toc387250202" w:history="1">
            <w:r w:rsidR="00A02CC6" w:rsidRPr="00AD1587">
              <w:rPr>
                <w:rStyle w:val="Hyperlink"/>
                <w:rFonts w:ascii="Times New Roman" w:hAnsi="Times New Roman"/>
                <w:noProof/>
              </w:rPr>
              <w:t>References</w:t>
            </w:r>
            <w:r w:rsidR="00A02CC6">
              <w:rPr>
                <w:noProof/>
                <w:webHidden/>
              </w:rPr>
              <w:tab/>
            </w:r>
            <w:r w:rsidR="00A02CC6">
              <w:rPr>
                <w:noProof/>
                <w:webHidden/>
              </w:rPr>
              <w:fldChar w:fldCharType="begin"/>
            </w:r>
            <w:r w:rsidR="00A02CC6">
              <w:rPr>
                <w:noProof/>
                <w:webHidden/>
              </w:rPr>
              <w:instrText xml:space="preserve"> PAGEREF _Toc387250202 \h </w:instrText>
            </w:r>
            <w:r w:rsidR="00A02CC6">
              <w:rPr>
                <w:noProof/>
                <w:webHidden/>
              </w:rPr>
            </w:r>
            <w:r w:rsidR="00A02CC6">
              <w:rPr>
                <w:noProof/>
                <w:webHidden/>
              </w:rPr>
              <w:fldChar w:fldCharType="separate"/>
            </w:r>
            <w:r w:rsidR="00A02CC6">
              <w:rPr>
                <w:noProof/>
                <w:webHidden/>
              </w:rPr>
              <w:t>89</w:t>
            </w:r>
            <w:r w:rsidR="00A02CC6">
              <w:rPr>
                <w:noProof/>
                <w:webHidden/>
              </w:rPr>
              <w:fldChar w:fldCharType="end"/>
            </w:r>
          </w:hyperlink>
        </w:p>
        <w:p w14:paraId="05D7064D" w14:textId="77777777" w:rsidR="00A02CC6" w:rsidRDefault="00A116FC">
          <w:pPr>
            <w:pStyle w:val="TOC1"/>
            <w:rPr>
              <w:rFonts w:asciiTheme="minorHAnsi" w:eastAsiaTheme="minorEastAsia" w:hAnsiTheme="minorHAnsi" w:cstheme="minorBidi"/>
              <w:b w:val="0"/>
              <w:bCs w:val="0"/>
              <w:noProof/>
            </w:rPr>
          </w:pPr>
          <w:hyperlink w:anchor="_Toc387250203" w:history="1">
            <w:r w:rsidR="00A02CC6" w:rsidRPr="00AD1587">
              <w:rPr>
                <w:rStyle w:val="Hyperlink"/>
                <w:noProof/>
              </w:rPr>
              <w:t>Appendix 1</w:t>
            </w:r>
            <w:r w:rsidR="00A02CC6">
              <w:rPr>
                <w:noProof/>
                <w:webHidden/>
              </w:rPr>
              <w:tab/>
            </w:r>
            <w:r w:rsidR="00A02CC6">
              <w:rPr>
                <w:noProof/>
                <w:webHidden/>
              </w:rPr>
              <w:fldChar w:fldCharType="begin"/>
            </w:r>
            <w:r w:rsidR="00A02CC6">
              <w:rPr>
                <w:noProof/>
                <w:webHidden/>
              </w:rPr>
              <w:instrText xml:space="preserve"> PAGEREF _Toc387250203 \h </w:instrText>
            </w:r>
            <w:r w:rsidR="00A02CC6">
              <w:rPr>
                <w:noProof/>
                <w:webHidden/>
              </w:rPr>
            </w:r>
            <w:r w:rsidR="00A02CC6">
              <w:rPr>
                <w:noProof/>
                <w:webHidden/>
              </w:rPr>
              <w:fldChar w:fldCharType="separate"/>
            </w:r>
            <w:r w:rsidR="00A02CC6">
              <w:rPr>
                <w:noProof/>
                <w:webHidden/>
              </w:rPr>
              <w:t>101</w:t>
            </w:r>
            <w:r w:rsidR="00A02CC6">
              <w:rPr>
                <w:noProof/>
                <w:webHidden/>
              </w:rPr>
              <w:fldChar w:fldCharType="end"/>
            </w:r>
          </w:hyperlink>
        </w:p>
        <w:p w14:paraId="3F725949" w14:textId="77777777" w:rsidR="00512E7E" w:rsidRPr="00BF419B" w:rsidRDefault="00D75E07" w:rsidP="00512E7E">
          <w:pPr>
            <w:spacing w:line="240" w:lineRule="auto"/>
            <w:rPr>
              <w:rFonts w:ascii="Times New Roman" w:hAnsi="Times New Roman" w:cs="Times New Roman"/>
            </w:rPr>
          </w:pPr>
          <w:r w:rsidRPr="00BF419B">
            <w:rPr>
              <w:rFonts w:ascii="Times New Roman" w:hAnsi="Times New Roman" w:cs="Times New Roman"/>
            </w:rPr>
            <w:fldChar w:fldCharType="end"/>
          </w:r>
        </w:p>
      </w:sdtContent>
    </w:sdt>
    <w:p w14:paraId="20D8156F" w14:textId="77777777" w:rsidR="006D7B4A" w:rsidRPr="00BF419B" w:rsidRDefault="006D7B4A">
      <w:pPr>
        <w:rPr>
          <w:rFonts w:asciiTheme="majorBidi" w:hAnsiTheme="majorBidi" w:cs="Cambria"/>
          <w:b/>
          <w:bCs/>
          <w:sz w:val="32"/>
          <w:szCs w:val="24"/>
        </w:rPr>
      </w:pPr>
      <w:r w:rsidRPr="00BF419B">
        <w:br w:type="page"/>
      </w:r>
    </w:p>
    <w:p w14:paraId="1CBAFF45" w14:textId="77777777" w:rsidR="00512E7E" w:rsidRPr="00BF419B" w:rsidRDefault="00512E7E" w:rsidP="00512E7E">
      <w:pPr>
        <w:pStyle w:val="Heading1"/>
      </w:pPr>
      <w:bookmarkStart w:id="15" w:name="_Toc387250140"/>
      <w:r w:rsidRPr="00BF419B">
        <w:t>List of Tables</w:t>
      </w:r>
      <w:bookmarkEnd w:id="15"/>
    </w:p>
    <w:p w14:paraId="0F2FEFAA" w14:textId="77777777" w:rsidR="00E2400B" w:rsidRDefault="00E2400B" w:rsidP="00E2400B">
      <w:pPr>
        <w:autoSpaceDE w:val="0"/>
        <w:autoSpaceDN w:val="0"/>
        <w:adjustRightInd w:val="0"/>
        <w:spacing w:after="0" w:line="48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Table 1</w:t>
      </w:r>
      <w:r w:rsidRPr="00526073">
        <w:rPr>
          <w:rFonts w:ascii="Times New Roman" w:eastAsia="Calibri" w:hAnsi="Times New Roman" w:cs="Times New Roman"/>
          <w:bCs/>
          <w:sz w:val="24"/>
          <w:szCs w:val="24"/>
        </w:rPr>
        <w:t xml:space="preserve">. </w:t>
      </w:r>
      <w:r w:rsidR="00350422" w:rsidRPr="00BF419B">
        <w:rPr>
          <w:rFonts w:ascii="Times New Roman" w:eastAsia="Calibri" w:hAnsi="Times New Roman" w:cs="Times New Roman"/>
          <w:sz w:val="24"/>
          <w:szCs w:val="24"/>
        </w:rPr>
        <w:t>I</w:t>
      </w:r>
      <w:r w:rsidR="003F73E6" w:rsidRPr="00BF419B">
        <w:rPr>
          <w:rFonts w:ascii="Times New Roman" w:eastAsia="Calibri" w:hAnsi="Times New Roman" w:cs="Times New Roman"/>
          <w:sz w:val="24"/>
          <w:szCs w:val="24"/>
        </w:rPr>
        <w:t xml:space="preserve">nternationalization </w:t>
      </w:r>
      <w:r w:rsidR="00350422" w:rsidRPr="00BF419B">
        <w:rPr>
          <w:rFonts w:ascii="Times New Roman" w:eastAsia="Calibri" w:hAnsi="Times New Roman" w:cs="Times New Roman"/>
          <w:sz w:val="24"/>
          <w:szCs w:val="24"/>
        </w:rPr>
        <w:t>T</w:t>
      </w:r>
      <w:r w:rsidR="003F73E6" w:rsidRPr="00BF419B">
        <w:rPr>
          <w:rFonts w:ascii="Times New Roman" w:eastAsia="Calibri" w:hAnsi="Times New Roman" w:cs="Times New Roman"/>
          <w:sz w:val="24"/>
          <w:szCs w:val="24"/>
        </w:rPr>
        <w:t xml:space="preserve">heories </w:t>
      </w:r>
      <w:r w:rsidR="00350422" w:rsidRPr="00BF419B">
        <w:rPr>
          <w:rFonts w:ascii="Times New Roman" w:eastAsia="Calibri" w:hAnsi="Times New Roman" w:cs="Times New Roman"/>
          <w:sz w:val="24"/>
          <w:szCs w:val="24"/>
        </w:rPr>
        <w:t>L</w:t>
      </w:r>
      <w:r w:rsidR="003F73E6" w:rsidRPr="00BF419B">
        <w:rPr>
          <w:rFonts w:ascii="Times New Roman" w:eastAsia="Calibri" w:hAnsi="Times New Roman" w:cs="Times New Roman"/>
          <w:sz w:val="24"/>
          <w:szCs w:val="24"/>
        </w:rPr>
        <w:t xml:space="preserve">inked to </w:t>
      </w:r>
      <w:r w:rsidR="00350422" w:rsidRPr="00BF419B">
        <w:rPr>
          <w:rFonts w:ascii="Times New Roman" w:eastAsia="Calibri" w:hAnsi="Times New Roman" w:cs="Times New Roman"/>
          <w:sz w:val="24"/>
          <w:szCs w:val="24"/>
        </w:rPr>
        <w:t>N</w:t>
      </w:r>
      <w:r w:rsidR="003F73E6" w:rsidRPr="00BF419B">
        <w:rPr>
          <w:rFonts w:ascii="Times New Roman" w:eastAsia="Calibri" w:hAnsi="Times New Roman" w:cs="Times New Roman"/>
          <w:sz w:val="24"/>
          <w:szCs w:val="24"/>
        </w:rPr>
        <w:t xml:space="preserve">etworking </w:t>
      </w:r>
      <w:r w:rsidR="00350422" w:rsidRPr="00BF419B">
        <w:rPr>
          <w:rFonts w:ascii="Times New Roman" w:eastAsia="Calibri" w:hAnsi="Times New Roman" w:cs="Times New Roman"/>
          <w:sz w:val="24"/>
          <w:szCs w:val="24"/>
        </w:rPr>
        <w:t>A</w:t>
      </w:r>
      <w:r w:rsidR="003F73E6" w:rsidRPr="00BF419B">
        <w:rPr>
          <w:rFonts w:ascii="Times New Roman" w:eastAsia="Calibri" w:hAnsi="Times New Roman" w:cs="Times New Roman"/>
          <w:sz w:val="24"/>
          <w:szCs w:val="24"/>
        </w:rPr>
        <w:t>ccording to Hosseini and Dadfar (2012)</w:t>
      </w:r>
      <w:r w:rsidRPr="00E2400B">
        <w:rPr>
          <w:rFonts w:ascii="Times New Roman" w:eastAsia="Calibri" w:hAnsi="Times New Roman" w:cs="Times New Roman"/>
          <w:b/>
          <w:bCs/>
          <w:sz w:val="24"/>
          <w:szCs w:val="24"/>
        </w:rPr>
        <w:t xml:space="preserve"> </w:t>
      </w:r>
    </w:p>
    <w:p w14:paraId="4CDFB988" w14:textId="5DB366FC" w:rsidR="003F73E6" w:rsidRPr="00E2400B" w:rsidRDefault="00E2400B" w:rsidP="00E2400B">
      <w:pPr>
        <w:autoSpaceDE w:val="0"/>
        <w:autoSpaceDN w:val="0"/>
        <w:adjustRightInd w:val="0"/>
        <w:spacing w:after="0" w:line="480" w:lineRule="auto"/>
        <w:rPr>
          <w:rFonts w:ascii="Times New Roman" w:hAnsi="Times New Roman" w:cs="Times New Roman"/>
          <w:sz w:val="24"/>
          <w:szCs w:val="24"/>
        </w:rPr>
      </w:pPr>
      <w:r>
        <w:rPr>
          <w:rFonts w:ascii="Times New Roman" w:eastAsia="Calibri" w:hAnsi="Times New Roman" w:cs="Times New Roman"/>
          <w:b/>
          <w:bCs/>
          <w:sz w:val="24"/>
          <w:szCs w:val="24"/>
        </w:rPr>
        <w:t>Table 2</w:t>
      </w:r>
      <w:r w:rsidRPr="00526073">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00C35E72">
        <w:rPr>
          <w:rFonts w:ascii="Times New Roman" w:hAnsi="Times New Roman" w:cs="Times New Roman"/>
          <w:sz w:val="24"/>
          <w:szCs w:val="24"/>
        </w:rPr>
        <w:t>Summary of the Empirical Findings of Factors Affecting Internationalization of SMEs B</w:t>
      </w:r>
      <w:r>
        <w:rPr>
          <w:rFonts w:ascii="Times New Roman" w:hAnsi="Times New Roman" w:cs="Times New Roman"/>
          <w:sz w:val="24"/>
          <w:szCs w:val="24"/>
        </w:rPr>
        <w:t>ased on Senik et al (2010) research</w:t>
      </w:r>
    </w:p>
    <w:p w14:paraId="3DDD6A7A" w14:textId="772ECB77" w:rsidR="00D108AA" w:rsidRPr="00BF419B" w:rsidRDefault="00E2400B" w:rsidP="00723423">
      <w:pPr>
        <w:autoSpaceDE w:val="0"/>
        <w:autoSpaceDN w:val="0"/>
        <w:adjustRightInd w:val="0"/>
        <w:spacing w:after="0" w:line="480" w:lineRule="auto"/>
        <w:rPr>
          <w:rFonts w:ascii="Times New Roman" w:eastAsia="Calibri" w:hAnsi="Times New Roman" w:cs="Times New Roman"/>
          <w:sz w:val="24"/>
          <w:szCs w:val="24"/>
        </w:rPr>
      </w:pPr>
      <w:r>
        <w:rPr>
          <w:rFonts w:ascii="Times New Roman" w:eastAsia="Calibri" w:hAnsi="Times New Roman" w:cs="Times New Roman"/>
          <w:b/>
          <w:bCs/>
          <w:sz w:val="24"/>
          <w:szCs w:val="24"/>
        </w:rPr>
        <w:t>Table 3</w:t>
      </w:r>
      <w:r w:rsidR="00350422" w:rsidRPr="00BF419B">
        <w:rPr>
          <w:rFonts w:ascii="Times New Roman" w:eastAsia="Calibri" w:hAnsi="Times New Roman" w:cs="Times New Roman"/>
          <w:bCs/>
          <w:sz w:val="24"/>
          <w:szCs w:val="24"/>
        </w:rPr>
        <w:t xml:space="preserve">. </w:t>
      </w:r>
      <w:r w:rsidR="00D108AA" w:rsidRPr="00BF419B">
        <w:rPr>
          <w:rFonts w:ascii="Times New Roman" w:eastAsia="Calibri" w:hAnsi="Times New Roman" w:cs="Times New Roman"/>
          <w:sz w:val="24"/>
          <w:szCs w:val="24"/>
        </w:rPr>
        <w:t xml:space="preserve">Summary of the </w:t>
      </w:r>
      <w:r w:rsidR="00350422" w:rsidRPr="00BF419B">
        <w:rPr>
          <w:rFonts w:ascii="Times New Roman" w:eastAsia="Calibri" w:hAnsi="Times New Roman" w:cs="Times New Roman"/>
          <w:sz w:val="24"/>
          <w:szCs w:val="24"/>
        </w:rPr>
        <w:t>E</w:t>
      </w:r>
      <w:r w:rsidR="00D108AA" w:rsidRPr="00BF419B">
        <w:rPr>
          <w:rFonts w:ascii="Times New Roman" w:eastAsia="Calibri" w:hAnsi="Times New Roman" w:cs="Times New Roman"/>
          <w:sz w:val="24"/>
          <w:szCs w:val="24"/>
        </w:rPr>
        <w:t xml:space="preserve">ffect of </w:t>
      </w:r>
      <w:r w:rsidR="00350422" w:rsidRPr="00BF419B">
        <w:rPr>
          <w:rFonts w:ascii="Times New Roman" w:eastAsia="Calibri" w:hAnsi="Times New Roman" w:cs="Times New Roman"/>
          <w:sz w:val="24"/>
          <w:szCs w:val="24"/>
        </w:rPr>
        <w:t>R</w:t>
      </w:r>
      <w:r w:rsidR="00D108AA" w:rsidRPr="00BF419B">
        <w:rPr>
          <w:rFonts w:ascii="Times New Roman" w:eastAsia="Calibri" w:hAnsi="Times New Roman" w:cs="Times New Roman"/>
          <w:sz w:val="24"/>
          <w:szCs w:val="24"/>
        </w:rPr>
        <w:t xml:space="preserve">isk </w:t>
      </w:r>
      <w:r w:rsidR="00350422" w:rsidRPr="00BF419B">
        <w:rPr>
          <w:rFonts w:ascii="Times New Roman" w:eastAsia="Calibri" w:hAnsi="Times New Roman" w:cs="Times New Roman"/>
          <w:sz w:val="24"/>
          <w:szCs w:val="24"/>
        </w:rPr>
        <w:t>A</w:t>
      </w:r>
      <w:r w:rsidR="00D108AA" w:rsidRPr="00BF419B">
        <w:rPr>
          <w:rFonts w:ascii="Times New Roman" w:eastAsia="Calibri" w:hAnsi="Times New Roman" w:cs="Times New Roman"/>
          <w:sz w:val="24"/>
          <w:szCs w:val="24"/>
        </w:rPr>
        <w:t xml:space="preserve">version on </w:t>
      </w:r>
      <w:r w:rsidR="00350422" w:rsidRPr="00BF419B">
        <w:rPr>
          <w:rFonts w:ascii="Times New Roman" w:hAnsi="Times New Roman" w:cs="Times New Roman"/>
          <w:sz w:val="24"/>
          <w:szCs w:val="24"/>
        </w:rPr>
        <w:t xml:space="preserve">the </w:t>
      </w:r>
      <w:r w:rsidR="00350422" w:rsidRPr="00BF419B">
        <w:rPr>
          <w:rFonts w:ascii="Times New Roman" w:eastAsia="Calibri" w:hAnsi="Times New Roman" w:cs="Times New Roman"/>
          <w:sz w:val="24"/>
          <w:szCs w:val="24"/>
        </w:rPr>
        <w:t>I</w:t>
      </w:r>
      <w:r w:rsidR="00D108AA" w:rsidRPr="00BF419B">
        <w:rPr>
          <w:rFonts w:ascii="Times New Roman" w:eastAsia="Calibri" w:hAnsi="Times New Roman" w:cs="Times New Roman"/>
          <w:sz w:val="24"/>
          <w:szCs w:val="24"/>
        </w:rPr>
        <w:t xml:space="preserve">nternationalization of </w:t>
      </w:r>
      <w:r w:rsidR="00350422" w:rsidRPr="00BF419B">
        <w:rPr>
          <w:rFonts w:ascii="Times New Roman" w:eastAsia="Calibri" w:hAnsi="Times New Roman" w:cs="Times New Roman"/>
          <w:sz w:val="24"/>
          <w:szCs w:val="24"/>
        </w:rPr>
        <w:t>F</w:t>
      </w:r>
      <w:r w:rsidR="00D108AA" w:rsidRPr="00BF419B">
        <w:rPr>
          <w:rFonts w:ascii="Times New Roman" w:eastAsia="Calibri" w:hAnsi="Times New Roman" w:cs="Times New Roman"/>
          <w:sz w:val="24"/>
          <w:szCs w:val="24"/>
        </w:rPr>
        <w:t xml:space="preserve">amily </w:t>
      </w:r>
      <w:r w:rsidR="00350422" w:rsidRPr="00BF419B">
        <w:rPr>
          <w:rFonts w:ascii="Times New Roman" w:eastAsia="Calibri" w:hAnsi="Times New Roman" w:cs="Times New Roman"/>
          <w:sz w:val="24"/>
          <w:szCs w:val="24"/>
        </w:rPr>
        <w:t>B</w:t>
      </w:r>
      <w:r w:rsidR="00D108AA" w:rsidRPr="00BF419B">
        <w:rPr>
          <w:rFonts w:ascii="Times New Roman" w:eastAsia="Calibri" w:hAnsi="Times New Roman" w:cs="Times New Roman"/>
          <w:sz w:val="24"/>
          <w:szCs w:val="24"/>
        </w:rPr>
        <w:t>usiness</w:t>
      </w:r>
    </w:p>
    <w:p w14:paraId="724A9C84" w14:textId="293AAD95" w:rsidR="00D108AA" w:rsidRPr="00BF419B" w:rsidRDefault="00E2400B" w:rsidP="00723423">
      <w:pPr>
        <w:autoSpaceDE w:val="0"/>
        <w:autoSpaceDN w:val="0"/>
        <w:adjustRightInd w:val="0"/>
        <w:spacing w:after="0" w:line="480" w:lineRule="auto"/>
        <w:rPr>
          <w:rFonts w:ascii="Times New Roman" w:eastAsia="Calibri" w:hAnsi="Times New Roman" w:cs="Times New Roman"/>
          <w:sz w:val="24"/>
          <w:szCs w:val="24"/>
        </w:rPr>
      </w:pPr>
      <w:r>
        <w:rPr>
          <w:rFonts w:ascii="Times New Roman" w:eastAsia="Calibri" w:hAnsi="Times New Roman" w:cs="Times New Roman"/>
          <w:b/>
          <w:bCs/>
          <w:sz w:val="24"/>
          <w:szCs w:val="24"/>
        </w:rPr>
        <w:t>Table 4</w:t>
      </w:r>
      <w:r w:rsidR="00350422" w:rsidRPr="00BF419B">
        <w:rPr>
          <w:rFonts w:ascii="Times New Roman" w:eastAsia="Calibri" w:hAnsi="Times New Roman" w:cs="Times New Roman"/>
          <w:bCs/>
          <w:sz w:val="24"/>
          <w:szCs w:val="24"/>
        </w:rPr>
        <w:t xml:space="preserve">. </w:t>
      </w:r>
      <w:r w:rsidR="00D108AA" w:rsidRPr="00BF419B">
        <w:rPr>
          <w:rFonts w:ascii="Times New Roman" w:eastAsia="Calibri" w:hAnsi="Times New Roman" w:cs="Times New Roman"/>
          <w:sz w:val="24"/>
          <w:szCs w:val="24"/>
        </w:rPr>
        <w:t xml:space="preserve">Summary of the </w:t>
      </w:r>
      <w:r w:rsidR="00350422" w:rsidRPr="00BF419B">
        <w:rPr>
          <w:rFonts w:ascii="Times New Roman" w:eastAsia="Calibri" w:hAnsi="Times New Roman" w:cs="Times New Roman"/>
          <w:sz w:val="24"/>
          <w:szCs w:val="24"/>
        </w:rPr>
        <w:t>E</w:t>
      </w:r>
      <w:r w:rsidR="00D108AA" w:rsidRPr="00BF419B">
        <w:rPr>
          <w:rFonts w:ascii="Times New Roman" w:eastAsia="Calibri" w:hAnsi="Times New Roman" w:cs="Times New Roman"/>
          <w:sz w:val="24"/>
          <w:szCs w:val="24"/>
        </w:rPr>
        <w:t xml:space="preserve">ffect of </w:t>
      </w:r>
      <w:r w:rsidR="00350422" w:rsidRPr="00BF419B">
        <w:rPr>
          <w:rFonts w:ascii="Times New Roman" w:eastAsia="Calibri" w:hAnsi="Times New Roman" w:cs="Times New Roman"/>
          <w:sz w:val="24"/>
          <w:szCs w:val="24"/>
        </w:rPr>
        <w:t>F</w:t>
      </w:r>
      <w:r w:rsidR="00D108AA" w:rsidRPr="00BF419B">
        <w:rPr>
          <w:rFonts w:ascii="Times New Roman" w:eastAsia="Calibri" w:hAnsi="Times New Roman" w:cs="Times New Roman"/>
          <w:sz w:val="24"/>
          <w:szCs w:val="24"/>
        </w:rPr>
        <w:t xml:space="preserve">inancial </w:t>
      </w:r>
      <w:r w:rsidR="00350422" w:rsidRPr="00BF419B">
        <w:rPr>
          <w:rFonts w:ascii="Times New Roman" w:eastAsia="Calibri" w:hAnsi="Times New Roman" w:cs="Times New Roman"/>
          <w:sz w:val="24"/>
          <w:szCs w:val="24"/>
        </w:rPr>
        <w:t>C</w:t>
      </w:r>
      <w:r w:rsidR="00D108AA" w:rsidRPr="00BF419B">
        <w:rPr>
          <w:rFonts w:ascii="Times New Roman" w:eastAsia="Calibri" w:hAnsi="Times New Roman" w:cs="Times New Roman"/>
          <w:sz w:val="24"/>
          <w:szCs w:val="24"/>
        </w:rPr>
        <w:t xml:space="preserve">apital on </w:t>
      </w:r>
      <w:r w:rsidR="00350422" w:rsidRPr="00BF419B">
        <w:rPr>
          <w:rFonts w:ascii="Times New Roman" w:hAnsi="Times New Roman" w:cs="Times New Roman"/>
          <w:sz w:val="24"/>
          <w:szCs w:val="24"/>
        </w:rPr>
        <w:t xml:space="preserve">the </w:t>
      </w:r>
      <w:r w:rsidR="00350422" w:rsidRPr="00BF419B">
        <w:rPr>
          <w:rFonts w:ascii="Times New Roman" w:eastAsia="Calibri" w:hAnsi="Times New Roman" w:cs="Times New Roman"/>
          <w:sz w:val="24"/>
          <w:szCs w:val="24"/>
        </w:rPr>
        <w:t>I</w:t>
      </w:r>
      <w:r w:rsidR="00C35E72">
        <w:rPr>
          <w:rFonts w:ascii="Times New Roman" w:eastAsia="Calibri" w:hAnsi="Times New Roman" w:cs="Times New Roman"/>
          <w:sz w:val="24"/>
          <w:szCs w:val="24"/>
        </w:rPr>
        <w:t>nternationalization of Family B</w:t>
      </w:r>
      <w:r w:rsidR="00D108AA" w:rsidRPr="00BF419B">
        <w:rPr>
          <w:rFonts w:ascii="Times New Roman" w:eastAsia="Calibri" w:hAnsi="Times New Roman" w:cs="Times New Roman"/>
          <w:sz w:val="24"/>
          <w:szCs w:val="24"/>
        </w:rPr>
        <w:t>usiness</w:t>
      </w:r>
    </w:p>
    <w:p w14:paraId="336357C2" w14:textId="6D0906D1" w:rsidR="00D108AA" w:rsidRPr="00BF419B" w:rsidRDefault="00E2400B" w:rsidP="00723423">
      <w:pPr>
        <w:autoSpaceDE w:val="0"/>
        <w:autoSpaceDN w:val="0"/>
        <w:adjustRightInd w:val="0"/>
        <w:spacing w:after="0" w:line="480" w:lineRule="auto"/>
        <w:rPr>
          <w:rFonts w:ascii="Times New Roman" w:eastAsia="Calibri" w:hAnsi="Times New Roman" w:cs="Times New Roman"/>
          <w:sz w:val="24"/>
          <w:szCs w:val="24"/>
        </w:rPr>
      </w:pPr>
      <w:r>
        <w:rPr>
          <w:rFonts w:ascii="Times New Roman" w:eastAsia="Calibri" w:hAnsi="Times New Roman" w:cs="Times New Roman"/>
          <w:b/>
          <w:bCs/>
          <w:sz w:val="24"/>
          <w:szCs w:val="24"/>
        </w:rPr>
        <w:t>Table 5</w:t>
      </w:r>
      <w:r w:rsidR="00350422" w:rsidRPr="00BF419B">
        <w:rPr>
          <w:rFonts w:ascii="Times New Roman" w:eastAsia="Calibri" w:hAnsi="Times New Roman" w:cs="Times New Roman"/>
          <w:bCs/>
          <w:sz w:val="24"/>
          <w:szCs w:val="24"/>
        </w:rPr>
        <w:t xml:space="preserve">. </w:t>
      </w:r>
      <w:r w:rsidR="00D108AA" w:rsidRPr="00BF419B">
        <w:rPr>
          <w:rFonts w:ascii="Times New Roman" w:eastAsia="Calibri" w:hAnsi="Times New Roman" w:cs="Times New Roman"/>
          <w:sz w:val="24"/>
          <w:szCs w:val="24"/>
        </w:rPr>
        <w:t xml:space="preserve">Summary of the </w:t>
      </w:r>
      <w:r w:rsidR="0069468D" w:rsidRPr="00BF419B">
        <w:rPr>
          <w:rFonts w:ascii="Times New Roman" w:eastAsia="Calibri" w:hAnsi="Times New Roman" w:cs="Times New Roman"/>
          <w:sz w:val="24"/>
          <w:szCs w:val="24"/>
        </w:rPr>
        <w:t>E</w:t>
      </w:r>
      <w:r w:rsidR="00D108AA" w:rsidRPr="00BF419B">
        <w:rPr>
          <w:rFonts w:ascii="Times New Roman" w:eastAsia="Calibri" w:hAnsi="Times New Roman" w:cs="Times New Roman"/>
          <w:sz w:val="24"/>
          <w:szCs w:val="24"/>
        </w:rPr>
        <w:t xml:space="preserve">ffect of </w:t>
      </w:r>
      <w:r w:rsidR="0069468D" w:rsidRPr="00BF419B">
        <w:rPr>
          <w:rFonts w:ascii="Times New Roman" w:eastAsia="Calibri" w:hAnsi="Times New Roman" w:cs="Times New Roman"/>
          <w:sz w:val="24"/>
          <w:szCs w:val="24"/>
        </w:rPr>
        <w:t>H</w:t>
      </w:r>
      <w:r w:rsidR="00D108AA" w:rsidRPr="00BF419B">
        <w:rPr>
          <w:rFonts w:ascii="Times New Roman" w:eastAsia="Calibri" w:hAnsi="Times New Roman" w:cs="Times New Roman"/>
          <w:sz w:val="24"/>
          <w:szCs w:val="24"/>
        </w:rPr>
        <w:t xml:space="preserve">uman </w:t>
      </w:r>
      <w:r w:rsidR="0069468D" w:rsidRPr="00BF419B">
        <w:rPr>
          <w:rFonts w:ascii="Times New Roman" w:eastAsia="Calibri" w:hAnsi="Times New Roman" w:cs="Times New Roman"/>
          <w:sz w:val="24"/>
          <w:szCs w:val="24"/>
        </w:rPr>
        <w:t>C</w:t>
      </w:r>
      <w:r w:rsidR="00D108AA" w:rsidRPr="00BF419B">
        <w:rPr>
          <w:rFonts w:ascii="Times New Roman" w:eastAsia="Calibri" w:hAnsi="Times New Roman" w:cs="Times New Roman"/>
          <w:sz w:val="24"/>
          <w:szCs w:val="24"/>
        </w:rPr>
        <w:t xml:space="preserve">apital on </w:t>
      </w:r>
      <w:r w:rsidR="00350422" w:rsidRPr="00BF419B">
        <w:rPr>
          <w:rFonts w:ascii="Times New Roman" w:hAnsi="Times New Roman" w:cs="Times New Roman"/>
          <w:sz w:val="24"/>
          <w:szCs w:val="24"/>
        </w:rPr>
        <w:t xml:space="preserve">the </w:t>
      </w:r>
      <w:r w:rsidR="0069468D" w:rsidRPr="00BF419B">
        <w:rPr>
          <w:rFonts w:ascii="Times New Roman" w:eastAsia="Calibri" w:hAnsi="Times New Roman" w:cs="Times New Roman"/>
          <w:sz w:val="24"/>
          <w:szCs w:val="24"/>
        </w:rPr>
        <w:t>I</w:t>
      </w:r>
      <w:r w:rsidR="00D108AA" w:rsidRPr="00BF419B">
        <w:rPr>
          <w:rFonts w:ascii="Times New Roman" w:eastAsia="Calibri" w:hAnsi="Times New Roman" w:cs="Times New Roman"/>
          <w:sz w:val="24"/>
          <w:szCs w:val="24"/>
        </w:rPr>
        <w:t xml:space="preserve">nternationalization of </w:t>
      </w:r>
      <w:r w:rsidR="0069468D" w:rsidRPr="00BF419B">
        <w:rPr>
          <w:rFonts w:ascii="Times New Roman" w:eastAsia="Calibri" w:hAnsi="Times New Roman" w:cs="Times New Roman"/>
          <w:sz w:val="24"/>
          <w:szCs w:val="24"/>
        </w:rPr>
        <w:t>F</w:t>
      </w:r>
      <w:r w:rsidR="00D108AA" w:rsidRPr="00BF419B">
        <w:rPr>
          <w:rFonts w:ascii="Times New Roman" w:eastAsia="Calibri" w:hAnsi="Times New Roman" w:cs="Times New Roman"/>
          <w:sz w:val="24"/>
          <w:szCs w:val="24"/>
        </w:rPr>
        <w:t xml:space="preserve">amily </w:t>
      </w:r>
      <w:r w:rsidR="0069468D" w:rsidRPr="00BF419B">
        <w:rPr>
          <w:rFonts w:ascii="Times New Roman" w:eastAsia="Calibri" w:hAnsi="Times New Roman" w:cs="Times New Roman"/>
          <w:sz w:val="24"/>
          <w:szCs w:val="24"/>
        </w:rPr>
        <w:t>B</w:t>
      </w:r>
      <w:r w:rsidR="00D108AA" w:rsidRPr="00BF419B">
        <w:rPr>
          <w:rFonts w:ascii="Times New Roman" w:eastAsia="Calibri" w:hAnsi="Times New Roman" w:cs="Times New Roman"/>
          <w:sz w:val="24"/>
          <w:szCs w:val="24"/>
        </w:rPr>
        <w:t>usiness</w:t>
      </w:r>
    </w:p>
    <w:p w14:paraId="052A8539" w14:textId="2D044ACC" w:rsidR="00D108AA" w:rsidRPr="00BF419B" w:rsidRDefault="00E2400B" w:rsidP="00723423">
      <w:pPr>
        <w:autoSpaceDE w:val="0"/>
        <w:autoSpaceDN w:val="0"/>
        <w:adjustRightInd w:val="0"/>
        <w:spacing w:after="0" w:line="480" w:lineRule="auto"/>
        <w:rPr>
          <w:rFonts w:ascii="Times New Roman" w:eastAsia="Calibri" w:hAnsi="Times New Roman" w:cs="Times New Roman"/>
          <w:sz w:val="24"/>
          <w:szCs w:val="24"/>
        </w:rPr>
      </w:pPr>
      <w:r>
        <w:rPr>
          <w:rFonts w:ascii="Times New Roman" w:eastAsia="Calibri" w:hAnsi="Times New Roman" w:cs="Times New Roman"/>
          <w:b/>
          <w:bCs/>
          <w:sz w:val="24"/>
          <w:szCs w:val="24"/>
        </w:rPr>
        <w:t>Table 6</w:t>
      </w:r>
      <w:r w:rsidR="00350422" w:rsidRPr="00BF419B">
        <w:rPr>
          <w:rFonts w:ascii="Times New Roman" w:eastAsia="Calibri" w:hAnsi="Times New Roman" w:cs="Times New Roman"/>
          <w:bCs/>
          <w:sz w:val="24"/>
          <w:szCs w:val="24"/>
        </w:rPr>
        <w:t xml:space="preserve">. </w:t>
      </w:r>
      <w:r w:rsidR="00D108AA" w:rsidRPr="00BF419B">
        <w:rPr>
          <w:rFonts w:ascii="Times New Roman" w:eastAsia="Calibri" w:hAnsi="Times New Roman" w:cs="Times New Roman"/>
          <w:sz w:val="24"/>
          <w:szCs w:val="24"/>
        </w:rPr>
        <w:t xml:space="preserve">Summary of the </w:t>
      </w:r>
      <w:r w:rsidR="0069468D" w:rsidRPr="00BF419B">
        <w:rPr>
          <w:rFonts w:ascii="Times New Roman" w:eastAsia="Calibri" w:hAnsi="Times New Roman" w:cs="Times New Roman"/>
          <w:sz w:val="24"/>
          <w:szCs w:val="24"/>
        </w:rPr>
        <w:t>E</w:t>
      </w:r>
      <w:r w:rsidR="00D108AA" w:rsidRPr="00BF419B">
        <w:rPr>
          <w:rFonts w:ascii="Times New Roman" w:eastAsia="Calibri" w:hAnsi="Times New Roman" w:cs="Times New Roman"/>
          <w:sz w:val="24"/>
          <w:szCs w:val="24"/>
        </w:rPr>
        <w:t xml:space="preserve">ffect of </w:t>
      </w:r>
      <w:r w:rsidR="0069468D" w:rsidRPr="00BF419B">
        <w:rPr>
          <w:rFonts w:ascii="Times New Roman" w:eastAsia="Calibri" w:hAnsi="Times New Roman" w:cs="Times New Roman"/>
          <w:sz w:val="24"/>
          <w:szCs w:val="24"/>
        </w:rPr>
        <w:t>N</w:t>
      </w:r>
      <w:r w:rsidR="00D108AA" w:rsidRPr="00BF419B">
        <w:rPr>
          <w:rFonts w:ascii="Times New Roman" w:eastAsia="Calibri" w:hAnsi="Times New Roman" w:cs="Times New Roman"/>
          <w:sz w:val="24"/>
          <w:szCs w:val="24"/>
        </w:rPr>
        <w:t xml:space="preserve">etwork on </w:t>
      </w:r>
      <w:r w:rsidR="00350422" w:rsidRPr="00BF419B">
        <w:rPr>
          <w:rFonts w:ascii="Times New Roman" w:hAnsi="Times New Roman" w:cs="Times New Roman"/>
          <w:sz w:val="24"/>
          <w:szCs w:val="24"/>
        </w:rPr>
        <w:t xml:space="preserve">the </w:t>
      </w:r>
      <w:r w:rsidR="0069468D" w:rsidRPr="00BF419B">
        <w:rPr>
          <w:rFonts w:ascii="Times New Roman" w:eastAsia="Calibri" w:hAnsi="Times New Roman" w:cs="Times New Roman"/>
          <w:sz w:val="24"/>
          <w:szCs w:val="24"/>
        </w:rPr>
        <w:t>I</w:t>
      </w:r>
      <w:r w:rsidR="00D108AA" w:rsidRPr="00BF419B">
        <w:rPr>
          <w:rFonts w:ascii="Times New Roman" w:eastAsia="Calibri" w:hAnsi="Times New Roman" w:cs="Times New Roman"/>
          <w:sz w:val="24"/>
          <w:szCs w:val="24"/>
        </w:rPr>
        <w:t xml:space="preserve">nternationalization of </w:t>
      </w:r>
      <w:r w:rsidR="0069468D" w:rsidRPr="00BF419B">
        <w:rPr>
          <w:rFonts w:ascii="Times New Roman" w:eastAsia="Calibri" w:hAnsi="Times New Roman" w:cs="Times New Roman"/>
          <w:sz w:val="24"/>
          <w:szCs w:val="24"/>
        </w:rPr>
        <w:t>F</w:t>
      </w:r>
      <w:r w:rsidR="00D108AA" w:rsidRPr="00BF419B">
        <w:rPr>
          <w:rFonts w:ascii="Times New Roman" w:eastAsia="Calibri" w:hAnsi="Times New Roman" w:cs="Times New Roman"/>
          <w:sz w:val="24"/>
          <w:szCs w:val="24"/>
        </w:rPr>
        <w:t xml:space="preserve">amily </w:t>
      </w:r>
      <w:r w:rsidR="0069468D" w:rsidRPr="00BF419B">
        <w:rPr>
          <w:rFonts w:ascii="Times New Roman" w:eastAsia="Calibri" w:hAnsi="Times New Roman" w:cs="Times New Roman"/>
          <w:sz w:val="24"/>
          <w:szCs w:val="24"/>
        </w:rPr>
        <w:t>B</w:t>
      </w:r>
      <w:r w:rsidR="00D108AA" w:rsidRPr="00BF419B">
        <w:rPr>
          <w:rFonts w:ascii="Times New Roman" w:eastAsia="Calibri" w:hAnsi="Times New Roman" w:cs="Times New Roman"/>
          <w:sz w:val="24"/>
          <w:szCs w:val="24"/>
        </w:rPr>
        <w:t>usiness</w:t>
      </w:r>
    </w:p>
    <w:p w14:paraId="4B4583B8" w14:textId="365AB5B1" w:rsidR="00D108AA" w:rsidRPr="00BF419B" w:rsidRDefault="00E2400B" w:rsidP="00723423">
      <w:pPr>
        <w:autoSpaceDE w:val="0"/>
        <w:autoSpaceDN w:val="0"/>
        <w:adjustRightInd w:val="0"/>
        <w:spacing w:after="0" w:line="480" w:lineRule="auto"/>
        <w:rPr>
          <w:rFonts w:ascii="Times New Roman" w:eastAsia="Calibri" w:hAnsi="Times New Roman" w:cs="Times New Roman"/>
          <w:sz w:val="24"/>
          <w:szCs w:val="24"/>
        </w:rPr>
      </w:pPr>
      <w:r>
        <w:rPr>
          <w:rFonts w:ascii="Times New Roman" w:eastAsia="Calibri" w:hAnsi="Times New Roman" w:cs="Times New Roman"/>
          <w:b/>
          <w:bCs/>
          <w:sz w:val="24"/>
          <w:szCs w:val="24"/>
        </w:rPr>
        <w:t>Table 7</w:t>
      </w:r>
      <w:r w:rsidR="00350422" w:rsidRPr="00BF419B">
        <w:rPr>
          <w:rFonts w:ascii="Times New Roman" w:eastAsia="Calibri" w:hAnsi="Times New Roman" w:cs="Times New Roman"/>
          <w:bCs/>
          <w:sz w:val="24"/>
          <w:szCs w:val="24"/>
        </w:rPr>
        <w:t xml:space="preserve">. </w:t>
      </w:r>
      <w:r w:rsidR="00D108AA" w:rsidRPr="00BF419B">
        <w:rPr>
          <w:rFonts w:ascii="Times New Roman" w:eastAsia="Calibri" w:hAnsi="Times New Roman" w:cs="Times New Roman"/>
          <w:sz w:val="24"/>
          <w:szCs w:val="24"/>
        </w:rPr>
        <w:t xml:space="preserve">Summary of the </w:t>
      </w:r>
      <w:r w:rsidR="0069468D" w:rsidRPr="00BF419B">
        <w:rPr>
          <w:rFonts w:ascii="Times New Roman" w:eastAsia="Calibri" w:hAnsi="Times New Roman" w:cs="Times New Roman"/>
          <w:sz w:val="24"/>
          <w:szCs w:val="24"/>
        </w:rPr>
        <w:t>E</w:t>
      </w:r>
      <w:r w:rsidR="00D108AA" w:rsidRPr="00BF419B">
        <w:rPr>
          <w:rFonts w:ascii="Times New Roman" w:eastAsia="Calibri" w:hAnsi="Times New Roman" w:cs="Times New Roman"/>
          <w:sz w:val="24"/>
          <w:szCs w:val="24"/>
        </w:rPr>
        <w:t xml:space="preserve">ffect of </w:t>
      </w:r>
      <w:r w:rsidR="0069468D" w:rsidRPr="00BF419B">
        <w:rPr>
          <w:rFonts w:ascii="Times New Roman" w:eastAsia="Calibri" w:hAnsi="Times New Roman" w:cs="Times New Roman"/>
          <w:sz w:val="24"/>
          <w:szCs w:val="24"/>
        </w:rPr>
        <w:t>F</w:t>
      </w:r>
      <w:r w:rsidR="00D108AA" w:rsidRPr="00BF419B">
        <w:rPr>
          <w:rFonts w:ascii="Times New Roman" w:eastAsia="Calibri" w:hAnsi="Times New Roman" w:cs="Times New Roman"/>
          <w:sz w:val="24"/>
          <w:szCs w:val="24"/>
        </w:rPr>
        <w:t xml:space="preserve">amily </w:t>
      </w:r>
      <w:r w:rsidR="0069468D" w:rsidRPr="00BF419B">
        <w:rPr>
          <w:rFonts w:ascii="Times New Roman" w:eastAsia="Calibri" w:hAnsi="Times New Roman" w:cs="Times New Roman"/>
          <w:sz w:val="24"/>
          <w:szCs w:val="24"/>
        </w:rPr>
        <w:t>F</w:t>
      </w:r>
      <w:r w:rsidR="00D108AA" w:rsidRPr="00BF419B">
        <w:rPr>
          <w:rFonts w:ascii="Times New Roman" w:eastAsia="Calibri" w:hAnsi="Times New Roman" w:cs="Times New Roman"/>
          <w:sz w:val="24"/>
          <w:szCs w:val="24"/>
        </w:rPr>
        <w:t xml:space="preserve">irm </w:t>
      </w:r>
      <w:r w:rsidR="0069468D" w:rsidRPr="00BF419B">
        <w:rPr>
          <w:rFonts w:ascii="Times New Roman" w:eastAsia="Calibri" w:hAnsi="Times New Roman" w:cs="Times New Roman"/>
          <w:sz w:val="24"/>
          <w:szCs w:val="24"/>
        </w:rPr>
        <w:t>C</w:t>
      </w:r>
      <w:r w:rsidR="00D108AA" w:rsidRPr="00BF419B">
        <w:rPr>
          <w:rFonts w:ascii="Times New Roman" w:eastAsia="Calibri" w:hAnsi="Times New Roman" w:cs="Times New Roman"/>
          <w:sz w:val="24"/>
          <w:szCs w:val="24"/>
        </w:rPr>
        <w:t>haracteris</w:t>
      </w:r>
      <w:r w:rsidR="00723423" w:rsidRPr="00BF419B">
        <w:rPr>
          <w:rFonts w:ascii="Times New Roman" w:eastAsia="Calibri" w:hAnsi="Times New Roman" w:cs="Times New Roman"/>
          <w:sz w:val="24"/>
          <w:szCs w:val="24"/>
        </w:rPr>
        <w:t xml:space="preserve">tics on </w:t>
      </w:r>
      <w:r w:rsidR="00350422" w:rsidRPr="00BF419B">
        <w:rPr>
          <w:rFonts w:ascii="Times New Roman" w:hAnsi="Times New Roman" w:cs="Times New Roman"/>
          <w:sz w:val="24"/>
          <w:szCs w:val="24"/>
        </w:rPr>
        <w:t xml:space="preserve">the </w:t>
      </w:r>
      <w:r w:rsidR="0069468D" w:rsidRPr="00BF419B">
        <w:rPr>
          <w:rFonts w:ascii="Times New Roman" w:eastAsia="Calibri" w:hAnsi="Times New Roman" w:cs="Times New Roman"/>
          <w:sz w:val="24"/>
          <w:szCs w:val="24"/>
        </w:rPr>
        <w:t>I</w:t>
      </w:r>
      <w:r w:rsidR="00723423" w:rsidRPr="00BF419B">
        <w:rPr>
          <w:rFonts w:ascii="Times New Roman" w:eastAsia="Calibri" w:hAnsi="Times New Roman" w:cs="Times New Roman"/>
          <w:sz w:val="24"/>
          <w:szCs w:val="24"/>
        </w:rPr>
        <w:t xml:space="preserve">nternationalization of </w:t>
      </w:r>
      <w:r w:rsidR="0069468D" w:rsidRPr="00BF419B">
        <w:rPr>
          <w:rFonts w:ascii="Times New Roman" w:eastAsia="Calibri" w:hAnsi="Times New Roman" w:cs="Times New Roman"/>
          <w:sz w:val="24"/>
          <w:szCs w:val="24"/>
        </w:rPr>
        <w:t>F</w:t>
      </w:r>
      <w:r w:rsidR="00D108AA" w:rsidRPr="00BF419B">
        <w:rPr>
          <w:rFonts w:ascii="Times New Roman" w:eastAsia="Calibri" w:hAnsi="Times New Roman" w:cs="Times New Roman"/>
          <w:sz w:val="24"/>
          <w:szCs w:val="24"/>
        </w:rPr>
        <w:t xml:space="preserve">amily </w:t>
      </w:r>
      <w:r w:rsidR="0069468D" w:rsidRPr="00BF419B">
        <w:rPr>
          <w:rFonts w:ascii="Times New Roman" w:eastAsia="Calibri" w:hAnsi="Times New Roman" w:cs="Times New Roman"/>
          <w:sz w:val="24"/>
          <w:szCs w:val="24"/>
        </w:rPr>
        <w:t>B</w:t>
      </w:r>
      <w:r w:rsidR="00D108AA" w:rsidRPr="00BF419B">
        <w:rPr>
          <w:rFonts w:ascii="Times New Roman" w:eastAsia="Calibri" w:hAnsi="Times New Roman" w:cs="Times New Roman"/>
          <w:sz w:val="24"/>
          <w:szCs w:val="24"/>
        </w:rPr>
        <w:t>usiness</w:t>
      </w:r>
    </w:p>
    <w:p w14:paraId="44DB0388" w14:textId="7E785F3C" w:rsidR="00D108AA" w:rsidRPr="00BF419B" w:rsidRDefault="00E2400B" w:rsidP="00723423">
      <w:pPr>
        <w:autoSpaceDE w:val="0"/>
        <w:autoSpaceDN w:val="0"/>
        <w:adjustRightInd w:val="0"/>
        <w:spacing w:after="0" w:line="480" w:lineRule="auto"/>
        <w:rPr>
          <w:rFonts w:ascii="Times New Roman" w:eastAsia="Calibri" w:hAnsi="Times New Roman" w:cs="Times New Roman"/>
          <w:sz w:val="24"/>
          <w:szCs w:val="24"/>
        </w:rPr>
      </w:pPr>
      <w:r>
        <w:rPr>
          <w:rFonts w:ascii="Times New Roman" w:eastAsia="Calibri" w:hAnsi="Times New Roman" w:cs="Times New Roman"/>
          <w:b/>
          <w:bCs/>
          <w:sz w:val="24"/>
          <w:szCs w:val="24"/>
        </w:rPr>
        <w:t>Table 8</w:t>
      </w:r>
      <w:r w:rsidR="0069468D" w:rsidRPr="00BF419B">
        <w:rPr>
          <w:rFonts w:ascii="Times New Roman" w:eastAsia="Calibri" w:hAnsi="Times New Roman" w:cs="Times New Roman"/>
          <w:bCs/>
          <w:sz w:val="24"/>
          <w:szCs w:val="24"/>
        </w:rPr>
        <w:t xml:space="preserve">. </w:t>
      </w:r>
      <w:r w:rsidR="00D108AA" w:rsidRPr="00BF419B">
        <w:rPr>
          <w:rFonts w:ascii="Times New Roman" w:eastAsia="Calibri" w:hAnsi="Times New Roman" w:cs="Times New Roman"/>
          <w:sz w:val="24"/>
          <w:szCs w:val="24"/>
        </w:rPr>
        <w:t xml:space="preserve">Summary of </w:t>
      </w:r>
      <w:r w:rsidR="0069468D" w:rsidRPr="00BF419B">
        <w:rPr>
          <w:rFonts w:ascii="Times New Roman" w:eastAsia="Calibri" w:hAnsi="Times New Roman" w:cs="Times New Roman"/>
          <w:sz w:val="24"/>
          <w:szCs w:val="24"/>
        </w:rPr>
        <w:t>the E</w:t>
      </w:r>
      <w:r w:rsidR="00D108AA" w:rsidRPr="00BF419B">
        <w:rPr>
          <w:rFonts w:ascii="Times New Roman" w:eastAsia="Calibri" w:hAnsi="Times New Roman" w:cs="Times New Roman"/>
          <w:sz w:val="24"/>
          <w:szCs w:val="24"/>
        </w:rPr>
        <w:t xml:space="preserve">ffect of </w:t>
      </w:r>
      <w:r w:rsidR="0069468D" w:rsidRPr="00BF419B">
        <w:rPr>
          <w:rFonts w:ascii="Times New Roman" w:eastAsia="Calibri" w:hAnsi="Times New Roman" w:cs="Times New Roman"/>
          <w:sz w:val="24"/>
          <w:szCs w:val="24"/>
        </w:rPr>
        <w:t>F</w:t>
      </w:r>
      <w:r w:rsidR="00D108AA" w:rsidRPr="00BF419B">
        <w:rPr>
          <w:rFonts w:ascii="Times New Roman" w:eastAsia="Calibri" w:hAnsi="Times New Roman" w:cs="Times New Roman"/>
          <w:sz w:val="24"/>
          <w:szCs w:val="24"/>
        </w:rPr>
        <w:t xml:space="preserve">amily </w:t>
      </w:r>
      <w:r w:rsidR="0069468D" w:rsidRPr="00BF419B">
        <w:rPr>
          <w:rFonts w:ascii="Times New Roman" w:eastAsia="Calibri" w:hAnsi="Times New Roman" w:cs="Times New Roman"/>
          <w:sz w:val="24"/>
          <w:szCs w:val="24"/>
        </w:rPr>
        <w:t>I</w:t>
      </w:r>
      <w:r w:rsidR="00D108AA" w:rsidRPr="00BF419B">
        <w:rPr>
          <w:rFonts w:ascii="Times New Roman" w:eastAsia="Calibri" w:hAnsi="Times New Roman" w:cs="Times New Roman"/>
          <w:sz w:val="24"/>
          <w:szCs w:val="24"/>
        </w:rPr>
        <w:t xml:space="preserve">nvolvement on </w:t>
      </w:r>
      <w:r w:rsidR="00350422" w:rsidRPr="00BF419B">
        <w:rPr>
          <w:rFonts w:ascii="Times New Roman" w:hAnsi="Times New Roman" w:cs="Times New Roman"/>
          <w:sz w:val="24"/>
          <w:szCs w:val="24"/>
        </w:rPr>
        <w:t xml:space="preserve">the </w:t>
      </w:r>
      <w:r w:rsidR="0069468D" w:rsidRPr="00BF419B">
        <w:rPr>
          <w:rFonts w:ascii="Times New Roman" w:eastAsia="Calibri" w:hAnsi="Times New Roman" w:cs="Times New Roman"/>
          <w:sz w:val="24"/>
          <w:szCs w:val="24"/>
        </w:rPr>
        <w:t>I</w:t>
      </w:r>
      <w:r w:rsidR="00D108AA" w:rsidRPr="00BF419B">
        <w:rPr>
          <w:rFonts w:ascii="Times New Roman" w:eastAsia="Calibri" w:hAnsi="Times New Roman" w:cs="Times New Roman"/>
          <w:sz w:val="24"/>
          <w:szCs w:val="24"/>
        </w:rPr>
        <w:t xml:space="preserve">nternationalization of </w:t>
      </w:r>
      <w:r w:rsidR="0069468D" w:rsidRPr="00BF419B">
        <w:rPr>
          <w:rFonts w:ascii="Times New Roman" w:eastAsia="Calibri" w:hAnsi="Times New Roman" w:cs="Times New Roman"/>
          <w:sz w:val="24"/>
          <w:szCs w:val="24"/>
        </w:rPr>
        <w:t>F</w:t>
      </w:r>
      <w:r w:rsidR="00D108AA" w:rsidRPr="00BF419B">
        <w:rPr>
          <w:rFonts w:ascii="Times New Roman" w:eastAsia="Calibri" w:hAnsi="Times New Roman" w:cs="Times New Roman"/>
          <w:sz w:val="24"/>
          <w:szCs w:val="24"/>
        </w:rPr>
        <w:t xml:space="preserve">amily </w:t>
      </w:r>
      <w:r w:rsidR="0069468D" w:rsidRPr="00BF419B">
        <w:rPr>
          <w:rFonts w:ascii="Times New Roman" w:eastAsia="Calibri" w:hAnsi="Times New Roman" w:cs="Times New Roman"/>
          <w:sz w:val="24"/>
          <w:szCs w:val="24"/>
        </w:rPr>
        <w:t>B</w:t>
      </w:r>
      <w:r w:rsidR="00D108AA" w:rsidRPr="00BF419B">
        <w:rPr>
          <w:rFonts w:ascii="Times New Roman" w:eastAsia="Calibri" w:hAnsi="Times New Roman" w:cs="Times New Roman"/>
          <w:sz w:val="24"/>
          <w:szCs w:val="24"/>
        </w:rPr>
        <w:t>usiness</w:t>
      </w:r>
    </w:p>
    <w:p w14:paraId="21236282" w14:textId="2A970E50" w:rsidR="00D108AA" w:rsidRPr="00BF419B" w:rsidRDefault="00E2400B" w:rsidP="00723423">
      <w:pPr>
        <w:autoSpaceDE w:val="0"/>
        <w:autoSpaceDN w:val="0"/>
        <w:adjustRightInd w:val="0"/>
        <w:spacing w:after="0" w:line="480" w:lineRule="auto"/>
        <w:rPr>
          <w:rFonts w:ascii="Times New Roman" w:eastAsia="Calibri" w:hAnsi="Times New Roman" w:cs="Times New Roman"/>
          <w:sz w:val="24"/>
          <w:szCs w:val="24"/>
        </w:rPr>
      </w:pPr>
      <w:r>
        <w:rPr>
          <w:rFonts w:ascii="Times New Roman" w:eastAsia="Calibri" w:hAnsi="Times New Roman" w:cs="Times New Roman"/>
          <w:b/>
          <w:bCs/>
          <w:sz w:val="24"/>
          <w:szCs w:val="24"/>
        </w:rPr>
        <w:t>Table 9</w:t>
      </w:r>
      <w:r w:rsidR="0069468D" w:rsidRPr="00BF419B">
        <w:rPr>
          <w:rFonts w:ascii="Times New Roman" w:eastAsia="Calibri" w:hAnsi="Times New Roman" w:cs="Times New Roman"/>
          <w:bCs/>
          <w:sz w:val="24"/>
          <w:szCs w:val="24"/>
        </w:rPr>
        <w:t xml:space="preserve">. </w:t>
      </w:r>
      <w:r w:rsidR="0069468D" w:rsidRPr="00BF419B">
        <w:rPr>
          <w:rFonts w:ascii="Times New Roman" w:eastAsia="Calibri" w:hAnsi="Times New Roman" w:cs="Times New Roman"/>
          <w:sz w:val="24"/>
          <w:szCs w:val="24"/>
        </w:rPr>
        <w:t>S</w:t>
      </w:r>
      <w:r w:rsidR="00D108AA" w:rsidRPr="00BF419B">
        <w:rPr>
          <w:rFonts w:ascii="Times New Roman" w:eastAsia="Calibri" w:hAnsi="Times New Roman" w:cs="Times New Roman"/>
          <w:sz w:val="24"/>
          <w:szCs w:val="24"/>
        </w:rPr>
        <w:t xml:space="preserve">ummary of the </w:t>
      </w:r>
      <w:r w:rsidR="0069468D" w:rsidRPr="00BF419B">
        <w:rPr>
          <w:rFonts w:ascii="Times New Roman" w:eastAsia="Calibri" w:hAnsi="Times New Roman" w:cs="Times New Roman"/>
          <w:sz w:val="24"/>
          <w:szCs w:val="24"/>
        </w:rPr>
        <w:t>E</w:t>
      </w:r>
      <w:r w:rsidR="00D108AA" w:rsidRPr="00BF419B">
        <w:rPr>
          <w:rFonts w:ascii="Times New Roman" w:eastAsia="Calibri" w:hAnsi="Times New Roman" w:cs="Times New Roman"/>
          <w:sz w:val="24"/>
          <w:szCs w:val="24"/>
        </w:rPr>
        <w:t xml:space="preserve">ffect of </w:t>
      </w:r>
      <w:r w:rsidR="001F6194" w:rsidRPr="00BF419B">
        <w:rPr>
          <w:rFonts w:ascii="Times New Roman" w:eastAsia="Calibri" w:hAnsi="Times New Roman" w:cs="Times New Roman"/>
          <w:sz w:val="24"/>
          <w:szCs w:val="24"/>
        </w:rPr>
        <w:t>O</w:t>
      </w:r>
      <w:r w:rsidR="00D108AA" w:rsidRPr="00BF419B">
        <w:rPr>
          <w:rFonts w:ascii="Times New Roman" w:eastAsia="Calibri" w:hAnsi="Times New Roman" w:cs="Times New Roman"/>
          <w:sz w:val="24"/>
          <w:szCs w:val="24"/>
        </w:rPr>
        <w:t xml:space="preserve">wnership on </w:t>
      </w:r>
      <w:r w:rsidR="00350422" w:rsidRPr="00BF419B">
        <w:rPr>
          <w:rFonts w:ascii="Times New Roman" w:hAnsi="Times New Roman" w:cs="Times New Roman"/>
          <w:sz w:val="24"/>
          <w:szCs w:val="24"/>
        </w:rPr>
        <w:t xml:space="preserve">the </w:t>
      </w:r>
      <w:r w:rsidR="001F6194" w:rsidRPr="00BF419B">
        <w:rPr>
          <w:rFonts w:ascii="Times New Roman" w:eastAsia="Calibri" w:hAnsi="Times New Roman" w:cs="Times New Roman"/>
          <w:sz w:val="24"/>
          <w:szCs w:val="24"/>
        </w:rPr>
        <w:t>I</w:t>
      </w:r>
      <w:r w:rsidR="00D108AA" w:rsidRPr="00BF419B">
        <w:rPr>
          <w:rFonts w:ascii="Times New Roman" w:eastAsia="Calibri" w:hAnsi="Times New Roman" w:cs="Times New Roman"/>
          <w:sz w:val="24"/>
          <w:szCs w:val="24"/>
        </w:rPr>
        <w:t xml:space="preserve">nternationalization of </w:t>
      </w:r>
      <w:r w:rsidR="001F6194" w:rsidRPr="00BF419B">
        <w:rPr>
          <w:rFonts w:ascii="Times New Roman" w:eastAsia="Calibri" w:hAnsi="Times New Roman" w:cs="Times New Roman"/>
          <w:sz w:val="24"/>
          <w:szCs w:val="24"/>
        </w:rPr>
        <w:t>F</w:t>
      </w:r>
      <w:r w:rsidR="00D108AA" w:rsidRPr="00BF419B">
        <w:rPr>
          <w:rFonts w:ascii="Times New Roman" w:eastAsia="Calibri" w:hAnsi="Times New Roman" w:cs="Times New Roman"/>
          <w:sz w:val="24"/>
          <w:szCs w:val="24"/>
        </w:rPr>
        <w:t xml:space="preserve">amily </w:t>
      </w:r>
      <w:r w:rsidR="001F6194" w:rsidRPr="00BF419B">
        <w:rPr>
          <w:rFonts w:ascii="Times New Roman" w:eastAsia="Calibri" w:hAnsi="Times New Roman" w:cs="Times New Roman"/>
          <w:sz w:val="24"/>
          <w:szCs w:val="24"/>
        </w:rPr>
        <w:t>B</w:t>
      </w:r>
      <w:r w:rsidR="00D108AA" w:rsidRPr="00BF419B">
        <w:rPr>
          <w:rFonts w:ascii="Times New Roman" w:eastAsia="Calibri" w:hAnsi="Times New Roman" w:cs="Times New Roman"/>
          <w:sz w:val="24"/>
          <w:szCs w:val="24"/>
        </w:rPr>
        <w:t>usiness</w:t>
      </w:r>
    </w:p>
    <w:p w14:paraId="6586D07E" w14:textId="6DA3FE88" w:rsidR="00D108AA" w:rsidRPr="00BF419B" w:rsidRDefault="00E2400B" w:rsidP="00723423">
      <w:pPr>
        <w:autoSpaceDE w:val="0"/>
        <w:autoSpaceDN w:val="0"/>
        <w:adjustRightInd w:val="0"/>
        <w:spacing w:after="0" w:line="480" w:lineRule="auto"/>
        <w:rPr>
          <w:rFonts w:ascii="Times New Roman" w:eastAsia="Calibri" w:hAnsi="Times New Roman" w:cs="Times New Roman"/>
          <w:sz w:val="24"/>
          <w:szCs w:val="24"/>
        </w:rPr>
      </w:pPr>
      <w:r>
        <w:rPr>
          <w:rFonts w:ascii="Times New Roman" w:eastAsia="Calibri" w:hAnsi="Times New Roman" w:cs="Times New Roman"/>
          <w:b/>
          <w:bCs/>
          <w:sz w:val="24"/>
          <w:szCs w:val="24"/>
        </w:rPr>
        <w:t>Table 10</w:t>
      </w:r>
      <w:r w:rsidR="001F6194" w:rsidRPr="00BF419B">
        <w:rPr>
          <w:rFonts w:ascii="Times New Roman" w:eastAsia="Calibri" w:hAnsi="Times New Roman" w:cs="Times New Roman"/>
          <w:bCs/>
          <w:sz w:val="24"/>
          <w:szCs w:val="24"/>
        </w:rPr>
        <w:t xml:space="preserve">. </w:t>
      </w:r>
      <w:r w:rsidR="00D108AA" w:rsidRPr="00BF419B">
        <w:rPr>
          <w:rFonts w:ascii="Times New Roman" w:eastAsia="Calibri" w:hAnsi="Times New Roman" w:cs="Times New Roman"/>
          <w:sz w:val="24"/>
          <w:szCs w:val="24"/>
        </w:rPr>
        <w:t xml:space="preserve">Summary of the </w:t>
      </w:r>
      <w:r w:rsidR="001F6194" w:rsidRPr="00BF419B">
        <w:rPr>
          <w:rFonts w:ascii="Times New Roman" w:eastAsia="Calibri" w:hAnsi="Times New Roman" w:cs="Times New Roman"/>
          <w:sz w:val="24"/>
          <w:szCs w:val="24"/>
        </w:rPr>
        <w:t>E</w:t>
      </w:r>
      <w:r w:rsidR="00D108AA" w:rsidRPr="00BF419B">
        <w:rPr>
          <w:rFonts w:ascii="Times New Roman" w:eastAsia="Calibri" w:hAnsi="Times New Roman" w:cs="Times New Roman"/>
          <w:sz w:val="24"/>
          <w:szCs w:val="24"/>
        </w:rPr>
        <w:t xml:space="preserve">ffect of </w:t>
      </w:r>
      <w:r w:rsidR="001F6194" w:rsidRPr="00BF419B">
        <w:rPr>
          <w:rFonts w:ascii="Times New Roman" w:eastAsia="Calibri" w:hAnsi="Times New Roman" w:cs="Times New Roman"/>
          <w:sz w:val="24"/>
          <w:szCs w:val="24"/>
        </w:rPr>
        <w:t>G</w:t>
      </w:r>
      <w:r w:rsidR="00D108AA" w:rsidRPr="00BF419B">
        <w:rPr>
          <w:rFonts w:ascii="Times New Roman" w:eastAsia="Calibri" w:hAnsi="Times New Roman" w:cs="Times New Roman"/>
          <w:sz w:val="24"/>
          <w:szCs w:val="24"/>
        </w:rPr>
        <w:t xml:space="preserve">overnance on </w:t>
      </w:r>
      <w:r w:rsidR="00350422" w:rsidRPr="00BF419B">
        <w:rPr>
          <w:rFonts w:ascii="Times New Roman" w:hAnsi="Times New Roman" w:cs="Times New Roman"/>
          <w:sz w:val="24"/>
          <w:szCs w:val="24"/>
        </w:rPr>
        <w:t xml:space="preserve">the </w:t>
      </w:r>
      <w:r w:rsidR="001F6194" w:rsidRPr="00BF419B">
        <w:rPr>
          <w:rFonts w:ascii="Times New Roman" w:eastAsia="Calibri" w:hAnsi="Times New Roman" w:cs="Times New Roman"/>
          <w:sz w:val="24"/>
          <w:szCs w:val="24"/>
        </w:rPr>
        <w:t>I</w:t>
      </w:r>
      <w:r w:rsidR="00D108AA" w:rsidRPr="00BF419B">
        <w:rPr>
          <w:rFonts w:ascii="Times New Roman" w:eastAsia="Calibri" w:hAnsi="Times New Roman" w:cs="Times New Roman"/>
          <w:sz w:val="24"/>
          <w:szCs w:val="24"/>
        </w:rPr>
        <w:t xml:space="preserve">nternationalization of </w:t>
      </w:r>
      <w:r w:rsidR="001F6194" w:rsidRPr="00BF419B">
        <w:rPr>
          <w:rFonts w:ascii="Times New Roman" w:eastAsia="Calibri" w:hAnsi="Times New Roman" w:cs="Times New Roman"/>
          <w:sz w:val="24"/>
          <w:szCs w:val="24"/>
        </w:rPr>
        <w:t>F</w:t>
      </w:r>
      <w:r w:rsidR="00D108AA" w:rsidRPr="00BF419B">
        <w:rPr>
          <w:rFonts w:ascii="Times New Roman" w:eastAsia="Calibri" w:hAnsi="Times New Roman" w:cs="Times New Roman"/>
          <w:sz w:val="24"/>
          <w:szCs w:val="24"/>
        </w:rPr>
        <w:t xml:space="preserve">amily </w:t>
      </w:r>
      <w:r w:rsidR="001F6194" w:rsidRPr="00BF419B">
        <w:rPr>
          <w:rFonts w:ascii="Times New Roman" w:eastAsia="Calibri" w:hAnsi="Times New Roman" w:cs="Times New Roman"/>
          <w:sz w:val="24"/>
          <w:szCs w:val="24"/>
        </w:rPr>
        <w:t>B</w:t>
      </w:r>
      <w:r w:rsidR="00D108AA" w:rsidRPr="00BF419B">
        <w:rPr>
          <w:rFonts w:ascii="Times New Roman" w:eastAsia="Calibri" w:hAnsi="Times New Roman" w:cs="Times New Roman"/>
          <w:sz w:val="24"/>
          <w:szCs w:val="24"/>
        </w:rPr>
        <w:t>usiness</w:t>
      </w:r>
    </w:p>
    <w:p w14:paraId="7FF9659C" w14:textId="57DF2A22" w:rsidR="00D108AA" w:rsidRPr="00BF419B" w:rsidRDefault="00E2400B" w:rsidP="00723423">
      <w:pPr>
        <w:autoSpaceDE w:val="0"/>
        <w:autoSpaceDN w:val="0"/>
        <w:adjustRightInd w:val="0"/>
        <w:spacing w:after="0" w:line="480" w:lineRule="auto"/>
        <w:rPr>
          <w:rFonts w:ascii="Times New Roman" w:eastAsia="Calibri" w:hAnsi="Times New Roman" w:cs="Times New Roman"/>
          <w:sz w:val="24"/>
          <w:szCs w:val="24"/>
        </w:rPr>
      </w:pPr>
      <w:r>
        <w:rPr>
          <w:rFonts w:ascii="Times New Roman" w:eastAsia="Calibri" w:hAnsi="Times New Roman" w:cs="Times New Roman"/>
          <w:b/>
          <w:bCs/>
          <w:sz w:val="24"/>
          <w:szCs w:val="24"/>
        </w:rPr>
        <w:t>Table 11</w:t>
      </w:r>
      <w:r w:rsidR="001F6194" w:rsidRPr="00BF419B">
        <w:rPr>
          <w:rFonts w:ascii="Times New Roman" w:eastAsia="Calibri" w:hAnsi="Times New Roman" w:cs="Times New Roman"/>
          <w:bCs/>
          <w:sz w:val="24"/>
          <w:szCs w:val="24"/>
        </w:rPr>
        <w:t xml:space="preserve">. </w:t>
      </w:r>
      <w:r w:rsidR="00D108AA" w:rsidRPr="00BF419B">
        <w:rPr>
          <w:rFonts w:ascii="Times New Roman" w:eastAsia="Calibri" w:hAnsi="Times New Roman" w:cs="Times New Roman"/>
          <w:sz w:val="24"/>
          <w:szCs w:val="24"/>
        </w:rPr>
        <w:t xml:space="preserve">Summary of the </w:t>
      </w:r>
      <w:r w:rsidR="001F6194" w:rsidRPr="00BF419B">
        <w:rPr>
          <w:rFonts w:ascii="Times New Roman" w:eastAsia="Calibri" w:hAnsi="Times New Roman" w:cs="Times New Roman"/>
          <w:sz w:val="24"/>
          <w:szCs w:val="24"/>
        </w:rPr>
        <w:t>E</w:t>
      </w:r>
      <w:r w:rsidR="00D108AA" w:rsidRPr="00BF419B">
        <w:rPr>
          <w:rFonts w:ascii="Times New Roman" w:eastAsia="Calibri" w:hAnsi="Times New Roman" w:cs="Times New Roman"/>
          <w:sz w:val="24"/>
          <w:szCs w:val="24"/>
        </w:rPr>
        <w:t xml:space="preserve">ffect of </w:t>
      </w:r>
      <w:r w:rsidR="001F6194" w:rsidRPr="00BF419B">
        <w:rPr>
          <w:rFonts w:ascii="Times New Roman" w:eastAsia="Calibri" w:hAnsi="Times New Roman" w:cs="Times New Roman"/>
          <w:sz w:val="24"/>
          <w:szCs w:val="24"/>
        </w:rPr>
        <w:t>G</w:t>
      </w:r>
      <w:r w:rsidR="00D108AA" w:rsidRPr="00BF419B">
        <w:rPr>
          <w:rFonts w:ascii="Times New Roman" w:eastAsia="Calibri" w:hAnsi="Times New Roman" w:cs="Times New Roman"/>
          <w:sz w:val="24"/>
          <w:szCs w:val="24"/>
        </w:rPr>
        <w:t xml:space="preserve">enerational </w:t>
      </w:r>
      <w:r w:rsidR="001F6194" w:rsidRPr="00BF419B">
        <w:rPr>
          <w:rFonts w:ascii="Times New Roman" w:eastAsia="Calibri" w:hAnsi="Times New Roman" w:cs="Times New Roman"/>
          <w:sz w:val="24"/>
          <w:szCs w:val="24"/>
        </w:rPr>
        <w:t>S</w:t>
      </w:r>
      <w:r w:rsidR="00D108AA" w:rsidRPr="00BF419B">
        <w:rPr>
          <w:rFonts w:ascii="Times New Roman" w:eastAsia="Calibri" w:hAnsi="Times New Roman" w:cs="Times New Roman"/>
          <w:sz w:val="24"/>
          <w:szCs w:val="24"/>
        </w:rPr>
        <w:t xml:space="preserve">uccession on </w:t>
      </w:r>
      <w:r w:rsidR="00350422" w:rsidRPr="00BF419B">
        <w:rPr>
          <w:rFonts w:ascii="Times New Roman" w:hAnsi="Times New Roman" w:cs="Times New Roman"/>
          <w:sz w:val="24"/>
          <w:szCs w:val="24"/>
        </w:rPr>
        <w:t xml:space="preserve">the </w:t>
      </w:r>
      <w:r w:rsidR="001F6194" w:rsidRPr="00BF419B">
        <w:rPr>
          <w:rFonts w:ascii="Times New Roman" w:eastAsia="Calibri" w:hAnsi="Times New Roman" w:cs="Times New Roman"/>
          <w:sz w:val="24"/>
          <w:szCs w:val="24"/>
        </w:rPr>
        <w:t>I</w:t>
      </w:r>
      <w:r w:rsidR="00D108AA" w:rsidRPr="00BF419B">
        <w:rPr>
          <w:rFonts w:ascii="Times New Roman" w:eastAsia="Calibri" w:hAnsi="Times New Roman" w:cs="Times New Roman"/>
          <w:sz w:val="24"/>
          <w:szCs w:val="24"/>
        </w:rPr>
        <w:t xml:space="preserve">nternationalization of </w:t>
      </w:r>
      <w:r w:rsidR="001F6194" w:rsidRPr="00BF419B">
        <w:rPr>
          <w:rFonts w:ascii="Times New Roman" w:eastAsia="Calibri" w:hAnsi="Times New Roman" w:cs="Times New Roman"/>
          <w:sz w:val="24"/>
          <w:szCs w:val="24"/>
        </w:rPr>
        <w:t>F</w:t>
      </w:r>
      <w:r w:rsidR="00D108AA" w:rsidRPr="00BF419B">
        <w:rPr>
          <w:rFonts w:ascii="Times New Roman" w:eastAsia="Calibri" w:hAnsi="Times New Roman" w:cs="Times New Roman"/>
          <w:sz w:val="24"/>
          <w:szCs w:val="24"/>
        </w:rPr>
        <w:t xml:space="preserve">amily </w:t>
      </w:r>
      <w:r w:rsidR="001F6194" w:rsidRPr="00BF419B">
        <w:rPr>
          <w:rFonts w:ascii="Times New Roman" w:eastAsia="Calibri" w:hAnsi="Times New Roman" w:cs="Times New Roman"/>
          <w:sz w:val="24"/>
          <w:szCs w:val="24"/>
        </w:rPr>
        <w:t>B</w:t>
      </w:r>
      <w:r w:rsidR="00D108AA" w:rsidRPr="00BF419B">
        <w:rPr>
          <w:rFonts w:ascii="Times New Roman" w:eastAsia="Calibri" w:hAnsi="Times New Roman" w:cs="Times New Roman"/>
          <w:sz w:val="24"/>
          <w:szCs w:val="24"/>
        </w:rPr>
        <w:t>usiness</w:t>
      </w:r>
    </w:p>
    <w:p w14:paraId="1DBC0AD5" w14:textId="0479115D" w:rsidR="00D108AA" w:rsidRPr="00BF419B" w:rsidRDefault="00E2400B" w:rsidP="00723423">
      <w:pPr>
        <w:autoSpaceDE w:val="0"/>
        <w:autoSpaceDN w:val="0"/>
        <w:adjustRightInd w:val="0"/>
        <w:spacing w:after="0" w:line="480" w:lineRule="auto"/>
        <w:rPr>
          <w:rFonts w:ascii="Times New Roman" w:eastAsia="Calibri" w:hAnsi="Times New Roman" w:cs="Times New Roman"/>
          <w:sz w:val="24"/>
          <w:szCs w:val="24"/>
        </w:rPr>
      </w:pPr>
      <w:r>
        <w:rPr>
          <w:rFonts w:ascii="Times New Roman" w:eastAsia="Calibri" w:hAnsi="Times New Roman" w:cs="Times New Roman"/>
          <w:b/>
          <w:bCs/>
          <w:sz w:val="24"/>
          <w:szCs w:val="24"/>
        </w:rPr>
        <w:t>Table 12</w:t>
      </w:r>
      <w:r w:rsidR="001F6194" w:rsidRPr="00BF419B">
        <w:rPr>
          <w:rFonts w:ascii="Times New Roman" w:eastAsia="Calibri" w:hAnsi="Times New Roman" w:cs="Times New Roman"/>
          <w:bCs/>
          <w:sz w:val="24"/>
          <w:szCs w:val="24"/>
        </w:rPr>
        <w:t xml:space="preserve">. </w:t>
      </w:r>
      <w:r w:rsidR="001F6194" w:rsidRPr="00BF419B">
        <w:rPr>
          <w:rFonts w:ascii="Times New Roman" w:eastAsia="Calibri" w:hAnsi="Times New Roman" w:cs="Times New Roman"/>
          <w:sz w:val="24"/>
          <w:szCs w:val="24"/>
        </w:rPr>
        <w:t>S</w:t>
      </w:r>
      <w:r w:rsidR="00D108AA" w:rsidRPr="00BF419B">
        <w:rPr>
          <w:rFonts w:ascii="Times New Roman" w:eastAsia="Calibri" w:hAnsi="Times New Roman" w:cs="Times New Roman"/>
          <w:sz w:val="24"/>
          <w:szCs w:val="24"/>
        </w:rPr>
        <w:t xml:space="preserve">ummary of </w:t>
      </w:r>
      <w:r w:rsidR="001F6194" w:rsidRPr="00BF419B">
        <w:rPr>
          <w:rFonts w:ascii="Times New Roman" w:eastAsia="Calibri" w:hAnsi="Times New Roman" w:cs="Times New Roman"/>
          <w:sz w:val="24"/>
          <w:szCs w:val="24"/>
        </w:rPr>
        <w:t>C</w:t>
      </w:r>
      <w:r w:rsidR="00D108AA" w:rsidRPr="00BF419B">
        <w:rPr>
          <w:rFonts w:ascii="Times New Roman" w:eastAsia="Calibri" w:hAnsi="Times New Roman" w:cs="Times New Roman"/>
          <w:sz w:val="24"/>
          <w:szCs w:val="24"/>
        </w:rPr>
        <w:t xml:space="preserve">ompanies’ </w:t>
      </w:r>
      <w:r w:rsidR="001F6194" w:rsidRPr="00BF419B">
        <w:rPr>
          <w:rFonts w:ascii="Times New Roman" w:eastAsia="Calibri" w:hAnsi="Times New Roman" w:cs="Times New Roman"/>
          <w:sz w:val="24"/>
          <w:szCs w:val="24"/>
        </w:rPr>
        <w:t>B</w:t>
      </w:r>
      <w:r w:rsidR="00D108AA" w:rsidRPr="00BF419B">
        <w:rPr>
          <w:rFonts w:ascii="Times New Roman" w:eastAsia="Calibri" w:hAnsi="Times New Roman" w:cs="Times New Roman"/>
          <w:sz w:val="24"/>
          <w:szCs w:val="24"/>
        </w:rPr>
        <w:t xml:space="preserve">asic </w:t>
      </w:r>
      <w:r w:rsidR="001F6194" w:rsidRPr="00BF419B">
        <w:rPr>
          <w:rFonts w:ascii="Times New Roman" w:eastAsia="Calibri" w:hAnsi="Times New Roman" w:cs="Times New Roman"/>
          <w:sz w:val="24"/>
          <w:szCs w:val="24"/>
        </w:rPr>
        <w:t>I</w:t>
      </w:r>
      <w:r w:rsidR="00D108AA" w:rsidRPr="00BF419B">
        <w:rPr>
          <w:rFonts w:ascii="Times New Roman" w:eastAsia="Calibri" w:hAnsi="Times New Roman" w:cs="Times New Roman"/>
          <w:sz w:val="24"/>
          <w:szCs w:val="24"/>
        </w:rPr>
        <w:t>nformation</w:t>
      </w:r>
    </w:p>
    <w:p w14:paraId="51F85C47" w14:textId="61E1E46D" w:rsidR="00D108AA" w:rsidRPr="00BF419B" w:rsidRDefault="00E2400B" w:rsidP="00723423">
      <w:pPr>
        <w:autoSpaceDE w:val="0"/>
        <w:autoSpaceDN w:val="0"/>
        <w:adjustRightInd w:val="0"/>
        <w:spacing w:after="0" w:line="480" w:lineRule="auto"/>
        <w:rPr>
          <w:rFonts w:ascii="Times New Roman" w:eastAsia="Calibri" w:hAnsi="Times New Roman" w:cs="Times New Roman"/>
          <w:sz w:val="24"/>
          <w:szCs w:val="24"/>
        </w:rPr>
      </w:pPr>
      <w:r>
        <w:rPr>
          <w:rFonts w:ascii="Times New Roman" w:eastAsia="Calibri" w:hAnsi="Times New Roman" w:cs="Times New Roman"/>
          <w:b/>
          <w:bCs/>
          <w:sz w:val="24"/>
          <w:szCs w:val="24"/>
        </w:rPr>
        <w:t>Table 13</w:t>
      </w:r>
      <w:r w:rsidR="001F6194" w:rsidRPr="00BF419B">
        <w:rPr>
          <w:rFonts w:ascii="Times New Roman" w:eastAsia="Calibri" w:hAnsi="Times New Roman" w:cs="Times New Roman"/>
          <w:bCs/>
          <w:sz w:val="24"/>
          <w:szCs w:val="24"/>
        </w:rPr>
        <w:t xml:space="preserve">. </w:t>
      </w:r>
      <w:r w:rsidR="00D108AA" w:rsidRPr="00BF419B">
        <w:rPr>
          <w:rFonts w:ascii="Times New Roman" w:eastAsia="Calibri" w:hAnsi="Times New Roman" w:cs="Times New Roman"/>
          <w:sz w:val="24"/>
          <w:szCs w:val="24"/>
        </w:rPr>
        <w:t xml:space="preserve">Risk </w:t>
      </w:r>
      <w:r w:rsidR="001F6194" w:rsidRPr="00BF419B">
        <w:rPr>
          <w:rFonts w:ascii="Times New Roman" w:eastAsia="Calibri" w:hAnsi="Times New Roman" w:cs="Times New Roman"/>
          <w:sz w:val="24"/>
          <w:szCs w:val="24"/>
        </w:rPr>
        <w:t>A</w:t>
      </w:r>
      <w:r w:rsidR="00D108AA" w:rsidRPr="00BF419B">
        <w:rPr>
          <w:rFonts w:ascii="Times New Roman" w:eastAsia="Calibri" w:hAnsi="Times New Roman" w:cs="Times New Roman"/>
          <w:sz w:val="24"/>
          <w:szCs w:val="24"/>
        </w:rPr>
        <w:t xml:space="preserve">version </w:t>
      </w:r>
      <w:r w:rsidR="001F6194" w:rsidRPr="00BF419B">
        <w:rPr>
          <w:rFonts w:ascii="Times New Roman" w:eastAsia="Calibri" w:hAnsi="Times New Roman" w:cs="Times New Roman"/>
          <w:sz w:val="24"/>
          <w:szCs w:val="24"/>
        </w:rPr>
        <w:t>A</w:t>
      </w:r>
      <w:r w:rsidR="00D108AA" w:rsidRPr="00BF419B">
        <w:rPr>
          <w:rFonts w:ascii="Times New Roman" w:eastAsia="Calibri" w:hAnsi="Times New Roman" w:cs="Times New Roman"/>
          <w:sz w:val="24"/>
          <w:szCs w:val="24"/>
        </w:rPr>
        <w:t xml:space="preserve">ccording to </w:t>
      </w:r>
      <w:r w:rsidR="001F6194" w:rsidRPr="00BF419B">
        <w:rPr>
          <w:rFonts w:ascii="Times New Roman" w:eastAsia="Calibri" w:hAnsi="Times New Roman" w:cs="Times New Roman"/>
          <w:sz w:val="24"/>
          <w:szCs w:val="24"/>
        </w:rPr>
        <w:t>C</w:t>
      </w:r>
      <w:r w:rsidR="00D108AA" w:rsidRPr="00BF419B">
        <w:rPr>
          <w:rFonts w:ascii="Times New Roman" w:eastAsia="Calibri" w:hAnsi="Times New Roman" w:cs="Times New Roman"/>
          <w:sz w:val="24"/>
          <w:szCs w:val="24"/>
        </w:rPr>
        <w:t>ompanies</w:t>
      </w:r>
    </w:p>
    <w:p w14:paraId="3FF8F3E6" w14:textId="424A0254" w:rsidR="00D108AA" w:rsidRPr="00BF419B" w:rsidRDefault="00E2400B" w:rsidP="00723423">
      <w:pPr>
        <w:autoSpaceDE w:val="0"/>
        <w:autoSpaceDN w:val="0"/>
        <w:adjustRightInd w:val="0"/>
        <w:spacing w:after="0" w:line="480" w:lineRule="auto"/>
        <w:rPr>
          <w:rFonts w:ascii="Times New Roman" w:eastAsia="Calibri" w:hAnsi="Times New Roman" w:cs="Times New Roman"/>
          <w:sz w:val="24"/>
          <w:szCs w:val="24"/>
        </w:rPr>
      </w:pPr>
      <w:r>
        <w:rPr>
          <w:rFonts w:ascii="Times New Roman" w:eastAsia="Calibri" w:hAnsi="Times New Roman" w:cs="Times New Roman"/>
          <w:b/>
          <w:bCs/>
          <w:sz w:val="24"/>
          <w:szCs w:val="24"/>
        </w:rPr>
        <w:t>Table 14</w:t>
      </w:r>
      <w:r w:rsidR="001F6194" w:rsidRPr="00BF419B">
        <w:rPr>
          <w:rFonts w:ascii="Times New Roman" w:eastAsia="Calibri" w:hAnsi="Times New Roman" w:cs="Times New Roman"/>
          <w:bCs/>
          <w:sz w:val="24"/>
          <w:szCs w:val="24"/>
        </w:rPr>
        <w:t xml:space="preserve">. </w:t>
      </w:r>
      <w:r w:rsidR="00D108AA" w:rsidRPr="00BF419B">
        <w:rPr>
          <w:rFonts w:ascii="Times New Roman" w:eastAsia="Calibri" w:hAnsi="Times New Roman" w:cs="Times New Roman"/>
          <w:sz w:val="24"/>
          <w:szCs w:val="24"/>
        </w:rPr>
        <w:t xml:space="preserve">Financial </w:t>
      </w:r>
      <w:r w:rsidR="001F6194" w:rsidRPr="00BF419B">
        <w:rPr>
          <w:rFonts w:ascii="Times New Roman" w:eastAsia="Calibri" w:hAnsi="Times New Roman" w:cs="Times New Roman"/>
          <w:sz w:val="24"/>
          <w:szCs w:val="24"/>
        </w:rPr>
        <w:t>C</w:t>
      </w:r>
      <w:r w:rsidR="00D108AA" w:rsidRPr="00BF419B">
        <w:rPr>
          <w:rFonts w:ascii="Times New Roman" w:eastAsia="Calibri" w:hAnsi="Times New Roman" w:cs="Times New Roman"/>
          <w:sz w:val="24"/>
          <w:szCs w:val="24"/>
        </w:rPr>
        <w:t xml:space="preserve">apital </w:t>
      </w:r>
      <w:r w:rsidR="001F6194" w:rsidRPr="00BF419B">
        <w:rPr>
          <w:rFonts w:ascii="Times New Roman" w:eastAsia="Calibri" w:hAnsi="Times New Roman" w:cs="Times New Roman"/>
          <w:sz w:val="24"/>
          <w:szCs w:val="24"/>
        </w:rPr>
        <w:t>A</w:t>
      </w:r>
      <w:r w:rsidR="00D108AA" w:rsidRPr="00BF419B">
        <w:rPr>
          <w:rFonts w:ascii="Times New Roman" w:eastAsia="Calibri" w:hAnsi="Times New Roman" w:cs="Times New Roman"/>
          <w:sz w:val="24"/>
          <w:szCs w:val="24"/>
        </w:rPr>
        <w:t xml:space="preserve">ccording to </w:t>
      </w:r>
      <w:r w:rsidR="001F6194" w:rsidRPr="00BF419B">
        <w:rPr>
          <w:rFonts w:ascii="Times New Roman" w:eastAsia="Calibri" w:hAnsi="Times New Roman" w:cs="Times New Roman"/>
          <w:sz w:val="24"/>
          <w:szCs w:val="24"/>
        </w:rPr>
        <w:t>C</w:t>
      </w:r>
      <w:r w:rsidR="00D108AA" w:rsidRPr="00BF419B">
        <w:rPr>
          <w:rFonts w:ascii="Times New Roman" w:eastAsia="Calibri" w:hAnsi="Times New Roman" w:cs="Times New Roman"/>
          <w:sz w:val="24"/>
          <w:szCs w:val="24"/>
        </w:rPr>
        <w:t>ompanies</w:t>
      </w:r>
    </w:p>
    <w:p w14:paraId="4CB18BCE" w14:textId="46D31CC5" w:rsidR="00D108AA" w:rsidRPr="00BF419B" w:rsidRDefault="00E2400B" w:rsidP="00723423">
      <w:pPr>
        <w:autoSpaceDE w:val="0"/>
        <w:autoSpaceDN w:val="0"/>
        <w:adjustRightInd w:val="0"/>
        <w:spacing w:after="0" w:line="480" w:lineRule="auto"/>
        <w:rPr>
          <w:rFonts w:ascii="Times New Roman" w:eastAsia="Calibri" w:hAnsi="Times New Roman" w:cs="Times New Roman"/>
          <w:sz w:val="24"/>
          <w:szCs w:val="24"/>
        </w:rPr>
      </w:pPr>
      <w:r>
        <w:rPr>
          <w:rFonts w:ascii="Times New Roman" w:eastAsia="Calibri" w:hAnsi="Times New Roman" w:cs="Times New Roman"/>
          <w:b/>
          <w:bCs/>
          <w:sz w:val="24"/>
          <w:szCs w:val="24"/>
        </w:rPr>
        <w:t>Table 15</w:t>
      </w:r>
      <w:r w:rsidR="001F6194" w:rsidRPr="00BF419B">
        <w:rPr>
          <w:rFonts w:ascii="Times New Roman" w:eastAsia="Calibri" w:hAnsi="Times New Roman" w:cs="Times New Roman"/>
          <w:bCs/>
          <w:sz w:val="24"/>
          <w:szCs w:val="24"/>
        </w:rPr>
        <w:t xml:space="preserve">. </w:t>
      </w:r>
      <w:r w:rsidR="00D108AA" w:rsidRPr="00BF419B">
        <w:rPr>
          <w:rFonts w:ascii="Times New Roman" w:eastAsia="Calibri" w:hAnsi="Times New Roman" w:cs="Times New Roman"/>
          <w:sz w:val="24"/>
          <w:szCs w:val="24"/>
        </w:rPr>
        <w:t xml:space="preserve">Human </w:t>
      </w:r>
      <w:r w:rsidR="001F6194" w:rsidRPr="00BF419B">
        <w:rPr>
          <w:rFonts w:ascii="Times New Roman" w:eastAsia="Calibri" w:hAnsi="Times New Roman" w:cs="Times New Roman"/>
          <w:sz w:val="24"/>
          <w:szCs w:val="24"/>
        </w:rPr>
        <w:t>C</w:t>
      </w:r>
      <w:r w:rsidR="00D108AA" w:rsidRPr="00BF419B">
        <w:rPr>
          <w:rFonts w:ascii="Times New Roman" w:eastAsia="Calibri" w:hAnsi="Times New Roman" w:cs="Times New Roman"/>
          <w:sz w:val="24"/>
          <w:szCs w:val="24"/>
        </w:rPr>
        <w:t xml:space="preserve">apital </w:t>
      </w:r>
      <w:r w:rsidR="001F6194" w:rsidRPr="00BF419B">
        <w:rPr>
          <w:rFonts w:ascii="Times New Roman" w:eastAsia="Calibri" w:hAnsi="Times New Roman" w:cs="Times New Roman"/>
          <w:sz w:val="24"/>
          <w:szCs w:val="24"/>
        </w:rPr>
        <w:t>A</w:t>
      </w:r>
      <w:r w:rsidR="00D108AA" w:rsidRPr="00BF419B">
        <w:rPr>
          <w:rFonts w:ascii="Times New Roman" w:eastAsia="Calibri" w:hAnsi="Times New Roman" w:cs="Times New Roman"/>
          <w:sz w:val="24"/>
          <w:szCs w:val="24"/>
        </w:rPr>
        <w:t xml:space="preserve">ccording to </w:t>
      </w:r>
      <w:r w:rsidR="001F6194" w:rsidRPr="00BF419B">
        <w:rPr>
          <w:rFonts w:ascii="Times New Roman" w:eastAsia="Calibri" w:hAnsi="Times New Roman" w:cs="Times New Roman"/>
          <w:sz w:val="24"/>
          <w:szCs w:val="24"/>
        </w:rPr>
        <w:t>C</w:t>
      </w:r>
      <w:r w:rsidR="00D108AA" w:rsidRPr="00BF419B">
        <w:rPr>
          <w:rFonts w:ascii="Times New Roman" w:eastAsia="Calibri" w:hAnsi="Times New Roman" w:cs="Times New Roman"/>
          <w:sz w:val="24"/>
          <w:szCs w:val="24"/>
        </w:rPr>
        <w:t>ompanies</w:t>
      </w:r>
    </w:p>
    <w:p w14:paraId="524D4217" w14:textId="76FDD9C1" w:rsidR="00D108AA" w:rsidRPr="00BF419B" w:rsidRDefault="00E2400B" w:rsidP="00723423">
      <w:pPr>
        <w:autoSpaceDE w:val="0"/>
        <w:autoSpaceDN w:val="0"/>
        <w:adjustRightInd w:val="0"/>
        <w:spacing w:after="0" w:line="480" w:lineRule="auto"/>
        <w:rPr>
          <w:rFonts w:ascii="Times New Roman" w:eastAsia="Calibri" w:hAnsi="Times New Roman" w:cs="Times New Roman"/>
          <w:sz w:val="24"/>
          <w:szCs w:val="24"/>
        </w:rPr>
      </w:pPr>
      <w:r>
        <w:rPr>
          <w:rFonts w:ascii="Times New Roman" w:eastAsia="Calibri" w:hAnsi="Times New Roman" w:cs="Times New Roman"/>
          <w:b/>
          <w:bCs/>
          <w:sz w:val="24"/>
          <w:szCs w:val="24"/>
        </w:rPr>
        <w:t>Table 16</w:t>
      </w:r>
      <w:r w:rsidR="001F6194" w:rsidRPr="00BF419B">
        <w:rPr>
          <w:rFonts w:ascii="Times New Roman" w:eastAsia="Calibri" w:hAnsi="Times New Roman" w:cs="Times New Roman"/>
          <w:bCs/>
          <w:sz w:val="24"/>
          <w:szCs w:val="24"/>
        </w:rPr>
        <w:t xml:space="preserve">. </w:t>
      </w:r>
      <w:r w:rsidR="00D108AA" w:rsidRPr="00BF419B">
        <w:rPr>
          <w:rFonts w:ascii="Times New Roman" w:eastAsia="Calibri" w:hAnsi="Times New Roman" w:cs="Times New Roman"/>
          <w:sz w:val="24"/>
          <w:szCs w:val="24"/>
        </w:rPr>
        <w:t xml:space="preserve">Family </w:t>
      </w:r>
      <w:r w:rsidR="001F6194" w:rsidRPr="00BF419B">
        <w:rPr>
          <w:rFonts w:ascii="Times New Roman" w:eastAsia="Calibri" w:hAnsi="Times New Roman" w:cs="Times New Roman"/>
          <w:sz w:val="24"/>
          <w:szCs w:val="24"/>
        </w:rPr>
        <w:t>S</w:t>
      </w:r>
      <w:r w:rsidR="00D108AA" w:rsidRPr="00BF419B">
        <w:rPr>
          <w:rFonts w:ascii="Times New Roman" w:eastAsia="Calibri" w:hAnsi="Times New Roman" w:cs="Times New Roman"/>
          <w:sz w:val="24"/>
          <w:szCs w:val="24"/>
        </w:rPr>
        <w:t xml:space="preserve">ize and </w:t>
      </w:r>
      <w:r w:rsidR="001F6194" w:rsidRPr="00BF419B">
        <w:rPr>
          <w:rFonts w:ascii="Times New Roman" w:eastAsia="Calibri" w:hAnsi="Times New Roman" w:cs="Times New Roman"/>
          <w:sz w:val="24"/>
          <w:szCs w:val="24"/>
        </w:rPr>
        <w:t>O</w:t>
      </w:r>
      <w:r w:rsidR="00D108AA" w:rsidRPr="00BF419B">
        <w:rPr>
          <w:rFonts w:ascii="Times New Roman" w:eastAsia="Calibri" w:hAnsi="Times New Roman" w:cs="Times New Roman"/>
          <w:sz w:val="24"/>
          <w:szCs w:val="24"/>
        </w:rPr>
        <w:t xml:space="preserve">wner’s </w:t>
      </w:r>
      <w:r w:rsidR="001F6194" w:rsidRPr="00BF419B">
        <w:rPr>
          <w:rFonts w:ascii="Times New Roman" w:eastAsia="Calibri" w:hAnsi="Times New Roman" w:cs="Times New Roman"/>
          <w:sz w:val="24"/>
          <w:szCs w:val="24"/>
        </w:rPr>
        <w:t>A</w:t>
      </w:r>
      <w:r w:rsidR="00D108AA" w:rsidRPr="00BF419B">
        <w:rPr>
          <w:rFonts w:ascii="Times New Roman" w:eastAsia="Calibri" w:hAnsi="Times New Roman" w:cs="Times New Roman"/>
          <w:sz w:val="24"/>
          <w:szCs w:val="24"/>
        </w:rPr>
        <w:t xml:space="preserve">ge </w:t>
      </w:r>
      <w:r w:rsidR="001F6194" w:rsidRPr="00BF419B">
        <w:rPr>
          <w:rFonts w:ascii="Times New Roman" w:eastAsia="Calibri" w:hAnsi="Times New Roman" w:cs="Times New Roman"/>
          <w:sz w:val="24"/>
          <w:szCs w:val="24"/>
        </w:rPr>
        <w:t>S</w:t>
      </w:r>
      <w:r w:rsidR="00D108AA" w:rsidRPr="00BF419B">
        <w:rPr>
          <w:rFonts w:ascii="Times New Roman" w:eastAsia="Calibri" w:hAnsi="Times New Roman" w:cs="Times New Roman"/>
          <w:sz w:val="24"/>
          <w:szCs w:val="24"/>
        </w:rPr>
        <w:t>ummary</w:t>
      </w:r>
    </w:p>
    <w:p w14:paraId="78ED478A" w14:textId="35308644" w:rsidR="00723423" w:rsidRPr="00BF419B" w:rsidRDefault="00E2400B" w:rsidP="00723423">
      <w:pPr>
        <w:autoSpaceDE w:val="0"/>
        <w:autoSpaceDN w:val="0"/>
        <w:adjustRightInd w:val="0"/>
        <w:spacing w:after="0" w:line="480" w:lineRule="auto"/>
        <w:rPr>
          <w:rFonts w:ascii="Times New Roman" w:eastAsia="Calibri" w:hAnsi="Times New Roman" w:cs="Times New Roman"/>
          <w:sz w:val="24"/>
          <w:szCs w:val="24"/>
        </w:rPr>
      </w:pPr>
      <w:r>
        <w:rPr>
          <w:rFonts w:ascii="Times New Roman" w:eastAsia="Calibri" w:hAnsi="Times New Roman" w:cs="Times New Roman"/>
          <w:b/>
          <w:bCs/>
          <w:sz w:val="24"/>
          <w:szCs w:val="24"/>
        </w:rPr>
        <w:t>Table 17</w:t>
      </w:r>
      <w:r w:rsidR="001F6194" w:rsidRPr="00BF419B">
        <w:rPr>
          <w:rFonts w:ascii="Times New Roman" w:eastAsia="Calibri" w:hAnsi="Times New Roman" w:cs="Times New Roman"/>
          <w:bCs/>
          <w:sz w:val="24"/>
          <w:szCs w:val="24"/>
        </w:rPr>
        <w:t xml:space="preserve">. </w:t>
      </w:r>
      <w:r w:rsidR="001F6194" w:rsidRPr="00BF419B">
        <w:rPr>
          <w:rFonts w:ascii="Times New Roman" w:eastAsia="Calibri" w:hAnsi="Times New Roman" w:cs="Times New Roman"/>
          <w:sz w:val="24"/>
          <w:szCs w:val="24"/>
        </w:rPr>
        <w:t>C</w:t>
      </w:r>
      <w:r w:rsidR="00723423" w:rsidRPr="00BF419B">
        <w:rPr>
          <w:rFonts w:ascii="Times New Roman" w:eastAsia="Calibri" w:hAnsi="Times New Roman" w:cs="Times New Roman"/>
          <w:sz w:val="24"/>
          <w:szCs w:val="24"/>
        </w:rPr>
        <w:t xml:space="preserve">ompany </w:t>
      </w:r>
      <w:r w:rsidR="001F6194" w:rsidRPr="00BF419B">
        <w:rPr>
          <w:rFonts w:ascii="Times New Roman" w:eastAsia="Calibri" w:hAnsi="Times New Roman" w:cs="Times New Roman"/>
          <w:sz w:val="24"/>
          <w:szCs w:val="24"/>
        </w:rPr>
        <w:t>S</w:t>
      </w:r>
      <w:r w:rsidR="00723423" w:rsidRPr="00BF419B">
        <w:rPr>
          <w:rFonts w:ascii="Times New Roman" w:eastAsia="Calibri" w:hAnsi="Times New Roman" w:cs="Times New Roman"/>
          <w:sz w:val="24"/>
          <w:szCs w:val="24"/>
        </w:rPr>
        <w:t xml:space="preserve">ize </w:t>
      </w:r>
      <w:r w:rsidR="001F6194" w:rsidRPr="00BF419B">
        <w:rPr>
          <w:rFonts w:ascii="Times New Roman" w:eastAsia="Calibri" w:hAnsi="Times New Roman" w:cs="Times New Roman"/>
          <w:sz w:val="24"/>
          <w:szCs w:val="24"/>
        </w:rPr>
        <w:t>A</w:t>
      </w:r>
      <w:r w:rsidR="00723423" w:rsidRPr="00BF419B">
        <w:rPr>
          <w:rFonts w:ascii="Times New Roman" w:eastAsia="Calibri" w:hAnsi="Times New Roman" w:cs="Times New Roman"/>
          <w:sz w:val="24"/>
          <w:szCs w:val="24"/>
        </w:rPr>
        <w:t xml:space="preserve">ccording to </w:t>
      </w:r>
      <w:r w:rsidR="001F6194" w:rsidRPr="00BF419B">
        <w:rPr>
          <w:rFonts w:ascii="Times New Roman" w:eastAsia="Calibri" w:hAnsi="Times New Roman" w:cs="Times New Roman"/>
          <w:sz w:val="24"/>
          <w:szCs w:val="24"/>
        </w:rPr>
        <w:t>N</w:t>
      </w:r>
      <w:r w:rsidR="00723423" w:rsidRPr="00BF419B">
        <w:rPr>
          <w:rFonts w:ascii="Times New Roman" w:eastAsia="Calibri" w:hAnsi="Times New Roman" w:cs="Times New Roman"/>
          <w:sz w:val="24"/>
          <w:szCs w:val="24"/>
        </w:rPr>
        <w:t xml:space="preserve">umber of </w:t>
      </w:r>
      <w:r w:rsidR="001F6194" w:rsidRPr="00BF419B">
        <w:rPr>
          <w:rFonts w:ascii="Times New Roman" w:eastAsia="Calibri" w:hAnsi="Times New Roman" w:cs="Times New Roman"/>
          <w:sz w:val="24"/>
          <w:szCs w:val="24"/>
        </w:rPr>
        <w:t>E</w:t>
      </w:r>
      <w:r w:rsidR="00723423" w:rsidRPr="00BF419B">
        <w:rPr>
          <w:rFonts w:ascii="Times New Roman" w:eastAsia="Calibri" w:hAnsi="Times New Roman" w:cs="Times New Roman"/>
          <w:sz w:val="24"/>
          <w:szCs w:val="24"/>
        </w:rPr>
        <w:t>mployees</w:t>
      </w:r>
    </w:p>
    <w:p w14:paraId="41DE7B82" w14:textId="3F07B400" w:rsidR="00723423" w:rsidRPr="00BF419B" w:rsidRDefault="00723423" w:rsidP="00723423">
      <w:pPr>
        <w:autoSpaceDE w:val="0"/>
        <w:autoSpaceDN w:val="0"/>
        <w:adjustRightInd w:val="0"/>
        <w:spacing w:after="0" w:line="480" w:lineRule="auto"/>
        <w:rPr>
          <w:rFonts w:ascii="Times New Roman" w:eastAsia="Calibri" w:hAnsi="Times New Roman" w:cs="Times New Roman"/>
          <w:sz w:val="24"/>
          <w:szCs w:val="24"/>
        </w:rPr>
      </w:pPr>
      <w:r w:rsidRPr="00BF419B">
        <w:rPr>
          <w:rFonts w:ascii="Times New Roman" w:eastAsia="Calibri" w:hAnsi="Times New Roman" w:cs="Times New Roman"/>
          <w:b/>
          <w:bCs/>
          <w:sz w:val="24"/>
          <w:szCs w:val="24"/>
        </w:rPr>
        <w:t>Ta</w:t>
      </w:r>
      <w:r w:rsidR="00E2400B">
        <w:rPr>
          <w:rFonts w:ascii="Times New Roman" w:eastAsia="Calibri" w:hAnsi="Times New Roman" w:cs="Times New Roman"/>
          <w:b/>
          <w:bCs/>
          <w:sz w:val="24"/>
          <w:szCs w:val="24"/>
        </w:rPr>
        <w:t>ble 18</w:t>
      </w:r>
      <w:r w:rsidR="001F6194" w:rsidRPr="00BF419B">
        <w:rPr>
          <w:rFonts w:ascii="Times New Roman" w:eastAsia="Calibri" w:hAnsi="Times New Roman" w:cs="Times New Roman"/>
          <w:bCs/>
          <w:sz w:val="24"/>
          <w:szCs w:val="24"/>
        </w:rPr>
        <w:t xml:space="preserve">. </w:t>
      </w:r>
      <w:r w:rsidRPr="00BF419B">
        <w:rPr>
          <w:rFonts w:ascii="Times New Roman" w:eastAsia="Calibri" w:hAnsi="Times New Roman" w:cs="Times New Roman"/>
          <w:sz w:val="24"/>
          <w:szCs w:val="24"/>
        </w:rPr>
        <w:t xml:space="preserve">Summary of </w:t>
      </w:r>
      <w:r w:rsidR="001F6194" w:rsidRPr="00BF419B">
        <w:rPr>
          <w:rFonts w:ascii="Times New Roman" w:eastAsia="Calibri" w:hAnsi="Times New Roman" w:cs="Times New Roman"/>
          <w:sz w:val="24"/>
          <w:szCs w:val="24"/>
        </w:rPr>
        <w:t>F</w:t>
      </w:r>
      <w:r w:rsidRPr="00BF419B">
        <w:rPr>
          <w:rFonts w:ascii="Times New Roman" w:eastAsia="Calibri" w:hAnsi="Times New Roman" w:cs="Times New Roman"/>
          <w:sz w:val="24"/>
          <w:szCs w:val="24"/>
        </w:rPr>
        <w:t>indings</w:t>
      </w:r>
    </w:p>
    <w:p w14:paraId="57D7E029" w14:textId="5894B777" w:rsidR="00796A3F" w:rsidRDefault="00796A3F">
      <w:r>
        <w:br w:type="page"/>
      </w:r>
    </w:p>
    <w:p w14:paraId="0FBF5D9D" w14:textId="77777777" w:rsidR="00512E7E" w:rsidRPr="00BF419B" w:rsidRDefault="00512E7E" w:rsidP="00512E7E">
      <w:pPr>
        <w:pStyle w:val="Heading1"/>
      </w:pPr>
      <w:bookmarkStart w:id="16" w:name="_Toc387250141"/>
      <w:r w:rsidRPr="00BF419B">
        <w:t>List of Figures</w:t>
      </w:r>
      <w:bookmarkEnd w:id="16"/>
    </w:p>
    <w:p w14:paraId="3B77144C" w14:textId="2C98026B" w:rsidR="00512E7E" w:rsidRPr="00BF419B" w:rsidRDefault="00B043AF" w:rsidP="00B043AF">
      <w:pPr>
        <w:autoSpaceDE w:val="0"/>
        <w:autoSpaceDN w:val="0"/>
        <w:adjustRightInd w:val="0"/>
        <w:spacing w:after="0" w:line="480" w:lineRule="auto"/>
        <w:rPr>
          <w:rFonts w:ascii="Times New Roman" w:eastAsia="Calibri" w:hAnsi="Times New Roman" w:cs="Times New Roman"/>
          <w:sz w:val="24"/>
          <w:szCs w:val="24"/>
        </w:rPr>
      </w:pPr>
      <w:r w:rsidRPr="00BF419B">
        <w:rPr>
          <w:rFonts w:ascii="Times New Roman" w:eastAsia="Calibri" w:hAnsi="Times New Roman" w:cs="Times New Roman"/>
          <w:b/>
          <w:bCs/>
          <w:sz w:val="24"/>
          <w:szCs w:val="24"/>
        </w:rPr>
        <w:t xml:space="preserve">Figure </w:t>
      </w:r>
      <w:r w:rsidR="00D75E07" w:rsidRPr="00BF419B">
        <w:rPr>
          <w:rFonts w:ascii="Times New Roman" w:eastAsia="Calibri" w:hAnsi="Times New Roman" w:cs="Times New Roman"/>
          <w:b/>
          <w:bCs/>
          <w:sz w:val="24"/>
          <w:szCs w:val="24"/>
        </w:rPr>
        <w:fldChar w:fldCharType="begin"/>
      </w:r>
      <w:r w:rsidRPr="00BF419B">
        <w:rPr>
          <w:rFonts w:ascii="Times New Roman" w:eastAsia="Calibri" w:hAnsi="Times New Roman" w:cs="Times New Roman"/>
          <w:b/>
          <w:bCs/>
          <w:sz w:val="24"/>
          <w:szCs w:val="24"/>
        </w:rPr>
        <w:instrText xml:space="preserve"> SEQ Figure \* ARABIC </w:instrText>
      </w:r>
      <w:r w:rsidR="00D75E07" w:rsidRPr="00BF419B">
        <w:rPr>
          <w:rFonts w:ascii="Times New Roman" w:eastAsia="Calibri" w:hAnsi="Times New Roman" w:cs="Times New Roman"/>
          <w:b/>
          <w:bCs/>
          <w:sz w:val="24"/>
          <w:szCs w:val="24"/>
        </w:rPr>
        <w:fldChar w:fldCharType="separate"/>
      </w:r>
      <w:r w:rsidR="00045445" w:rsidRPr="00BF419B">
        <w:rPr>
          <w:rFonts w:ascii="Times New Roman" w:eastAsia="Calibri" w:hAnsi="Times New Roman" w:cs="Times New Roman"/>
          <w:b/>
          <w:bCs/>
          <w:sz w:val="24"/>
          <w:szCs w:val="24"/>
        </w:rPr>
        <w:t>1</w:t>
      </w:r>
      <w:r w:rsidR="00D75E07" w:rsidRPr="00BF419B">
        <w:rPr>
          <w:rFonts w:ascii="Times New Roman" w:eastAsia="Calibri" w:hAnsi="Times New Roman" w:cs="Times New Roman"/>
          <w:b/>
          <w:bCs/>
          <w:sz w:val="24"/>
          <w:szCs w:val="24"/>
        </w:rPr>
        <w:fldChar w:fldCharType="end"/>
      </w:r>
      <w:r w:rsidR="00D75E07" w:rsidRPr="00526073">
        <w:rPr>
          <w:rFonts w:ascii="Times New Roman" w:eastAsia="Calibri" w:hAnsi="Times New Roman" w:cs="Times New Roman"/>
          <w:bCs/>
          <w:sz w:val="24"/>
          <w:szCs w:val="24"/>
        </w:rPr>
        <w:t xml:space="preserve">. </w:t>
      </w:r>
      <w:r w:rsidRPr="00BF419B">
        <w:rPr>
          <w:rFonts w:ascii="Times New Roman" w:eastAsia="Calibri" w:hAnsi="Times New Roman" w:cs="Times New Roman"/>
          <w:sz w:val="24"/>
          <w:szCs w:val="24"/>
        </w:rPr>
        <w:t xml:space="preserve">Venn </w:t>
      </w:r>
      <w:r w:rsidR="004D5CFF" w:rsidRPr="00BF419B">
        <w:rPr>
          <w:rFonts w:ascii="Times New Roman" w:eastAsia="Calibri" w:hAnsi="Times New Roman" w:cs="Times New Roman"/>
          <w:sz w:val="24"/>
          <w:szCs w:val="24"/>
        </w:rPr>
        <w:t>diagram</w:t>
      </w:r>
      <w:r w:rsidRPr="00BF419B">
        <w:rPr>
          <w:rFonts w:ascii="Times New Roman" w:eastAsia="Calibri" w:hAnsi="Times New Roman" w:cs="Times New Roman"/>
          <w:sz w:val="24"/>
          <w:szCs w:val="24"/>
        </w:rPr>
        <w:t xml:space="preserve"> </w:t>
      </w:r>
      <w:r w:rsidR="004D5CFF">
        <w:rPr>
          <w:rFonts w:ascii="Times New Roman" w:eastAsia="Calibri" w:hAnsi="Times New Roman" w:cs="Times New Roman"/>
          <w:sz w:val="24"/>
          <w:szCs w:val="24"/>
        </w:rPr>
        <w:t>d</w:t>
      </w:r>
      <w:r w:rsidRPr="00BF419B">
        <w:rPr>
          <w:rFonts w:ascii="Times New Roman" w:eastAsia="Calibri" w:hAnsi="Times New Roman" w:cs="Times New Roman"/>
          <w:sz w:val="24"/>
          <w:szCs w:val="24"/>
        </w:rPr>
        <w:t xml:space="preserve">escribing the </w:t>
      </w:r>
      <w:r w:rsidR="004D5CFF">
        <w:rPr>
          <w:rFonts w:ascii="Times New Roman" w:eastAsia="Calibri" w:hAnsi="Times New Roman" w:cs="Times New Roman"/>
          <w:sz w:val="24"/>
          <w:szCs w:val="24"/>
        </w:rPr>
        <w:t>r</w:t>
      </w:r>
      <w:r w:rsidRPr="00BF419B">
        <w:rPr>
          <w:rFonts w:ascii="Times New Roman" w:eastAsia="Calibri" w:hAnsi="Times New Roman" w:cs="Times New Roman"/>
          <w:sz w:val="24"/>
          <w:szCs w:val="24"/>
        </w:rPr>
        <w:t>elation</w:t>
      </w:r>
      <w:r w:rsidR="00C95B82" w:rsidRPr="00BF419B">
        <w:rPr>
          <w:rFonts w:ascii="Times New Roman" w:eastAsia="Calibri" w:hAnsi="Times New Roman" w:cs="Times New Roman"/>
          <w:sz w:val="24"/>
          <w:szCs w:val="24"/>
        </w:rPr>
        <w:t>ship</w:t>
      </w:r>
      <w:r w:rsidRPr="00BF419B">
        <w:rPr>
          <w:rFonts w:ascii="Times New Roman" w:eastAsia="Calibri" w:hAnsi="Times New Roman" w:cs="Times New Roman"/>
          <w:sz w:val="24"/>
          <w:szCs w:val="24"/>
        </w:rPr>
        <w:t xml:space="preserve"> </w:t>
      </w:r>
      <w:r w:rsidR="004D5CFF">
        <w:rPr>
          <w:rFonts w:ascii="Times New Roman" w:eastAsia="Calibri" w:hAnsi="Times New Roman" w:cs="Times New Roman"/>
          <w:sz w:val="24"/>
          <w:szCs w:val="24"/>
        </w:rPr>
        <w:t>b</w:t>
      </w:r>
      <w:r w:rsidRPr="00BF419B">
        <w:rPr>
          <w:rFonts w:ascii="Times New Roman" w:eastAsia="Calibri" w:hAnsi="Times New Roman" w:cs="Times New Roman"/>
          <w:sz w:val="24"/>
          <w:szCs w:val="24"/>
        </w:rPr>
        <w:t xml:space="preserve">etween the </w:t>
      </w:r>
      <w:r w:rsidR="004D5CFF">
        <w:rPr>
          <w:rFonts w:ascii="Times New Roman" w:eastAsia="Calibri" w:hAnsi="Times New Roman" w:cs="Times New Roman"/>
          <w:sz w:val="24"/>
          <w:szCs w:val="24"/>
        </w:rPr>
        <w:t>f</w:t>
      </w:r>
      <w:r w:rsidRPr="00BF419B">
        <w:rPr>
          <w:rFonts w:ascii="Times New Roman" w:eastAsia="Calibri" w:hAnsi="Times New Roman" w:cs="Times New Roman"/>
          <w:sz w:val="24"/>
          <w:szCs w:val="24"/>
        </w:rPr>
        <w:t xml:space="preserve">amily and the </w:t>
      </w:r>
      <w:r w:rsidR="004D5CFF">
        <w:rPr>
          <w:rFonts w:ascii="Times New Roman" w:eastAsia="Calibri" w:hAnsi="Times New Roman" w:cs="Times New Roman"/>
          <w:sz w:val="24"/>
          <w:szCs w:val="24"/>
        </w:rPr>
        <w:t>b</w:t>
      </w:r>
      <w:r w:rsidRPr="00BF419B">
        <w:rPr>
          <w:rFonts w:ascii="Times New Roman" w:eastAsia="Calibri" w:hAnsi="Times New Roman" w:cs="Times New Roman"/>
          <w:sz w:val="24"/>
          <w:szCs w:val="24"/>
        </w:rPr>
        <w:t>usiness (Tagiuri and Davis, 1982)</w:t>
      </w:r>
    </w:p>
    <w:p w14:paraId="0F37AD3E" w14:textId="7DF341E8" w:rsidR="00B043AF" w:rsidRPr="00BF419B" w:rsidRDefault="00B043AF" w:rsidP="004C41F1">
      <w:pPr>
        <w:autoSpaceDE w:val="0"/>
        <w:autoSpaceDN w:val="0"/>
        <w:adjustRightInd w:val="0"/>
        <w:spacing w:after="0" w:line="480" w:lineRule="auto"/>
        <w:rPr>
          <w:rFonts w:ascii="Times New Roman" w:eastAsia="Calibri" w:hAnsi="Times New Roman" w:cs="Times New Roman"/>
          <w:sz w:val="24"/>
          <w:szCs w:val="24"/>
        </w:rPr>
      </w:pPr>
      <w:r w:rsidRPr="00BF419B">
        <w:rPr>
          <w:rFonts w:ascii="Times New Roman" w:eastAsia="Calibri" w:hAnsi="Times New Roman" w:cs="Times New Roman"/>
          <w:b/>
          <w:bCs/>
          <w:sz w:val="24"/>
          <w:szCs w:val="24"/>
        </w:rPr>
        <w:t xml:space="preserve">Figure </w:t>
      </w:r>
      <w:r w:rsidR="004C41F1">
        <w:rPr>
          <w:rFonts w:ascii="Times New Roman" w:eastAsia="Calibri" w:hAnsi="Times New Roman" w:cs="Times New Roman"/>
          <w:b/>
          <w:bCs/>
          <w:sz w:val="24"/>
          <w:szCs w:val="24"/>
        </w:rPr>
        <w:t>2</w:t>
      </w:r>
      <w:r w:rsidR="001F6194" w:rsidRPr="00BF419B">
        <w:rPr>
          <w:rFonts w:ascii="Times New Roman" w:eastAsia="Calibri" w:hAnsi="Times New Roman" w:cs="Times New Roman"/>
          <w:bCs/>
          <w:sz w:val="24"/>
          <w:szCs w:val="24"/>
        </w:rPr>
        <w:t xml:space="preserve">. </w:t>
      </w:r>
      <w:r w:rsidRPr="00BF419B">
        <w:rPr>
          <w:rFonts w:ascii="Times New Roman" w:eastAsia="Calibri" w:hAnsi="Times New Roman" w:cs="Times New Roman"/>
          <w:sz w:val="24"/>
          <w:szCs w:val="24"/>
        </w:rPr>
        <w:t xml:space="preserve">Stages of </w:t>
      </w:r>
      <w:r w:rsidR="004D5CFF">
        <w:rPr>
          <w:rFonts w:ascii="Times New Roman" w:eastAsia="Calibri" w:hAnsi="Times New Roman" w:cs="Times New Roman"/>
          <w:sz w:val="24"/>
          <w:szCs w:val="24"/>
        </w:rPr>
        <w:t>c</w:t>
      </w:r>
      <w:r w:rsidRPr="00BF419B">
        <w:rPr>
          <w:rFonts w:ascii="Times New Roman" w:eastAsia="Calibri" w:hAnsi="Times New Roman" w:cs="Times New Roman"/>
          <w:sz w:val="24"/>
          <w:szCs w:val="24"/>
        </w:rPr>
        <w:t xml:space="preserve">onducting </w:t>
      </w:r>
      <w:r w:rsidR="004D5CFF">
        <w:rPr>
          <w:rFonts w:ascii="Times New Roman" w:eastAsia="Calibri" w:hAnsi="Times New Roman" w:cs="Times New Roman"/>
          <w:sz w:val="24"/>
          <w:szCs w:val="24"/>
        </w:rPr>
        <w:t>c</w:t>
      </w:r>
      <w:r w:rsidRPr="00BF419B">
        <w:rPr>
          <w:rFonts w:ascii="Times New Roman" w:eastAsia="Calibri" w:hAnsi="Times New Roman" w:cs="Times New Roman"/>
          <w:sz w:val="24"/>
          <w:szCs w:val="24"/>
        </w:rPr>
        <w:t xml:space="preserve">ase </w:t>
      </w:r>
      <w:r w:rsidR="004D5CFF">
        <w:rPr>
          <w:rFonts w:ascii="Times New Roman" w:eastAsia="Calibri" w:hAnsi="Times New Roman" w:cs="Times New Roman"/>
          <w:sz w:val="24"/>
          <w:szCs w:val="24"/>
        </w:rPr>
        <w:t>s</w:t>
      </w:r>
      <w:r w:rsidRPr="00BF419B">
        <w:rPr>
          <w:rFonts w:ascii="Times New Roman" w:eastAsia="Calibri" w:hAnsi="Times New Roman" w:cs="Times New Roman"/>
          <w:sz w:val="24"/>
          <w:szCs w:val="24"/>
        </w:rPr>
        <w:t>tudies</w:t>
      </w:r>
    </w:p>
    <w:p w14:paraId="3F0A8738" w14:textId="400F4651" w:rsidR="004D5CFF" w:rsidRDefault="00C96F4C" w:rsidP="004C41F1">
      <w:pPr>
        <w:autoSpaceDE w:val="0"/>
        <w:autoSpaceDN w:val="0"/>
        <w:adjustRightInd w:val="0"/>
        <w:spacing w:after="0" w:line="480" w:lineRule="auto"/>
        <w:rPr>
          <w:rFonts w:ascii="Times New Roman" w:eastAsia="Calibri" w:hAnsi="Times New Roman" w:cs="Times New Roman"/>
          <w:sz w:val="24"/>
          <w:szCs w:val="24"/>
        </w:rPr>
      </w:pPr>
      <w:r w:rsidRPr="00BF419B">
        <w:rPr>
          <w:rFonts w:ascii="Times New Roman" w:eastAsia="Calibri" w:hAnsi="Times New Roman" w:cs="Times New Roman"/>
          <w:b/>
          <w:bCs/>
          <w:sz w:val="24"/>
          <w:szCs w:val="24"/>
        </w:rPr>
        <w:t xml:space="preserve">Figure </w:t>
      </w:r>
      <w:r w:rsidR="004C41F1">
        <w:rPr>
          <w:rFonts w:ascii="Times New Roman" w:eastAsia="Calibri" w:hAnsi="Times New Roman" w:cs="Times New Roman"/>
          <w:b/>
          <w:bCs/>
          <w:sz w:val="24"/>
          <w:szCs w:val="24"/>
        </w:rPr>
        <w:t>3</w:t>
      </w:r>
      <w:r w:rsidR="001F6194" w:rsidRPr="00BF419B">
        <w:rPr>
          <w:rFonts w:ascii="Times New Roman" w:eastAsia="Calibri" w:hAnsi="Times New Roman" w:cs="Times New Roman"/>
          <w:bCs/>
          <w:sz w:val="24"/>
          <w:szCs w:val="24"/>
        </w:rPr>
        <w:t xml:space="preserve">. </w:t>
      </w:r>
      <w:r w:rsidR="00526073" w:rsidRPr="00BF419B">
        <w:rPr>
          <w:rFonts w:ascii="Times New Roman" w:hAnsi="Times New Roman" w:cs="Times New Roman"/>
        </w:rPr>
        <w:t>Factors that affect internationalization decision making in the UAE</w:t>
      </w:r>
      <w:r w:rsidR="00526073">
        <w:rPr>
          <w:rFonts w:ascii="Times New Roman" w:eastAsia="Calibri" w:hAnsi="Times New Roman" w:cs="Times New Roman"/>
          <w:sz w:val="24"/>
          <w:szCs w:val="24"/>
        </w:rPr>
        <w:t>.</w:t>
      </w:r>
    </w:p>
    <w:p w14:paraId="14817DAF" w14:textId="26A4A3DE" w:rsidR="00796A3F" w:rsidRDefault="00796A3F">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584544D" w14:textId="11F23900" w:rsidR="00CC31E9" w:rsidRPr="00BF419B" w:rsidRDefault="00F8199F" w:rsidP="004D5CFF">
      <w:pPr>
        <w:pStyle w:val="Heading1"/>
      </w:pPr>
      <w:bookmarkStart w:id="17" w:name="_Toc387250142"/>
      <w:r w:rsidRPr="00BF419B">
        <w:t xml:space="preserve">Chapter 1: </w:t>
      </w:r>
      <w:r w:rsidR="00CC31E9" w:rsidRPr="00BF419B">
        <w:t>I</w:t>
      </w:r>
      <w:bookmarkEnd w:id="8"/>
      <w:bookmarkEnd w:id="9"/>
      <w:r w:rsidR="00C00BF2" w:rsidRPr="00BF419B">
        <w:t>ntroduction</w:t>
      </w:r>
      <w:bookmarkEnd w:id="17"/>
    </w:p>
    <w:p w14:paraId="50A2F453" w14:textId="418FEDFE" w:rsidR="00CC31E9" w:rsidRPr="00BF419B" w:rsidRDefault="00CC31E9" w:rsidP="00A573C0">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eastAsiaTheme="minorHAnsi" w:hAnsi="Times New Roman" w:cs="Times New Roman"/>
          <w:sz w:val="24"/>
          <w:szCs w:val="24"/>
        </w:rPr>
        <w:t xml:space="preserve">Family businesses have traditionally operated in domestic markets. However, in recent years, increasingly more of them have been searching for growth opportunities in foreign markets (Fernandez &amp; Nieto, 2005; Zahra, 2003). </w:t>
      </w:r>
      <w:r w:rsidRPr="00BF419B">
        <w:rPr>
          <w:rFonts w:ascii="Times New Roman" w:hAnsi="Times New Roman" w:cs="Times New Roman"/>
          <w:sz w:val="24"/>
          <w:szCs w:val="24"/>
        </w:rPr>
        <w:t>Patel, Pieper</w:t>
      </w:r>
      <w:r w:rsidR="0037547B"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Hair (2012) reported a study by McKinsey and Company conducted on both developing and developed countries</w:t>
      </w:r>
      <w:r w:rsidR="0037547B"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4335A5" w:rsidRPr="00BF419B">
        <w:rPr>
          <w:rFonts w:ascii="Times New Roman" w:hAnsi="Times New Roman" w:cs="Times New Roman"/>
          <w:sz w:val="24"/>
          <w:szCs w:val="24"/>
        </w:rPr>
        <w:t>which</w:t>
      </w:r>
      <w:r w:rsidRPr="00BF419B">
        <w:rPr>
          <w:rFonts w:ascii="Times New Roman" w:hAnsi="Times New Roman" w:cs="Times New Roman"/>
          <w:sz w:val="24"/>
          <w:szCs w:val="24"/>
        </w:rPr>
        <w:t xml:space="preserve"> concluded that the survival of firms in emerging </w:t>
      </w:r>
      <w:r w:rsidR="00357D2E" w:rsidRPr="00BF419B">
        <w:rPr>
          <w:rFonts w:ascii="Times New Roman" w:hAnsi="Times New Roman" w:cs="Times New Roman"/>
          <w:sz w:val="24"/>
          <w:szCs w:val="24"/>
        </w:rPr>
        <w:t>economies depends</w:t>
      </w:r>
      <w:r w:rsidRPr="00BF419B">
        <w:rPr>
          <w:rFonts w:ascii="Times New Roman" w:hAnsi="Times New Roman" w:cs="Times New Roman"/>
          <w:sz w:val="24"/>
          <w:szCs w:val="24"/>
        </w:rPr>
        <w:t xml:space="preserve"> on </w:t>
      </w:r>
      <w:r w:rsidR="00AE6DEF" w:rsidRPr="00BF419B">
        <w:rPr>
          <w:rFonts w:ascii="Times New Roman" w:hAnsi="Times New Roman" w:cs="Times New Roman"/>
          <w:sz w:val="24"/>
          <w:szCs w:val="24"/>
        </w:rPr>
        <w:t xml:space="preserve">the </w:t>
      </w:r>
      <w:r w:rsidRPr="00BF419B">
        <w:rPr>
          <w:rFonts w:ascii="Times New Roman" w:hAnsi="Times New Roman" w:cs="Times New Roman"/>
          <w:sz w:val="24"/>
          <w:szCs w:val="24"/>
        </w:rPr>
        <w:t xml:space="preserve">firms’ ability to expand their revenues and profits from overseas ventures. McKinsey and Company further suggested that the growth in home countries would be minimal. </w:t>
      </w:r>
    </w:p>
    <w:p w14:paraId="1683F2A4" w14:textId="60C09D08" w:rsidR="00CC31E9" w:rsidRPr="00BF419B" w:rsidRDefault="00CC31E9" w:rsidP="00A573C0">
      <w:pPr>
        <w:spacing w:after="0" w:line="480" w:lineRule="auto"/>
        <w:ind w:firstLine="720"/>
        <w:jc w:val="both"/>
        <w:rPr>
          <w:rFonts w:ascii="Times New Roman" w:eastAsia="Times New Roman" w:hAnsi="Times New Roman" w:cs="Times New Roman"/>
          <w:sz w:val="20"/>
          <w:szCs w:val="20"/>
          <w:lang w:eastAsia="en-GB"/>
        </w:rPr>
      </w:pPr>
      <w:r w:rsidRPr="00BF419B">
        <w:rPr>
          <w:rFonts w:ascii="Times New Roman" w:hAnsi="Times New Roman" w:cs="Times New Roman"/>
          <w:sz w:val="24"/>
          <w:szCs w:val="24"/>
        </w:rPr>
        <w:t xml:space="preserve">Internationalization is considered one of the most important strategies for firms’ growth and expansion (Graves &amp; Thomas, 2008). The term </w:t>
      </w:r>
      <w:r w:rsidRPr="00BF419B">
        <w:rPr>
          <w:rFonts w:ascii="Times New Roman" w:hAnsi="Times New Roman" w:cs="Times New Roman"/>
          <w:i/>
          <w:sz w:val="24"/>
          <w:szCs w:val="24"/>
        </w:rPr>
        <w:t>internationalization</w:t>
      </w:r>
      <w:r w:rsidRPr="00BF419B">
        <w:rPr>
          <w:rFonts w:ascii="Times New Roman" w:hAnsi="Times New Roman" w:cs="Times New Roman"/>
          <w:sz w:val="24"/>
          <w:szCs w:val="24"/>
        </w:rPr>
        <w:t xml:space="preserve"> has been </w:t>
      </w:r>
      <w:r w:rsidR="00FE2BA6" w:rsidRPr="00BF419B">
        <w:rPr>
          <w:rFonts w:ascii="Times New Roman" w:hAnsi="Times New Roman" w:cs="Times New Roman"/>
          <w:sz w:val="24"/>
          <w:szCs w:val="24"/>
        </w:rPr>
        <w:t>generally</w:t>
      </w:r>
      <w:r w:rsidRPr="00BF419B">
        <w:rPr>
          <w:rFonts w:ascii="Times New Roman" w:hAnsi="Times New Roman" w:cs="Times New Roman"/>
          <w:sz w:val="24"/>
          <w:szCs w:val="24"/>
        </w:rPr>
        <w:t xml:space="preserve"> used to </w:t>
      </w:r>
      <w:r w:rsidR="00FE2BA6" w:rsidRPr="00BF419B">
        <w:rPr>
          <w:rFonts w:ascii="Times New Roman" w:hAnsi="Times New Roman" w:cs="Times New Roman"/>
          <w:sz w:val="24"/>
          <w:szCs w:val="24"/>
        </w:rPr>
        <w:t>define</w:t>
      </w:r>
      <w:r w:rsidRPr="00BF419B">
        <w:rPr>
          <w:rFonts w:ascii="Times New Roman" w:hAnsi="Times New Roman" w:cs="Times New Roman"/>
          <w:sz w:val="24"/>
          <w:szCs w:val="24"/>
        </w:rPr>
        <w:t xml:space="preserve"> the outward movement of international operations of a company beginning to compete in an international environment (Zeng, Xie, Tam</w:t>
      </w:r>
      <w:r w:rsidR="004F5601"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4F5601" w:rsidRPr="00BF419B">
        <w:rPr>
          <w:rFonts w:ascii="Times New Roman" w:hAnsi="Times New Roman" w:cs="Times New Roman"/>
          <w:sz w:val="24"/>
          <w:szCs w:val="24"/>
        </w:rPr>
        <w:t xml:space="preserve">&amp; </w:t>
      </w:r>
      <w:r w:rsidRPr="00BF419B">
        <w:rPr>
          <w:rFonts w:ascii="Times New Roman" w:hAnsi="Times New Roman" w:cs="Times New Roman"/>
          <w:sz w:val="24"/>
          <w:szCs w:val="24"/>
        </w:rPr>
        <w:t>Wan, 2008). Internationalization has many advantages</w:t>
      </w:r>
      <w:r w:rsidR="004F5601" w:rsidRPr="00BF419B">
        <w:rPr>
          <w:rFonts w:ascii="Times New Roman" w:hAnsi="Times New Roman" w:cs="Times New Roman"/>
          <w:sz w:val="24"/>
          <w:szCs w:val="24"/>
        </w:rPr>
        <w:t>,</w:t>
      </w:r>
      <w:r w:rsidRPr="00BF419B">
        <w:rPr>
          <w:rFonts w:ascii="Times New Roman" w:hAnsi="Times New Roman" w:cs="Times New Roman"/>
          <w:sz w:val="24"/>
          <w:szCs w:val="24"/>
        </w:rPr>
        <w:t xml:space="preserve"> including increasing the competitive advantage </w:t>
      </w:r>
      <w:r w:rsidR="004335A5" w:rsidRPr="00BF419B">
        <w:rPr>
          <w:rFonts w:ascii="Times New Roman" w:hAnsi="Times New Roman" w:cs="Times New Roman"/>
          <w:sz w:val="24"/>
          <w:szCs w:val="24"/>
        </w:rPr>
        <w:t xml:space="preserve">of a company </w:t>
      </w:r>
      <w:r w:rsidRPr="00BF419B">
        <w:rPr>
          <w:rFonts w:ascii="Times New Roman" w:hAnsi="Times New Roman" w:cs="Times New Roman"/>
          <w:sz w:val="24"/>
          <w:szCs w:val="24"/>
        </w:rPr>
        <w:t>by targeting new markets, obtaining economies of scale</w:t>
      </w:r>
      <w:r w:rsidR="004F5601"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mitigating risk by diversifying (Gallo &amp; Sveen, 1991). Multiple studies have examined the internationalizing behavior of large and small firms (</w:t>
      </w:r>
      <w:r w:rsidR="0031375D" w:rsidRPr="00BF419B">
        <w:rPr>
          <w:rFonts w:ascii="Times New Roman" w:hAnsi="Times New Roman" w:cs="Times New Roman"/>
          <w:sz w:val="24"/>
          <w:szCs w:val="24"/>
        </w:rPr>
        <w:t>Cerrato &amp; Piva, 2007; Fernandez &amp; Nieto, 2006; Senik, 2010; Si</w:t>
      </w:r>
      <w:r w:rsidR="00AD7087">
        <w:rPr>
          <w:rFonts w:ascii="Times New Roman" w:hAnsi="Times New Roman" w:cs="Times New Roman"/>
          <w:sz w:val="24"/>
          <w:szCs w:val="24"/>
        </w:rPr>
        <w:t>r</w:t>
      </w:r>
      <w:r w:rsidR="0031375D" w:rsidRPr="00BF419B">
        <w:rPr>
          <w:rFonts w:ascii="Times New Roman" w:hAnsi="Times New Roman" w:cs="Times New Roman"/>
          <w:sz w:val="24"/>
          <w:szCs w:val="24"/>
        </w:rPr>
        <w:t>mon &amp; Hitt</w:t>
      </w:r>
      <w:r w:rsidR="00750585" w:rsidRPr="00BF419B">
        <w:rPr>
          <w:rFonts w:ascii="Times New Roman" w:hAnsi="Times New Roman" w:cs="Times New Roman"/>
          <w:sz w:val="24"/>
          <w:szCs w:val="24"/>
        </w:rPr>
        <w:t>,</w:t>
      </w:r>
      <w:r w:rsidR="0031375D" w:rsidRPr="00BF419B">
        <w:rPr>
          <w:rFonts w:ascii="Times New Roman" w:hAnsi="Times New Roman" w:cs="Times New Roman"/>
          <w:sz w:val="24"/>
          <w:szCs w:val="24"/>
        </w:rPr>
        <w:t xml:space="preserve"> 2003; </w:t>
      </w:r>
      <w:r w:rsidRPr="00BF419B">
        <w:rPr>
          <w:rFonts w:ascii="Times New Roman" w:hAnsi="Times New Roman" w:cs="Times New Roman"/>
          <w:sz w:val="24"/>
          <w:szCs w:val="24"/>
        </w:rPr>
        <w:t>Tavares, 2012; Wang, 2010)</w:t>
      </w:r>
      <w:r w:rsidRPr="00BF419B">
        <w:rPr>
          <w:rFonts w:ascii="Times New Roman" w:eastAsia="Times New Roman" w:hAnsi="Times New Roman" w:cs="Times New Roman"/>
          <w:sz w:val="20"/>
          <w:szCs w:val="20"/>
          <w:lang w:eastAsia="en-GB"/>
        </w:rPr>
        <w:t xml:space="preserve">. </w:t>
      </w:r>
      <w:r w:rsidRPr="00BF419B">
        <w:rPr>
          <w:rFonts w:ascii="Times New Roman" w:hAnsi="Times New Roman" w:cs="Times New Roman"/>
          <w:sz w:val="24"/>
          <w:szCs w:val="24"/>
        </w:rPr>
        <w:t xml:space="preserve">However, few studies have examined factors affecting decision making regarding internationalization within family businesses (Zahra, 2003). </w:t>
      </w:r>
    </w:p>
    <w:p w14:paraId="5F0032ED" w14:textId="4EF8AFEA" w:rsidR="00CC31E9" w:rsidRPr="00BF419B" w:rsidRDefault="00A314A7" w:rsidP="00A273F1">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Most of the peer-reviewed articles about </w:t>
      </w:r>
      <w:r w:rsidR="00350422" w:rsidRPr="00BF419B">
        <w:rPr>
          <w:rFonts w:ascii="Times New Roman" w:hAnsi="Times New Roman" w:cs="Times New Roman"/>
          <w:sz w:val="24"/>
          <w:szCs w:val="24"/>
        </w:rPr>
        <w:t xml:space="preserve">the </w:t>
      </w:r>
      <w:r w:rsidRPr="00BF419B">
        <w:rPr>
          <w:rFonts w:ascii="Times New Roman" w:hAnsi="Times New Roman" w:cs="Times New Roman"/>
          <w:sz w:val="24"/>
          <w:szCs w:val="24"/>
        </w:rPr>
        <w:t>internationalization of family businesses started to appear in 2005 (</w:t>
      </w:r>
      <w:r w:rsidR="00EF3A92" w:rsidRPr="00BF419B">
        <w:rPr>
          <w:rFonts w:ascii="Times New Roman" w:eastAsiaTheme="minorHAnsi" w:hAnsi="Times New Roman" w:cs="Times New Roman"/>
          <w:sz w:val="24"/>
          <w:szCs w:val="24"/>
        </w:rPr>
        <w:t>Lubinski, Fear</w:t>
      </w:r>
      <w:r w:rsidR="00C03DEB" w:rsidRPr="00BF419B">
        <w:rPr>
          <w:rFonts w:ascii="Times New Roman" w:eastAsiaTheme="minorHAnsi" w:hAnsi="Times New Roman" w:cs="Times New Roman"/>
          <w:sz w:val="24"/>
          <w:szCs w:val="24"/>
        </w:rPr>
        <w:t>,</w:t>
      </w:r>
      <w:r w:rsidR="00EF3A92" w:rsidRPr="00BF419B">
        <w:rPr>
          <w:rFonts w:ascii="Times New Roman" w:eastAsiaTheme="minorHAnsi" w:hAnsi="Times New Roman" w:cs="Times New Roman"/>
          <w:sz w:val="24"/>
          <w:szCs w:val="24"/>
        </w:rPr>
        <w:t xml:space="preserve"> &amp; Perez, </w:t>
      </w:r>
      <w:r w:rsidRPr="00BF419B">
        <w:rPr>
          <w:rFonts w:ascii="Times New Roman" w:eastAsiaTheme="minorHAnsi" w:hAnsi="Times New Roman" w:cs="Times New Roman"/>
          <w:sz w:val="24"/>
          <w:szCs w:val="24"/>
        </w:rPr>
        <w:t>2013</w:t>
      </w:r>
      <w:r w:rsidRPr="00BF419B">
        <w:rPr>
          <w:rFonts w:ascii="Times New Roman" w:hAnsi="Times New Roman" w:cs="Times New Roman"/>
          <w:sz w:val="24"/>
          <w:szCs w:val="24"/>
        </w:rPr>
        <w:t xml:space="preserve">). </w:t>
      </w:r>
      <w:r w:rsidR="00052B06" w:rsidRPr="00BF419B">
        <w:rPr>
          <w:rFonts w:ascii="Times New Roman" w:hAnsi="Times New Roman" w:cs="Times New Roman"/>
          <w:sz w:val="24"/>
          <w:szCs w:val="24"/>
        </w:rPr>
        <w:t>In addition</w:t>
      </w:r>
      <w:r w:rsidRPr="00BF419B">
        <w:rPr>
          <w:rFonts w:ascii="Times New Roman" w:hAnsi="Times New Roman" w:cs="Times New Roman"/>
          <w:sz w:val="24"/>
          <w:szCs w:val="24"/>
        </w:rPr>
        <w:t xml:space="preserve">, </w:t>
      </w:r>
      <w:r w:rsidR="00E75CEF" w:rsidRPr="00BF419B">
        <w:rPr>
          <w:rFonts w:ascii="Times New Roman" w:hAnsi="Times New Roman" w:cs="Times New Roman"/>
          <w:sz w:val="24"/>
          <w:szCs w:val="24"/>
        </w:rPr>
        <w:t>s</w:t>
      </w:r>
      <w:r w:rsidR="00CC31E9" w:rsidRPr="00BF419B">
        <w:rPr>
          <w:rFonts w:ascii="Times New Roman" w:hAnsi="Times New Roman" w:cs="Times New Roman"/>
          <w:sz w:val="24"/>
          <w:szCs w:val="24"/>
        </w:rPr>
        <w:t xml:space="preserve">tudies in the past have observed that there is great inconsistency in addressing factors influencing decision making regarding </w:t>
      </w:r>
      <w:r w:rsidR="00CC31E9" w:rsidRPr="00DF3DCD">
        <w:rPr>
          <w:rFonts w:ascii="Times New Roman" w:hAnsi="Times New Roman" w:cs="Times New Roman"/>
          <w:sz w:val="24"/>
          <w:szCs w:val="24"/>
        </w:rPr>
        <w:t>inter</w:t>
      </w:r>
      <w:r w:rsidR="00C07668" w:rsidRPr="00DF3DCD">
        <w:rPr>
          <w:rFonts w:ascii="Times New Roman" w:hAnsi="Times New Roman" w:cs="Times New Roman"/>
          <w:sz w:val="24"/>
          <w:szCs w:val="24"/>
        </w:rPr>
        <w:t>nationalization (</w:t>
      </w:r>
      <w:r w:rsidR="00C07668" w:rsidRPr="004C41F1">
        <w:rPr>
          <w:rFonts w:ascii="Times New Roman" w:hAnsi="Times New Roman" w:cs="Times New Roman"/>
          <w:sz w:val="24"/>
          <w:szCs w:val="24"/>
        </w:rPr>
        <w:t>Segaro, 20</w:t>
      </w:r>
      <w:r w:rsidR="00AD7087" w:rsidRPr="004C41F1">
        <w:rPr>
          <w:rFonts w:ascii="Times New Roman" w:hAnsi="Times New Roman" w:cs="Times New Roman"/>
          <w:sz w:val="24"/>
          <w:szCs w:val="24"/>
        </w:rPr>
        <w:t>12</w:t>
      </w:r>
      <w:r w:rsidR="00C07668" w:rsidRPr="00DF3DCD">
        <w:rPr>
          <w:rFonts w:ascii="Times New Roman" w:hAnsi="Times New Roman" w:cs="Times New Roman"/>
          <w:sz w:val="24"/>
          <w:szCs w:val="24"/>
        </w:rPr>
        <w:t xml:space="preserve">). </w:t>
      </w:r>
      <w:r w:rsidR="00CC31E9" w:rsidRPr="00DF3DCD">
        <w:rPr>
          <w:rFonts w:ascii="Times New Roman" w:hAnsi="Times New Roman" w:cs="Times New Roman"/>
          <w:sz w:val="24"/>
          <w:szCs w:val="24"/>
        </w:rPr>
        <w:t>The</w:t>
      </w:r>
      <w:r w:rsidR="00CC31E9" w:rsidRPr="00BF419B">
        <w:rPr>
          <w:rFonts w:ascii="Times New Roman" w:hAnsi="Times New Roman" w:cs="Times New Roman"/>
          <w:sz w:val="24"/>
          <w:szCs w:val="24"/>
        </w:rPr>
        <w:t xml:space="preserve"> available literature concerns studies that have been conducted in different countries and regions such as the U</w:t>
      </w:r>
      <w:r w:rsidR="00D43A9D" w:rsidRPr="00BF419B">
        <w:rPr>
          <w:rFonts w:ascii="Times New Roman" w:hAnsi="Times New Roman" w:cs="Times New Roman"/>
          <w:sz w:val="24"/>
          <w:szCs w:val="24"/>
        </w:rPr>
        <w:t>nited States</w:t>
      </w:r>
      <w:r w:rsidR="00CC31E9" w:rsidRPr="00BF419B">
        <w:rPr>
          <w:rFonts w:ascii="Times New Roman" w:hAnsi="Times New Roman" w:cs="Times New Roman"/>
          <w:sz w:val="24"/>
          <w:szCs w:val="24"/>
        </w:rPr>
        <w:t xml:space="preserve">, China, and Europe (Graves &amp; Thomas, 2006; </w:t>
      </w:r>
      <w:r w:rsidR="00F25482" w:rsidRPr="00BF419B">
        <w:rPr>
          <w:rFonts w:ascii="Times New Roman" w:hAnsi="Times New Roman" w:cs="Times New Roman"/>
          <w:sz w:val="24"/>
          <w:szCs w:val="24"/>
        </w:rPr>
        <w:t>Ibrahim, Soufani, &amp; Lam</w:t>
      </w:r>
      <w:r w:rsidR="00CC31E9" w:rsidRPr="00BF419B">
        <w:rPr>
          <w:rFonts w:ascii="Times New Roman" w:hAnsi="Times New Roman" w:cs="Times New Roman"/>
          <w:sz w:val="24"/>
          <w:szCs w:val="24"/>
        </w:rPr>
        <w:t xml:space="preserve">, 2003; </w:t>
      </w:r>
      <w:r w:rsidR="00C03DEB" w:rsidRPr="00BF419B">
        <w:rPr>
          <w:rFonts w:ascii="Times New Roman" w:hAnsi="Times New Roman" w:cs="Times New Roman"/>
          <w:sz w:val="24"/>
          <w:szCs w:val="24"/>
        </w:rPr>
        <w:t>Liang, Wang, &amp; Cui</w:t>
      </w:r>
      <w:r w:rsidR="00CC31E9" w:rsidRPr="00BF419B">
        <w:rPr>
          <w:rFonts w:ascii="Times New Roman" w:hAnsi="Times New Roman" w:cs="Times New Roman"/>
          <w:sz w:val="24"/>
          <w:szCs w:val="24"/>
        </w:rPr>
        <w:t xml:space="preserve">, 2012; Senik, 2010; Tsang, 2001; Zahra, 2003). </w:t>
      </w:r>
    </w:p>
    <w:p w14:paraId="25AE9487" w14:textId="44178DB0" w:rsidR="00603CB6" w:rsidRPr="00BF419B" w:rsidRDefault="000571CD" w:rsidP="000B24FB">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For this </w:t>
      </w:r>
      <w:r w:rsidR="002114C5" w:rsidRPr="00BF419B">
        <w:rPr>
          <w:rFonts w:ascii="Times New Roman" w:hAnsi="Times New Roman" w:cs="Times New Roman"/>
          <w:sz w:val="24"/>
          <w:szCs w:val="24"/>
        </w:rPr>
        <w:t>research</w:t>
      </w:r>
      <w:r w:rsidR="005618C3" w:rsidRPr="00BF419B">
        <w:rPr>
          <w:rFonts w:ascii="Times New Roman" w:hAnsi="Times New Roman" w:cs="Times New Roman"/>
          <w:sz w:val="24"/>
          <w:szCs w:val="24"/>
        </w:rPr>
        <w:t xml:space="preserve">, the focus </w:t>
      </w:r>
      <w:r w:rsidR="004F5F5F" w:rsidRPr="00BF419B">
        <w:rPr>
          <w:rFonts w:ascii="Times New Roman" w:hAnsi="Times New Roman" w:cs="Times New Roman"/>
          <w:sz w:val="24"/>
          <w:szCs w:val="24"/>
        </w:rPr>
        <w:t xml:space="preserve">was </w:t>
      </w:r>
      <w:r w:rsidR="005618C3" w:rsidRPr="00BF419B">
        <w:rPr>
          <w:rFonts w:ascii="Times New Roman" w:hAnsi="Times New Roman" w:cs="Times New Roman"/>
          <w:sz w:val="24"/>
          <w:szCs w:val="24"/>
        </w:rPr>
        <w:t xml:space="preserve">on the factors that affect decision making to internationalize in the </w:t>
      </w:r>
      <w:r w:rsidR="00835FB1" w:rsidRPr="00BF419B">
        <w:rPr>
          <w:rFonts w:ascii="Times New Roman" w:hAnsi="Times New Roman" w:cs="Times New Roman"/>
          <w:sz w:val="24"/>
          <w:szCs w:val="24"/>
        </w:rPr>
        <w:t>United Arab Emirates (</w:t>
      </w:r>
      <w:r w:rsidR="005618C3" w:rsidRPr="00BF419B">
        <w:rPr>
          <w:rFonts w:ascii="Times New Roman" w:hAnsi="Times New Roman" w:cs="Times New Roman"/>
          <w:sz w:val="24"/>
          <w:szCs w:val="24"/>
        </w:rPr>
        <w:t>UAE</w:t>
      </w:r>
      <w:r w:rsidR="00835FB1" w:rsidRPr="00BF419B">
        <w:rPr>
          <w:rFonts w:ascii="Times New Roman" w:hAnsi="Times New Roman" w:cs="Times New Roman"/>
          <w:sz w:val="24"/>
          <w:szCs w:val="24"/>
        </w:rPr>
        <w:t>)</w:t>
      </w:r>
      <w:r w:rsidR="005618C3" w:rsidRPr="00BF419B">
        <w:rPr>
          <w:rFonts w:ascii="Times New Roman" w:hAnsi="Times New Roman" w:cs="Times New Roman"/>
          <w:sz w:val="24"/>
          <w:szCs w:val="24"/>
        </w:rPr>
        <w:t xml:space="preserve">. </w:t>
      </w:r>
      <w:r w:rsidR="00603CB6" w:rsidRPr="00BF419B">
        <w:rPr>
          <w:rFonts w:ascii="Times New Roman" w:hAnsi="Times New Roman" w:cs="Times New Roman"/>
          <w:sz w:val="24"/>
          <w:szCs w:val="24"/>
        </w:rPr>
        <w:t>The UAE was chosen because it is considered the second largest economy among the Arab countries and one of the faste</w:t>
      </w:r>
      <w:r w:rsidR="003D7994" w:rsidRPr="00BF419B">
        <w:rPr>
          <w:rFonts w:ascii="Times New Roman" w:hAnsi="Times New Roman" w:cs="Times New Roman"/>
          <w:sz w:val="24"/>
          <w:szCs w:val="24"/>
        </w:rPr>
        <w:t>st-</w:t>
      </w:r>
      <w:r w:rsidR="00603CB6" w:rsidRPr="00BF419B">
        <w:rPr>
          <w:rFonts w:ascii="Times New Roman" w:hAnsi="Times New Roman" w:cs="Times New Roman"/>
          <w:sz w:val="24"/>
          <w:szCs w:val="24"/>
        </w:rPr>
        <w:t>growing emerging market</w:t>
      </w:r>
      <w:r w:rsidR="009F01F7">
        <w:rPr>
          <w:rFonts w:ascii="Times New Roman" w:hAnsi="Times New Roman" w:cs="Times New Roman"/>
          <w:sz w:val="24"/>
          <w:szCs w:val="24"/>
        </w:rPr>
        <w:t>s</w:t>
      </w:r>
      <w:r w:rsidR="00603CB6" w:rsidRPr="00BF419B">
        <w:rPr>
          <w:rFonts w:ascii="Times New Roman" w:hAnsi="Times New Roman" w:cs="Times New Roman"/>
          <w:sz w:val="24"/>
          <w:szCs w:val="24"/>
        </w:rPr>
        <w:t xml:space="preserve"> that has averaged a growth of 4.7</w:t>
      </w:r>
      <w:r w:rsidR="003D7994" w:rsidRPr="00BF419B">
        <w:rPr>
          <w:rFonts w:ascii="Times New Roman" w:eastAsiaTheme="minorHAnsi" w:hAnsi="Times New Roman" w:cs="Times New Roman"/>
          <w:sz w:val="24"/>
          <w:szCs w:val="24"/>
        </w:rPr>
        <w:t>%</w:t>
      </w:r>
      <w:r w:rsidR="00603CB6" w:rsidRPr="00BF419B">
        <w:rPr>
          <w:rFonts w:ascii="Times New Roman" w:hAnsi="Times New Roman" w:cs="Times New Roman"/>
          <w:sz w:val="24"/>
          <w:szCs w:val="24"/>
        </w:rPr>
        <w:t xml:space="preserve"> in the </w:t>
      </w:r>
      <w:r w:rsidR="00F61FE6" w:rsidRPr="00BF419B">
        <w:rPr>
          <w:rFonts w:ascii="Times New Roman" w:eastAsiaTheme="minorHAnsi" w:hAnsi="Times New Roman" w:cs="Times New Roman"/>
          <w:sz w:val="24"/>
          <w:szCs w:val="24"/>
        </w:rPr>
        <w:t>gross domestic product (</w:t>
      </w:r>
      <w:r w:rsidR="00603CB6" w:rsidRPr="00BF419B">
        <w:rPr>
          <w:rFonts w:ascii="Times New Roman" w:hAnsi="Times New Roman" w:cs="Times New Roman"/>
          <w:sz w:val="24"/>
          <w:szCs w:val="24"/>
        </w:rPr>
        <w:t>GDP</w:t>
      </w:r>
      <w:r w:rsidR="00F61FE6" w:rsidRPr="00BF419B">
        <w:rPr>
          <w:rFonts w:ascii="Times New Roman" w:hAnsi="Times New Roman" w:cs="Times New Roman"/>
          <w:sz w:val="24"/>
          <w:szCs w:val="24"/>
        </w:rPr>
        <w:t>)</w:t>
      </w:r>
      <w:r w:rsidR="00603CB6" w:rsidRPr="00BF419B">
        <w:rPr>
          <w:rFonts w:ascii="Times New Roman" w:hAnsi="Times New Roman" w:cs="Times New Roman"/>
          <w:sz w:val="24"/>
          <w:szCs w:val="24"/>
        </w:rPr>
        <w:t xml:space="preserve"> from 2000 until 2012 (</w:t>
      </w:r>
      <w:r w:rsidR="00233BD1" w:rsidRPr="00BF419B">
        <w:rPr>
          <w:rFonts w:ascii="Times New Roman" w:hAnsi="Times New Roman" w:cs="Times New Roman"/>
          <w:sz w:val="24"/>
          <w:szCs w:val="24"/>
        </w:rPr>
        <w:t xml:space="preserve">Khansaheb, 2008; </w:t>
      </w:r>
      <w:r w:rsidR="00603CB6" w:rsidRPr="00BF419B">
        <w:rPr>
          <w:rFonts w:ascii="Times New Roman" w:hAnsi="Times New Roman" w:cs="Times New Roman"/>
          <w:sz w:val="24"/>
          <w:szCs w:val="24"/>
        </w:rPr>
        <w:t xml:space="preserve">Schiliro, 2013). </w:t>
      </w:r>
      <w:r w:rsidR="007640F4" w:rsidRPr="00BF419B">
        <w:rPr>
          <w:rFonts w:asciiTheme="majorBidi" w:hAnsiTheme="majorBidi" w:cstheme="majorBidi"/>
          <w:sz w:val="24"/>
          <w:szCs w:val="24"/>
        </w:rPr>
        <w:t>A clear measurement of UAE</w:t>
      </w:r>
      <w:r w:rsidR="00AF2CFC" w:rsidRPr="00BF419B">
        <w:rPr>
          <w:rFonts w:asciiTheme="majorBidi" w:hAnsiTheme="majorBidi" w:cstheme="majorBidi"/>
          <w:sz w:val="24"/>
          <w:szCs w:val="24"/>
        </w:rPr>
        <w:t>’</w:t>
      </w:r>
      <w:r w:rsidR="007640F4" w:rsidRPr="00BF419B">
        <w:rPr>
          <w:rFonts w:asciiTheme="majorBidi" w:hAnsiTheme="majorBidi" w:cstheme="majorBidi"/>
          <w:sz w:val="24"/>
          <w:szCs w:val="24"/>
        </w:rPr>
        <w:t xml:space="preserve">s importance to global economy </w:t>
      </w:r>
      <w:r w:rsidR="00AD03D7" w:rsidRPr="00BF419B">
        <w:rPr>
          <w:rFonts w:asciiTheme="majorBidi" w:hAnsiTheme="majorBidi" w:cstheme="majorBidi"/>
          <w:sz w:val="24"/>
          <w:szCs w:val="24"/>
        </w:rPr>
        <w:t xml:space="preserve">was </w:t>
      </w:r>
      <w:r w:rsidR="007640F4" w:rsidRPr="00BF419B">
        <w:rPr>
          <w:rFonts w:asciiTheme="majorBidi" w:hAnsiTheme="majorBidi" w:cstheme="majorBidi"/>
          <w:sz w:val="24"/>
          <w:szCs w:val="24"/>
        </w:rPr>
        <w:t>a study that showed an increase of UAE</w:t>
      </w:r>
      <w:r w:rsidR="00AF2CFC" w:rsidRPr="00BF419B">
        <w:rPr>
          <w:rFonts w:asciiTheme="majorBidi" w:hAnsiTheme="majorBidi" w:cstheme="majorBidi"/>
          <w:sz w:val="24"/>
          <w:szCs w:val="24"/>
        </w:rPr>
        <w:t>’</w:t>
      </w:r>
      <w:r w:rsidR="007640F4" w:rsidRPr="00BF419B">
        <w:rPr>
          <w:rFonts w:asciiTheme="majorBidi" w:hAnsiTheme="majorBidi" w:cstheme="majorBidi"/>
          <w:sz w:val="24"/>
          <w:szCs w:val="24"/>
        </w:rPr>
        <w:t xml:space="preserve">s exports between the period of 1975 </w:t>
      </w:r>
      <w:r w:rsidR="00446FAD" w:rsidRPr="00BF419B">
        <w:rPr>
          <w:rFonts w:asciiTheme="majorBidi" w:hAnsiTheme="majorBidi" w:cstheme="majorBidi"/>
          <w:sz w:val="24"/>
          <w:szCs w:val="24"/>
        </w:rPr>
        <w:t xml:space="preserve">and </w:t>
      </w:r>
      <w:r w:rsidR="007640F4" w:rsidRPr="00BF419B">
        <w:rPr>
          <w:rFonts w:asciiTheme="majorBidi" w:hAnsiTheme="majorBidi" w:cstheme="majorBidi"/>
          <w:sz w:val="24"/>
          <w:szCs w:val="24"/>
        </w:rPr>
        <w:t xml:space="preserve">2010 from AED 29 billion to AED 463 billion (Al-Astad, 2011). </w:t>
      </w:r>
      <w:r w:rsidR="001F27E4" w:rsidRPr="00BF419B">
        <w:rPr>
          <w:rFonts w:ascii="Times New Roman" w:hAnsi="Times New Roman" w:cs="Times New Roman"/>
          <w:sz w:val="24"/>
          <w:szCs w:val="24"/>
        </w:rPr>
        <w:t>It is ranked number one among innovation</w:t>
      </w:r>
      <w:r w:rsidR="00446FAD" w:rsidRPr="00BF419B">
        <w:rPr>
          <w:rFonts w:ascii="Times New Roman" w:hAnsi="Times New Roman" w:cs="Times New Roman"/>
          <w:sz w:val="24"/>
          <w:szCs w:val="24"/>
        </w:rPr>
        <w:t>-</w:t>
      </w:r>
      <w:r w:rsidR="001F27E4" w:rsidRPr="00BF419B">
        <w:rPr>
          <w:rFonts w:ascii="Times New Roman" w:hAnsi="Times New Roman" w:cs="Times New Roman"/>
          <w:sz w:val="24"/>
          <w:szCs w:val="24"/>
        </w:rPr>
        <w:t>driven economies in terms</w:t>
      </w:r>
      <w:r w:rsidR="00333188" w:rsidRPr="00BF419B">
        <w:rPr>
          <w:rFonts w:ascii="Times New Roman" w:hAnsi="Times New Roman" w:cs="Times New Roman"/>
          <w:sz w:val="24"/>
          <w:szCs w:val="24"/>
        </w:rPr>
        <w:t xml:space="preserve"> of</w:t>
      </w:r>
      <w:r w:rsidR="001F27E4" w:rsidRPr="00BF419B">
        <w:rPr>
          <w:rFonts w:ascii="Times New Roman" w:hAnsi="Times New Roman" w:cs="Times New Roman"/>
          <w:sz w:val="24"/>
          <w:szCs w:val="24"/>
        </w:rPr>
        <w:t xml:space="preserve"> international activities (Horne, 2013). </w:t>
      </w:r>
      <w:r w:rsidR="00052B06" w:rsidRPr="00BF419B">
        <w:rPr>
          <w:rFonts w:ascii="Times New Roman" w:hAnsi="Times New Roman" w:cs="Times New Roman"/>
          <w:sz w:val="24"/>
          <w:szCs w:val="24"/>
        </w:rPr>
        <w:t>In addition</w:t>
      </w:r>
      <w:r w:rsidR="00603CB6" w:rsidRPr="00BF419B">
        <w:rPr>
          <w:rFonts w:ascii="Times New Roman" w:hAnsi="Times New Roman" w:cs="Times New Roman"/>
          <w:sz w:val="24"/>
          <w:szCs w:val="24"/>
        </w:rPr>
        <w:t>, no such study has been conducted in the UAE</w:t>
      </w:r>
      <w:r w:rsidR="00446FAD" w:rsidRPr="00BF419B">
        <w:rPr>
          <w:rFonts w:ascii="Times New Roman" w:hAnsi="Times New Roman" w:cs="Times New Roman"/>
          <w:sz w:val="24"/>
          <w:szCs w:val="24"/>
        </w:rPr>
        <w:t>,</w:t>
      </w:r>
      <w:r w:rsidR="00603CB6" w:rsidRPr="00BF419B">
        <w:rPr>
          <w:rFonts w:ascii="Times New Roman" w:hAnsi="Times New Roman" w:cs="Times New Roman"/>
          <w:sz w:val="24"/>
          <w:szCs w:val="24"/>
        </w:rPr>
        <w:t xml:space="preserve"> and most research on family business has been concentrated in larger developed countries. It would be interesting to investigate </w:t>
      </w:r>
      <w:r w:rsidR="00350422" w:rsidRPr="00BF419B">
        <w:rPr>
          <w:rFonts w:ascii="Times New Roman" w:hAnsi="Times New Roman" w:cs="Times New Roman"/>
          <w:sz w:val="24"/>
          <w:szCs w:val="24"/>
        </w:rPr>
        <w:t xml:space="preserve">the </w:t>
      </w:r>
      <w:r w:rsidR="00603CB6" w:rsidRPr="00BF419B">
        <w:rPr>
          <w:rFonts w:ascii="Times New Roman" w:hAnsi="Times New Roman" w:cs="Times New Roman"/>
          <w:sz w:val="24"/>
          <w:szCs w:val="24"/>
        </w:rPr>
        <w:t>internationalization of family business in such fast</w:t>
      </w:r>
      <w:r w:rsidR="009168A2" w:rsidRPr="00BF419B">
        <w:rPr>
          <w:rFonts w:ascii="Times New Roman" w:hAnsi="Times New Roman" w:cs="Times New Roman"/>
          <w:sz w:val="24"/>
          <w:szCs w:val="24"/>
        </w:rPr>
        <w:t>-</w:t>
      </w:r>
      <w:r w:rsidR="00603CB6" w:rsidRPr="00BF419B">
        <w:rPr>
          <w:rFonts w:ascii="Times New Roman" w:hAnsi="Times New Roman" w:cs="Times New Roman"/>
          <w:sz w:val="24"/>
          <w:szCs w:val="24"/>
        </w:rPr>
        <w:t xml:space="preserve">growing emerging market. </w:t>
      </w:r>
    </w:p>
    <w:p w14:paraId="3584BE22" w14:textId="77197CA8" w:rsidR="00C10A8B" w:rsidRPr="00BF419B" w:rsidRDefault="00AD03D7" w:rsidP="009C38A1">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The focal point of </w:t>
      </w:r>
      <w:r w:rsidR="005618C3" w:rsidRPr="00BF419B">
        <w:rPr>
          <w:rFonts w:ascii="Times New Roman" w:hAnsi="Times New Roman" w:cs="Times New Roman"/>
          <w:sz w:val="24"/>
          <w:szCs w:val="24"/>
        </w:rPr>
        <w:t>this research</w:t>
      </w:r>
      <w:r w:rsidRPr="00BF419B">
        <w:rPr>
          <w:rFonts w:ascii="Times New Roman" w:hAnsi="Times New Roman" w:cs="Times New Roman"/>
          <w:sz w:val="24"/>
          <w:szCs w:val="24"/>
        </w:rPr>
        <w:t xml:space="preserve"> was not on </w:t>
      </w:r>
      <w:r w:rsidR="005618C3" w:rsidRPr="00BF419B">
        <w:rPr>
          <w:rFonts w:ascii="Times New Roman" w:hAnsi="Times New Roman" w:cs="Times New Roman"/>
          <w:sz w:val="24"/>
          <w:szCs w:val="24"/>
        </w:rPr>
        <w:t xml:space="preserve">factors </w:t>
      </w:r>
      <w:r w:rsidR="000B24FB" w:rsidRPr="00BF419B">
        <w:rPr>
          <w:rFonts w:ascii="Times New Roman" w:hAnsi="Times New Roman" w:cs="Times New Roman"/>
          <w:sz w:val="24"/>
          <w:szCs w:val="24"/>
        </w:rPr>
        <w:t xml:space="preserve">that </w:t>
      </w:r>
      <w:r w:rsidR="005618C3" w:rsidRPr="00BF419B">
        <w:rPr>
          <w:rFonts w:ascii="Times New Roman" w:hAnsi="Times New Roman" w:cs="Times New Roman"/>
          <w:sz w:val="24"/>
          <w:szCs w:val="24"/>
        </w:rPr>
        <w:t xml:space="preserve">affect the internationalization process because </w:t>
      </w:r>
      <w:r w:rsidR="00547F08" w:rsidRPr="00BF419B">
        <w:rPr>
          <w:rFonts w:ascii="Times New Roman" w:hAnsi="Times New Roman" w:cs="Times New Roman"/>
          <w:sz w:val="24"/>
          <w:szCs w:val="24"/>
        </w:rPr>
        <w:t xml:space="preserve">they </w:t>
      </w:r>
      <w:r w:rsidR="005618C3" w:rsidRPr="00BF419B">
        <w:rPr>
          <w:rFonts w:ascii="Times New Roman" w:hAnsi="Times New Roman" w:cs="Times New Roman"/>
          <w:sz w:val="24"/>
          <w:szCs w:val="24"/>
        </w:rPr>
        <w:t>affect the entry modes and time horizons.</w:t>
      </w:r>
      <w:r w:rsidR="000571CD" w:rsidRPr="00BF419B">
        <w:rPr>
          <w:rFonts w:ascii="Times New Roman" w:hAnsi="Times New Roman" w:cs="Times New Roman"/>
          <w:sz w:val="24"/>
          <w:szCs w:val="24"/>
        </w:rPr>
        <w:t xml:space="preserve"> </w:t>
      </w:r>
      <w:r w:rsidR="009563EC" w:rsidRPr="00BF419B">
        <w:rPr>
          <w:rFonts w:ascii="Times New Roman" w:hAnsi="Times New Roman" w:cs="Times New Roman"/>
          <w:sz w:val="24"/>
          <w:szCs w:val="24"/>
        </w:rPr>
        <w:t xml:space="preserve">The purpose is to focus on the </w:t>
      </w:r>
      <w:r w:rsidR="009C38A1">
        <w:rPr>
          <w:rFonts w:ascii="Times New Roman" w:hAnsi="Times New Roman" w:cs="Times New Roman"/>
          <w:sz w:val="24"/>
          <w:szCs w:val="24"/>
        </w:rPr>
        <w:t xml:space="preserve">factors that affect the internationalization decision making in family businesses in the UAE. </w:t>
      </w:r>
    </w:p>
    <w:p w14:paraId="407EF5F1" w14:textId="05704473" w:rsidR="00CC31E9" w:rsidRPr="00BF419B" w:rsidRDefault="003120C5" w:rsidP="004A3FE2">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w:t>
      </w:r>
      <w:r w:rsidR="00515085" w:rsidRPr="00BF419B">
        <w:rPr>
          <w:rFonts w:ascii="Times New Roman" w:hAnsi="Times New Roman" w:cs="Times New Roman"/>
          <w:sz w:val="24"/>
          <w:szCs w:val="24"/>
        </w:rPr>
        <w:t xml:space="preserve">o theoretically understand the topic before empirically analyzing it, </w:t>
      </w:r>
      <w:r w:rsidR="00F05DDC" w:rsidRPr="00BF419B">
        <w:rPr>
          <w:rFonts w:ascii="Times New Roman" w:hAnsi="Times New Roman" w:cs="Times New Roman"/>
          <w:sz w:val="24"/>
          <w:szCs w:val="24"/>
        </w:rPr>
        <w:t xml:space="preserve">a </w:t>
      </w:r>
      <w:r w:rsidR="00515085" w:rsidRPr="00BF419B">
        <w:rPr>
          <w:rFonts w:ascii="Times New Roman" w:hAnsi="Times New Roman" w:cs="Times New Roman"/>
          <w:sz w:val="24"/>
          <w:szCs w:val="24"/>
        </w:rPr>
        <w:t>great amount of work was spent on understanding the family business</w:t>
      </w:r>
      <w:r w:rsidR="004A3FE2" w:rsidRPr="00BF419B">
        <w:rPr>
          <w:rFonts w:ascii="Times New Roman" w:hAnsi="Times New Roman" w:cs="Times New Roman"/>
          <w:sz w:val="24"/>
          <w:szCs w:val="24"/>
        </w:rPr>
        <w:t xml:space="preserve"> and their characteristics</w:t>
      </w:r>
      <w:r w:rsidR="00515085" w:rsidRPr="00BF419B">
        <w:rPr>
          <w:rFonts w:ascii="Times New Roman" w:hAnsi="Times New Roman" w:cs="Times New Roman"/>
          <w:sz w:val="24"/>
          <w:szCs w:val="24"/>
        </w:rPr>
        <w:t xml:space="preserve">, internationalization, decision making, and existing theories. </w:t>
      </w:r>
      <w:r w:rsidR="00CC31E9" w:rsidRPr="00BF419B">
        <w:rPr>
          <w:rFonts w:ascii="Times New Roman" w:hAnsi="Times New Roman" w:cs="Times New Roman"/>
          <w:sz w:val="24"/>
          <w:szCs w:val="24"/>
        </w:rPr>
        <w:t xml:space="preserve">In this dissertation, I </w:t>
      </w:r>
      <w:r w:rsidR="00AD03D7" w:rsidRPr="00BF419B">
        <w:rPr>
          <w:rFonts w:ascii="Times New Roman" w:hAnsi="Times New Roman" w:cs="Times New Roman"/>
          <w:sz w:val="24"/>
          <w:szCs w:val="24"/>
        </w:rPr>
        <w:t xml:space="preserve">divided </w:t>
      </w:r>
      <w:r w:rsidR="00CC31E9" w:rsidRPr="00BF419B">
        <w:rPr>
          <w:rFonts w:ascii="Times New Roman" w:hAnsi="Times New Roman" w:cs="Times New Roman"/>
          <w:sz w:val="24"/>
          <w:szCs w:val="24"/>
        </w:rPr>
        <w:t>the work into two main sections</w:t>
      </w:r>
      <w:r w:rsidR="00F05DDC" w:rsidRPr="00BF419B">
        <w:rPr>
          <w:rFonts w:ascii="Times New Roman" w:hAnsi="Times New Roman" w:cs="Times New Roman"/>
          <w:sz w:val="24"/>
          <w:szCs w:val="24"/>
        </w:rPr>
        <w:t>. T</w:t>
      </w:r>
      <w:r w:rsidR="00CC31E9" w:rsidRPr="00BF419B">
        <w:rPr>
          <w:rFonts w:ascii="Times New Roman" w:hAnsi="Times New Roman" w:cs="Times New Roman"/>
          <w:sz w:val="24"/>
          <w:szCs w:val="24"/>
        </w:rPr>
        <w:t>he first section focus</w:t>
      </w:r>
      <w:r w:rsidR="00415F2C" w:rsidRPr="00BF419B">
        <w:rPr>
          <w:rFonts w:ascii="Times New Roman" w:hAnsi="Times New Roman" w:cs="Times New Roman"/>
          <w:sz w:val="24"/>
          <w:szCs w:val="24"/>
        </w:rPr>
        <w:t>es</w:t>
      </w:r>
      <w:r w:rsidR="00CC31E9" w:rsidRPr="00BF419B">
        <w:rPr>
          <w:rFonts w:ascii="Times New Roman" w:hAnsi="Times New Roman" w:cs="Times New Roman"/>
          <w:sz w:val="24"/>
          <w:szCs w:val="24"/>
        </w:rPr>
        <w:t xml:space="preserve"> on studying the internationalization decision making from a theoretical point of view</w:t>
      </w:r>
      <w:r w:rsidR="00095649" w:rsidRPr="00BF419B">
        <w:rPr>
          <w:rFonts w:ascii="Times New Roman" w:hAnsi="Times New Roman" w:cs="Times New Roman"/>
          <w:sz w:val="24"/>
          <w:szCs w:val="24"/>
        </w:rPr>
        <w:t xml:space="preserve"> based on the available literature</w:t>
      </w:r>
      <w:r w:rsidR="00CC31E9" w:rsidRPr="00BF419B">
        <w:rPr>
          <w:rFonts w:ascii="Times New Roman" w:hAnsi="Times New Roman" w:cs="Times New Roman"/>
          <w:sz w:val="24"/>
          <w:szCs w:val="24"/>
        </w:rPr>
        <w:t>. The second section empirical</w:t>
      </w:r>
      <w:r w:rsidR="004A3FE2" w:rsidRPr="00BF419B">
        <w:rPr>
          <w:rFonts w:ascii="Times New Roman" w:hAnsi="Times New Roman" w:cs="Times New Roman"/>
          <w:sz w:val="24"/>
          <w:szCs w:val="24"/>
        </w:rPr>
        <w:t>ly analyze</w:t>
      </w:r>
      <w:r w:rsidR="00415F2C" w:rsidRPr="00BF419B">
        <w:rPr>
          <w:rFonts w:ascii="Times New Roman" w:hAnsi="Times New Roman" w:cs="Times New Roman"/>
          <w:sz w:val="24"/>
          <w:szCs w:val="24"/>
        </w:rPr>
        <w:t>s</w:t>
      </w:r>
      <w:r w:rsidR="00CC31E9" w:rsidRPr="00BF419B">
        <w:rPr>
          <w:rFonts w:ascii="Times New Roman" w:hAnsi="Times New Roman" w:cs="Times New Roman"/>
          <w:sz w:val="24"/>
          <w:szCs w:val="24"/>
        </w:rPr>
        <w:t xml:space="preserve"> </w:t>
      </w:r>
      <w:r w:rsidR="004A3FE2" w:rsidRPr="00BF419B">
        <w:rPr>
          <w:rFonts w:ascii="Times New Roman" w:hAnsi="Times New Roman" w:cs="Times New Roman"/>
          <w:sz w:val="24"/>
          <w:szCs w:val="24"/>
        </w:rPr>
        <w:t>six UAE companies</w:t>
      </w:r>
      <w:r w:rsidR="00095649" w:rsidRPr="00BF419B">
        <w:rPr>
          <w:rFonts w:ascii="Times New Roman" w:hAnsi="Times New Roman" w:cs="Times New Roman"/>
          <w:sz w:val="24"/>
          <w:szCs w:val="24"/>
        </w:rPr>
        <w:t xml:space="preserve"> </w:t>
      </w:r>
      <w:r w:rsidR="00CC31E9" w:rsidRPr="00BF419B">
        <w:rPr>
          <w:rFonts w:ascii="Times New Roman" w:hAnsi="Times New Roman" w:cs="Times New Roman"/>
          <w:sz w:val="24"/>
          <w:szCs w:val="24"/>
        </w:rPr>
        <w:t xml:space="preserve">to answer the research questions. Finally, a comparison between the theoretical and </w:t>
      </w:r>
      <w:r w:rsidR="00EA57B4" w:rsidRPr="00BF419B">
        <w:rPr>
          <w:rFonts w:ascii="Times New Roman" w:hAnsi="Times New Roman" w:cs="Times New Roman"/>
          <w:sz w:val="24"/>
          <w:szCs w:val="24"/>
        </w:rPr>
        <w:t xml:space="preserve">the </w:t>
      </w:r>
      <w:r w:rsidR="00CC31E9" w:rsidRPr="00BF419B">
        <w:rPr>
          <w:rFonts w:ascii="Times New Roman" w:hAnsi="Times New Roman" w:cs="Times New Roman"/>
          <w:sz w:val="24"/>
          <w:szCs w:val="24"/>
        </w:rPr>
        <w:t>empirical analys</w:t>
      </w:r>
      <w:r w:rsidR="00EA57B4" w:rsidRPr="00BF419B">
        <w:rPr>
          <w:rFonts w:ascii="Times New Roman" w:hAnsi="Times New Roman" w:cs="Times New Roman"/>
          <w:sz w:val="24"/>
          <w:szCs w:val="24"/>
        </w:rPr>
        <w:t>e</w:t>
      </w:r>
      <w:r w:rsidR="00CC31E9" w:rsidRPr="00BF419B">
        <w:rPr>
          <w:rFonts w:ascii="Times New Roman" w:hAnsi="Times New Roman" w:cs="Times New Roman"/>
          <w:sz w:val="24"/>
          <w:szCs w:val="24"/>
        </w:rPr>
        <w:t xml:space="preserve">s </w:t>
      </w:r>
      <w:r w:rsidR="00415F2C" w:rsidRPr="00BF419B">
        <w:rPr>
          <w:rFonts w:ascii="Times New Roman" w:hAnsi="Times New Roman" w:cs="Times New Roman"/>
          <w:sz w:val="24"/>
          <w:szCs w:val="24"/>
        </w:rPr>
        <w:t xml:space="preserve">is </w:t>
      </w:r>
      <w:r w:rsidR="00CC31E9" w:rsidRPr="00BF419B">
        <w:rPr>
          <w:rFonts w:ascii="Times New Roman" w:hAnsi="Times New Roman" w:cs="Times New Roman"/>
          <w:sz w:val="24"/>
          <w:szCs w:val="24"/>
        </w:rPr>
        <w:t>provided</w:t>
      </w:r>
      <w:r w:rsidR="00654954" w:rsidRPr="00BF419B">
        <w:rPr>
          <w:rFonts w:ascii="Times New Roman" w:hAnsi="Times New Roman" w:cs="Times New Roman"/>
          <w:sz w:val="24"/>
          <w:szCs w:val="24"/>
        </w:rPr>
        <w:t xml:space="preserve"> to </w:t>
      </w:r>
      <w:r w:rsidR="004A3FE2" w:rsidRPr="00BF419B">
        <w:rPr>
          <w:rFonts w:ascii="Times New Roman" w:hAnsi="Times New Roman" w:cs="Times New Roman"/>
          <w:sz w:val="24"/>
          <w:szCs w:val="24"/>
        </w:rPr>
        <w:t xml:space="preserve">identify the factors that are unique </w:t>
      </w:r>
      <w:r w:rsidR="00EA57B4" w:rsidRPr="00BF419B">
        <w:rPr>
          <w:rFonts w:ascii="Times New Roman" w:hAnsi="Times New Roman" w:cs="Times New Roman"/>
          <w:sz w:val="24"/>
          <w:szCs w:val="24"/>
        </w:rPr>
        <w:t xml:space="preserve">and common </w:t>
      </w:r>
      <w:r w:rsidR="004A3FE2" w:rsidRPr="00BF419B">
        <w:rPr>
          <w:rFonts w:ascii="Times New Roman" w:hAnsi="Times New Roman" w:cs="Times New Roman"/>
          <w:sz w:val="24"/>
          <w:szCs w:val="24"/>
        </w:rPr>
        <w:t>to the UAE market</w:t>
      </w:r>
      <w:r w:rsidR="00CC31E9" w:rsidRPr="00BF419B">
        <w:rPr>
          <w:rFonts w:ascii="Times New Roman" w:hAnsi="Times New Roman" w:cs="Times New Roman"/>
          <w:sz w:val="24"/>
          <w:szCs w:val="24"/>
        </w:rPr>
        <w:t>.</w:t>
      </w:r>
    </w:p>
    <w:p w14:paraId="61AE055A" w14:textId="4859D6D7" w:rsidR="003A72FE" w:rsidRPr="00BF419B" w:rsidRDefault="00CC31E9" w:rsidP="00A573C0">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A practical framework that will integrate those critical factors that influence internationalization decision making in family businesses and provide a comprehensive understanding of how those factors affect the direction of the decision to internationalize</w:t>
      </w:r>
      <w:r w:rsidR="00095649" w:rsidRPr="00BF419B">
        <w:rPr>
          <w:rFonts w:ascii="Times New Roman" w:hAnsi="Times New Roman" w:cs="Times New Roman"/>
          <w:sz w:val="24"/>
          <w:szCs w:val="24"/>
        </w:rPr>
        <w:t xml:space="preserve"> in the UAE</w:t>
      </w:r>
      <w:r w:rsidR="003976D4" w:rsidRPr="00BF419B">
        <w:rPr>
          <w:rFonts w:ascii="Times New Roman" w:hAnsi="Times New Roman" w:cs="Times New Roman"/>
          <w:sz w:val="24"/>
          <w:szCs w:val="24"/>
        </w:rPr>
        <w:t xml:space="preserve"> is expected to emerge</w:t>
      </w:r>
      <w:r w:rsidRPr="00BF419B">
        <w:rPr>
          <w:rFonts w:ascii="Times New Roman" w:hAnsi="Times New Roman" w:cs="Times New Roman"/>
          <w:sz w:val="24"/>
          <w:szCs w:val="24"/>
        </w:rPr>
        <w:t xml:space="preserve">. This framework will help family business owners in the UAE </w:t>
      </w:r>
      <w:r w:rsidR="003976D4" w:rsidRPr="00BF419B">
        <w:rPr>
          <w:rFonts w:ascii="Times New Roman" w:hAnsi="Times New Roman" w:cs="Times New Roman"/>
          <w:sz w:val="24"/>
          <w:szCs w:val="24"/>
        </w:rPr>
        <w:t xml:space="preserve">to </w:t>
      </w:r>
      <w:r w:rsidRPr="00BF419B">
        <w:rPr>
          <w:rFonts w:ascii="Times New Roman" w:hAnsi="Times New Roman" w:cs="Times New Roman"/>
          <w:sz w:val="24"/>
          <w:szCs w:val="24"/>
        </w:rPr>
        <w:t xml:space="preserve">internationalize </w:t>
      </w:r>
      <w:r w:rsidR="003976D4" w:rsidRPr="00BF419B">
        <w:rPr>
          <w:rFonts w:ascii="Times New Roman" w:hAnsi="Times New Roman" w:cs="Times New Roman"/>
          <w:sz w:val="24"/>
          <w:szCs w:val="24"/>
        </w:rPr>
        <w:t xml:space="preserve">better </w:t>
      </w:r>
      <w:r w:rsidRPr="00BF419B">
        <w:rPr>
          <w:rFonts w:ascii="Times New Roman" w:hAnsi="Times New Roman" w:cs="Times New Roman"/>
          <w:sz w:val="24"/>
          <w:szCs w:val="24"/>
        </w:rPr>
        <w:t xml:space="preserve">because they will have a clearer understanding of the factors that either constrain or drive the internationalization </w:t>
      </w:r>
      <w:r w:rsidR="00095649" w:rsidRPr="00BF419B">
        <w:rPr>
          <w:rFonts w:ascii="Times New Roman" w:hAnsi="Times New Roman" w:cs="Times New Roman"/>
          <w:sz w:val="24"/>
          <w:szCs w:val="24"/>
        </w:rPr>
        <w:t xml:space="preserve">decision making </w:t>
      </w:r>
      <w:r w:rsidRPr="00BF419B">
        <w:rPr>
          <w:rFonts w:ascii="Times New Roman" w:hAnsi="Times New Roman" w:cs="Times New Roman"/>
          <w:sz w:val="24"/>
          <w:szCs w:val="24"/>
        </w:rPr>
        <w:t>of their businesses. This study will provide a contribution to existing knowledge for academic scholars by increasing the understanding of the internationalization of family businesses and by providing a summary and analysis of existing research on this subject</w:t>
      </w:r>
      <w:r w:rsidR="00095649" w:rsidRPr="00BF419B">
        <w:rPr>
          <w:rFonts w:ascii="Times New Roman" w:hAnsi="Times New Roman" w:cs="Times New Roman"/>
          <w:sz w:val="24"/>
          <w:szCs w:val="24"/>
        </w:rPr>
        <w:t xml:space="preserve"> and provide the first empirical study in the UAE</w:t>
      </w:r>
      <w:r w:rsidRPr="00BF419B">
        <w:rPr>
          <w:rFonts w:ascii="Times New Roman" w:hAnsi="Times New Roman" w:cs="Times New Roman"/>
          <w:sz w:val="24"/>
          <w:szCs w:val="24"/>
        </w:rPr>
        <w:t>.</w:t>
      </w:r>
    </w:p>
    <w:p w14:paraId="6C102FA0" w14:textId="77777777" w:rsidR="003A72FE" w:rsidRPr="00BF419B" w:rsidRDefault="003A72FE">
      <w:pPr>
        <w:rPr>
          <w:rFonts w:ascii="Times New Roman" w:hAnsi="Times New Roman" w:cs="Times New Roman"/>
          <w:sz w:val="24"/>
          <w:szCs w:val="24"/>
        </w:rPr>
      </w:pPr>
      <w:r w:rsidRPr="00BF419B">
        <w:rPr>
          <w:rFonts w:ascii="Times New Roman" w:hAnsi="Times New Roman" w:cs="Times New Roman"/>
          <w:sz w:val="24"/>
          <w:szCs w:val="24"/>
        </w:rPr>
        <w:br w:type="page"/>
      </w:r>
    </w:p>
    <w:p w14:paraId="43FFF679" w14:textId="092494A0" w:rsidR="00CC31E9" w:rsidRPr="00BF419B" w:rsidRDefault="00CC31E9" w:rsidP="00A573C0">
      <w:pPr>
        <w:widowControl w:val="0"/>
        <w:autoSpaceDE w:val="0"/>
        <w:autoSpaceDN w:val="0"/>
        <w:adjustRightInd w:val="0"/>
        <w:spacing w:after="0" w:line="480" w:lineRule="auto"/>
        <w:ind w:firstLine="720"/>
        <w:jc w:val="both"/>
        <w:rPr>
          <w:rFonts w:ascii="Times New Roman" w:hAnsi="Times New Roman" w:cs="Times New Roman"/>
          <w:sz w:val="24"/>
          <w:szCs w:val="24"/>
        </w:rPr>
      </w:pPr>
    </w:p>
    <w:p w14:paraId="4D9F68C8" w14:textId="77777777" w:rsidR="007B33DC" w:rsidRPr="00BF419B" w:rsidRDefault="007B33DC" w:rsidP="007B33DC">
      <w:pPr>
        <w:pStyle w:val="Heading1"/>
      </w:pPr>
      <w:bookmarkStart w:id="18" w:name="_Toc387250143"/>
      <w:bookmarkStart w:id="19" w:name="_Toc361139558"/>
      <w:bookmarkStart w:id="20" w:name="_Toc371721784"/>
      <w:bookmarkEnd w:id="10"/>
      <w:r w:rsidRPr="00BF419B">
        <w:t>Chapter 2</w:t>
      </w:r>
      <w:r w:rsidR="007C4D1C" w:rsidRPr="00BF419B">
        <w:t xml:space="preserve">: </w:t>
      </w:r>
      <w:r w:rsidRPr="00BF419B">
        <w:t>Literature Review and Research Questions</w:t>
      </w:r>
      <w:bookmarkEnd w:id="18"/>
    </w:p>
    <w:p w14:paraId="77839EEA" w14:textId="77777777" w:rsidR="00CC31E9" w:rsidRPr="00BF419B" w:rsidRDefault="008B4B84" w:rsidP="00DE46CF">
      <w:pPr>
        <w:pStyle w:val="Heading2"/>
        <w:numPr>
          <w:ilvl w:val="0"/>
          <w:numId w:val="0"/>
        </w:numPr>
        <w:spacing w:line="480" w:lineRule="auto"/>
        <w:rPr>
          <w:rFonts w:ascii="Times New Roman" w:hAnsi="Times New Roman" w:cs="Times New Roman"/>
        </w:rPr>
      </w:pPr>
      <w:bookmarkStart w:id="21" w:name="_Toc387250144"/>
      <w:r w:rsidRPr="00BF419B">
        <w:rPr>
          <w:rFonts w:ascii="Times New Roman" w:hAnsi="Times New Roman" w:cs="Times New Roman"/>
        </w:rPr>
        <w:t>F</w:t>
      </w:r>
      <w:r w:rsidR="00CC31E9" w:rsidRPr="00BF419B">
        <w:rPr>
          <w:rFonts w:ascii="Times New Roman" w:hAnsi="Times New Roman" w:cs="Times New Roman"/>
        </w:rPr>
        <w:t xml:space="preserve">amily </w:t>
      </w:r>
      <w:r w:rsidR="003A72FE" w:rsidRPr="00BF419B">
        <w:rPr>
          <w:rFonts w:ascii="Times New Roman" w:hAnsi="Times New Roman" w:cs="Times New Roman"/>
        </w:rPr>
        <w:t>B</w:t>
      </w:r>
      <w:r w:rsidR="00CC31E9" w:rsidRPr="00BF419B">
        <w:rPr>
          <w:rFonts w:ascii="Times New Roman" w:hAnsi="Times New Roman" w:cs="Times New Roman"/>
        </w:rPr>
        <w:t>usiness</w:t>
      </w:r>
      <w:bookmarkEnd w:id="19"/>
      <w:bookmarkEnd w:id="20"/>
      <w:bookmarkEnd w:id="21"/>
    </w:p>
    <w:p w14:paraId="0F74642E" w14:textId="701F9F53" w:rsidR="00CC31E9" w:rsidRPr="00BF419B" w:rsidRDefault="00CC31E9" w:rsidP="00FE2BA6">
      <w:pPr>
        <w:spacing w:after="0" w:line="480" w:lineRule="auto"/>
        <w:ind w:firstLine="720"/>
        <w:rPr>
          <w:rFonts w:ascii="Times New Roman" w:hAnsi="Times New Roman" w:cs="Times New Roman"/>
          <w:sz w:val="24"/>
          <w:szCs w:val="24"/>
        </w:rPr>
      </w:pPr>
      <w:r w:rsidRPr="00BF419B">
        <w:rPr>
          <w:rFonts w:ascii="Times New Roman" w:hAnsi="Times New Roman" w:cs="Times New Roman"/>
          <w:sz w:val="24"/>
          <w:szCs w:val="24"/>
        </w:rPr>
        <w:t>In the global economy, family firms have a long-standing historical presence, representing majority of businesses worldwide; they are among the fastest</w:t>
      </w:r>
      <w:r w:rsidR="009168A2" w:rsidRPr="00BF419B">
        <w:rPr>
          <w:rFonts w:ascii="Times New Roman" w:hAnsi="Times New Roman" w:cs="Times New Roman"/>
          <w:sz w:val="24"/>
          <w:szCs w:val="24"/>
        </w:rPr>
        <w:t>-</w:t>
      </w:r>
      <w:r w:rsidRPr="00BF419B">
        <w:rPr>
          <w:rFonts w:ascii="Times New Roman" w:hAnsi="Times New Roman" w:cs="Times New Roman"/>
          <w:sz w:val="24"/>
          <w:szCs w:val="24"/>
        </w:rPr>
        <w:t>growing areas of interest in today’s business world (Segaro, 2012</w:t>
      </w:r>
      <w:r w:rsidR="00C96F4C" w:rsidRPr="00BF419B">
        <w:rPr>
          <w:rFonts w:ascii="Times New Roman" w:hAnsi="Times New Roman" w:cs="Times New Roman"/>
          <w:sz w:val="24"/>
          <w:szCs w:val="24"/>
        </w:rPr>
        <w:t xml:space="preserve">; Tio </w:t>
      </w:r>
      <w:r w:rsidR="00662DA3" w:rsidRPr="00BF419B">
        <w:rPr>
          <w:rFonts w:ascii="Times New Roman" w:hAnsi="Times New Roman" w:cs="Times New Roman"/>
          <w:sz w:val="24"/>
          <w:szCs w:val="24"/>
        </w:rPr>
        <w:t xml:space="preserve">&amp; </w:t>
      </w:r>
      <w:r w:rsidR="00C96F4C" w:rsidRPr="00BF419B">
        <w:rPr>
          <w:rFonts w:ascii="Times New Roman" w:hAnsi="Times New Roman" w:cs="Times New Roman"/>
          <w:sz w:val="24"/>
          <w:szCs w:val="24"/>
        </w:rPr>
        <w:t>Kleiner, 2005</w:t>
      </w:r>
      <w:r w:rsidRPr="00BF419B">
        <w:rPr>
          <w:rFonts w:ascii="Times New Roman" w:hAnsi="Times New Roman" w:cs="Times New Roman"/>
          <w:sz w:val="24"/>
          <w:szCs w:val="24"/>
        </w:rPr>
        <w:t xml:space="preserve">). </w:t>
      </w:r>
      <w:r w:rsidR="00DF3DCD">
        <w:rPr>
          <w:rFonts w:ascii="Times New Roman" w:hAnsi="Times New Roman" w:cs="Times New Roman"/>
          <w:sz w:val="24"/>
          <w:szCs w:val="24"/>
        </w:rPr>
        <w:t>Historically, business meant family business (Aldrich, 2003). Nowadays, i</w:t>
      </w:r>
      <w:r w:rsidR="00DF3DCD" w:rsidRPr="00BF419B">
        <w:rPr>
          <w:rFonts w:ascii="Times New Roman" w:hAnsi="Times New Roman" w:cs="Times New Roman"/>
          <w:sz w:val="24"/>
          <w:szCs w:val="24"/>
        </w:rPr>
        <w:t xml:space="preserve">t </w:t>
      </w:r>
      <w:r w:rsidRPr="00BF419B">
        <w:rPr>
          <w:rFonts w:ascii="Times New Roman" w:hAnsi="Times New Roman" w:cs="Times New Roman"/>
          <w:sz w:val="24"/>
          <w:szCs w:val="24"/>
        </w:rPr>
        <w:t xml:space="preserve">is estimated that as many as 90% of all companies worldwide can be </w:t>
      </w:r>
      <w:r w:rsidR="00FE2BA6">
        <w:rPr>
          <w:rFonts w:ascii="Times New Roman" w:hAnsi="Times New Roman" w:cs="Times New Roman"/>
          <w:sz w:val="24"/>
          <w:szCs w:val="24"/>
        </w:rPr>
        <w:t>categorized</w:t>
      </w:r>
      <w:r w:rsidRPr="00BF419B">
        <w:rPr>
          <w:rFonts w:ascii="Times New Roman" w:hAnsi="Times New Roman" w:cs="Times New Roman"/>
          <w:sz w:val="24"/>
          <w:szCs w:val="24"/>
        </w:rPr>
        <w:t xml:space="preserve"> as family firms and that they contribute 70% to 90% of the global GDP</w:t>
      </w:r>
      <w:r w:rsidR="00F61FE6" w:rsidRPr="00BF419B">
        <w:rPr>
          <w:rFonts w:ascii="Times New Roman" w:hAnsi="Times New Roman" w:cs="Times New Roman"/>
          <w:sz w:val="24"/>
          <w:szCs w:val="24"/>
        </w:rPr>
        <w:t xml:space="preserve"> </w:t>
      </w:r>
      <w:r w:rsidRPr="00BF419B">
        <w:rPr>
          <w:rFonts w:ascii="Times New Roman" w:hAnsi="Times New Roman" w:cs="Times New Roman"/>
          <w:sz w:val="24"/>
          <w:szCs w:val="24"/>
        </w:rPr>
        <w:t>(</w:t>
      </w:r>
      <w:r w:rsidR="00C96F4C" w:rsidRPr="00BF419B">
        <w:rPr>
          <w:rFonts w:ascii="Times New Roman" w:hAnsi="Times New Roman" w:cs="Times New Roman"/>
          <w:sz w:val="24"/>
          <w:szCs w:val="24"/>
        </w:rPr>
        <w:t xml:space="preserve">Dyer, 2003; </w:t>
      </w:r>
      <w:r w:rsidR="00E368A0" w:rsidRPr="00BF419B">
        <w:rPr>
          <w:rFonts w:ascii="Times New Roman" w:hAnsi="Times New Roman" w:cs="Times New Roman"/>
          <w:sz w:val="24"/>
          <w:szCs w:val="24"/>
        </w:rPr>
        <w:t>Family Firm Institute</w:t>
      </w:r>
      <w:r w:rsidR="00F25482" w:rsidRPr="00BF419B">
        <w:rPr>
          <w:rFonts w:ascii="Times New Roman" w:hAnsi="Times New Roman" w:cs="Times New Roman"/>
          <w:sz w:val="24"/>
          <w:szCs w:val="24"/>
        </w:rPr>
        <w:t>, 2014</w:t>
      </w:r>
      <w:r w:rsidRPr="00BF419B">
        <w:rPr>
          <w:rFonts w:ascii="Times New Roman" w:hAnsi="Times New Roman" w:cs="Times New Roman"/>
          <w:sz w:val="24"/>
          <w:szCs w:val="24"/>
        </w:rPr>
        <w:t>). In the United States, family-owned companies constitute approximately 35% of Fortune 500 companies and 50% of the U</w:t>
      </w:r>
      <w:r w:rsidR="00F37F76" w:rsidRPr="00BF419B">
        <w:rPr>
          <w:rFonts w:ascii="Times New Roman" w:hAnsi="Times New Roman" w:cs="Times New Roman"/>
          <w:sz w:val="24"/>
          <w:szCs w:val="24"/>
        </w:rPr>
        <w:t>.</w:t>
      </w:r>
      <w:r w:rsidRPr="00BF419B">
        <w:rPr>
          <w:rFonts w:ascii="Times New Roman" w:hAnsi="Times New Roman" w:cs="Times New Roman"/>
          <w:sz w:val="24"/>
          <w:szCs w:val="24"/>
        </w:rPr>
        <w:t>S</w:t>
      </w:r>
      <w:r w:rsidR="00F37F76" w:rsidRPr="00BF419B">
        <w:rPr>
          <w:rFonts w:ascii="Times New Roman" w:hAnsi="Times New Roman" w:cs="Times New Roman"/>
          <w:sz w:val="24"/>
          <w:szCs w:val="24"/>
        </w:rPr>
        <w:t>.</w:t>
      </w:r>
      <w:r w:rsidRPr="00BF419B">
        <w:rPr>
          <w:rFonts w:ascii="Times New Roman" w:hAnsi="Times New Roman" w:cs="Times New Roman"/>
          <w:sz w:val="24"/>
          <w:szCs w:val="24"/>
        </w:rPr>
        <w:t xml:space="preserve"> GDP; approximately 95% of all companies in the United States are considered family-owned (Perman, 2006). In the UK, 65% of private sector enterprises are considered family firms</w:t>
      </w:r>
      <w:r w:rsidR="00AB4DB9" w:rsidRPr="00BF419B">
        <w:rPr>
          <w:rFonts w:ascii="Times New Roman" w:hAnsi="Times New Roman" w:cs="Times New Roman"/>
          <w:sz w:val="24"/>
          <w:szCs w:val="24"/>
        </w:rPr>
        <w:t>,</w:t>
      </w:r>
      <w:r w:rsidRPr="00BF419B">
        <w:rPr>
          <w:rFonts w:ascii="Times New Roman" w:hAnsi="Times New Roman" w:cs="Times New Roman"/>
          <w:sz w:val="24"/>
          <w:szCs w:val="24"/>
        </w:rPr>
        <w:t xml:space="preserve"> whereas </w:t>
      </w:r>
      <w:r w:rsidR="00AB4DB9" w:rsidRPr="00BF419B">
        <w:rPr>
          <w:rFonts w:ascii="Times New Roman" w:hAnsi="Times New Roman" w:cs="Times New Roman"/>
          <w:sz w:val="24"/>
          <w:szCs w:val="24"/>
        </w:rPr>
        <w:t xml:space="preserve">in Canada, </w:t>
      </w:r>
      <w:r w:rsidRPr="00BF419B">
        <w:rPr>
          <w:rFonts w:ascii="Times New Roman" w:hAnsi="Times New Roman" w:cs="Times New Roman"/>
          <w:sz w:val="24"/>
          <w:szCs w:val="24"/>
        </w:rPr>
        <w:t>approximately 90% of the firms are either family</w:t>
      </w:r>
      <w:r w:rsidR="00400DCE" w:rsidRPr="00BF419B">
        <w:rPr>
          <w:rFonts w:ascii="Times New Roman" w:hAnsi="Times New Roman" w:cs="Times New Roman"/>
          <w:sz w:val="24"/>
          <w:szCs w:val="24"/>
        </w:rPr>
        <w:t xml:space="preserve"> </w:t>
      </w:r>
      <w:r w:rsidRPr="00BF419B">
        <w:rPr>
          <w:rFonts w:ascii="Times New Roman" w:hAnsi="Times New Roman" w:cs="Times New Roman"/>
          <w:sz w:val="24"/>
          <w:szCs w:val="24"/>
        </w:rPr>
        <w:t>owned or family</w:t>
      </w:r>
      <w:r w:rsidR="00400DCE" w:rsidRPr="00BF419B">
        <w:rPr>
          <w:rFonts w:ascii="Times New Roman" w:hAnsi="Times New Roman" w:cs="Times New Roman"/>
          <w:sz w:val="24"/>
          <w:szCs w:val="24"/>
        </w:rPr>
        <w:t xml:space="preserve"> </w:t>
      </w:r>
      <w:r w:rsidRPr="00BF419B">
        <w:rPr>
          <w:rFonts w:ascii="Times New Roman" w:hAnsi="Times New Roman" w:cs="Times New Roman"/>
          <w:sz w:val="24"/>
          <w:szCs w:val="24"/>
        </w:rPr>
        <w:t>managed (</w:t>
      </w:r>
      <w:r w:rsidR="0031375D" w:rsidRPr="00BF419B">
        <w:rPr>
          <w:rFonts w:ascii="Times New Roman" w:hAnsi="Times New Roman" w:cs="Times New Roman"/>
          <w:sz w:val="24"/>
          <w:szCs w:val="24"/>
        </w:rPr>
        <w:t xml:space="preserve">Capital Economics, 2008; </w:t>
      </w:r>
      <w:r w:rsidRPr="00BF419B">
        <w:rPr>
          <w:rFonts w:ascii="Times New Roman" w:hAnsi="Times New Roman" w:cs="Times New Roman"/>
          <w:sz w:val="24"/>
          <w:szCs w:val="24"/>
        </w:rPr>
        <w:t>Ibrahim</w:t>
      </w:r>
      <w:r w:rsidR="00F25482" w:rsidRPr="00BF419B">
        <w:rPr>
          <w:rFonts w:ascii="Times New Roman" w:hAnsi="Times New Roman" w:cs="Times New Roman"/>
          <w:sz w:val="24"/>
          <w:szCs w:val="24"/>
        </w:rPr>
        <w:t xml:space="preserve"> et al.</w:t>
      </w:r>
      <w:r w:rsidRPr="00BF419B">
        <w:rPr>
          <w:rFonts w:ascii="Times New Roman" w:hAnsi="Times New Roman" w:cs="Times New Roman"/>
          <w:sz w:val="24"/>
          <w:szCs w:val="24"/>
        </w:rPr>
        <w:t>, 2003). In the Gulf Cooperation Council (GCC), it has been reported in a 2008 Ernest &amp; Young report that family businesses constitute 90% of all commercial activity.</w:t>
      </w:r>
    </w:p>
    <w:p w14:paraId="7F340536" w14:textId="129FFE29" w:rsidR="00CC31E9" w:rsidRPr="00BF419B" w:rsidRDefault="00CC31E9"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Because of the importance of family businesses worldwide and their influence on the economy, specialized magazines such as </w:t>
      </w:r>
      <w:r w:rsidRPr="00BF419B">
        <w:rPr>
          <w:rFonts w:ascii="Times New Roman" w:hAnsi="Times New Roman" w:cs="Times New Roman"/>
          <w:i/>
          <w:sz w:val="24"/>
          <w:szCs w:val="24"/>
        </w:rPr>
        <w:t>Family Business</w:t>
      </w:r>
      <w:r w:rsidRPr="00BF419B">
        <w:rPr>
          <w:rFonts w:ascii="Times New Roman" w:hAnsi="Times New Roman" w:cs="Times New Roman"/>
          <w:sz w:val="24"/>
          <w:szCs w:val="24"/>
        </w:rPr>
        <w:t xml:space="preserve"> were established solely to address family business matters. Nonprofit institutions such as the Institute of Family Business, established in 2001 in the UK, were created to provide support to the sector of family-owned businesses (Capital Economics, 2008). With the rapid growth of interest in family businesses, many top universities worldwide have begun programs to address the issues of family-owned business (e.g., the Executive Education Program at the Harvard Business School).</w:t>
      </w:r>
    </w:p>
    <w:p w14:paraId="09B8D3EB" w14:textId="037C00BC" w:rsidR="00CC31E9" w:rsidRPr="00BF419B" w:rsidRDefault="00CC31E9" w:rsidP="00B55195">
      <w:pPr>
        <w:pStyle w:val="ListParagraph"/>
        <w:spacing w:after="0" w:line="480" w:lineRule="auto"/>
        <w:ind w:left="0" w:firstLine="720"/>
        <w:jc w:val="both"/>
        <w:rPr>
          <w:rFonts w:ascii="Times New Roman" w:hAnsi="Times New Roman" w:cs="Times New Roman"/>
          <w:sz w:val="24"/>
          <w:szCs w:val="24"/>
        </w:rPr>
      </w:pPr>
      <w:r w:rsidRPr="00BF419B">
        <w:rPr>
          <w:rFonts w:ascii="Times New Roman" w:hAnsi="Times New Roman" w:cs="Times New Roman"/>
          <w:iCs/>
          <w:sz w:val="24"/>
          <w:szCs w:val="24"/>
        </w:rPr>
        <w:t xml:space="preserve">Family business has been academically defined in the literature </w:t>
      </w:r>
      <w:r w:rsidRPr="00BF419B">
        <w:rPr>
          <w:rFonts w:ascii="Times New Roman" w:hAnsi="Times New Roman" w:cs="Times New Roman"/>
          <w:sz w:val="24"/>
          <w:szCs w:val="24"/>
        </w:rPr>
        <w:t xml:space="preserve">in different manners. </w:t>
      </w:r>
      <w:r w:rsidR="00B55195">
        <w:rPr>
          <w:rFonts w:ascii="Times New Roman" w:hAnsi="Times New Roman" w:cs="Times New Roman"/>
          <w:sz w:val="24"/>
          <w:szCs w:val="24"/>
        </w:rPr>
        <w:t xml:space="preserve">Scholars used operational components of family firms to define them such </w:t>
      </w:r>
      <w:r w:rsidR="00D31E05">
        <w:rPr>
          <w:rFonts w:ascii="Times New Roman" w:hAnsi="Times New Roman" w:cs="Times New Roman"/>
          <w:sz w:val="24"/>
          <w:szCs w:val="24"/>
        </w:rPr>
        <w:t xml:space="preserve">as </w:t>
      </w:r>
      <w:r w:rsidR="00B55195">
        <w:rPr>
          <w:rFonts w:ascii="Times New Roman" w:hAnsi="Times New Roman" w:cs="Times New Roman"/>
          <w:sz w:val="24"/>
          <w:szCs w:val="24"/>
        </w:rPr>
        <w:t xml:space="preserve">ownership, management, and succession (Chrisman, Chua, &amp; Sharma, 2003). </w:t>
      </w:r>
      <w:r w:rsidRPr="00BF419B">
        <w:rPr>
          <w:rFonts w:ascii="Times New Roman" w:hAnsi="Times New Roman" w:cs="Times New Roman"/>
          <w:sz w:val="24"/>
          <w:szCs w:val="24"/>
        </w:rPr>
        <w:t>In early studies, family business was defined as “</w:t>
      </w:r>
      <w:r w:rsidR="00D75E07" w:rsidRPr="009C38A1">
        <w:rPr>
          <w:rFonts w:ascii="Times New Roman" w:hAnsi="Times New Roman" w:cs="Times New Roman"/>
          <w:iCs/>
          <w:sz w:val="24"/>
          <w:szCs w:val="24"/>
        </w:rPr>
        <w:t>a business where a single family owns the majority of stock and has total control</w:t>
      </w:r>
      <w:r w:rsidRPr="00BF419B">
        <w:rPr>
          <w:rFonts w:ascii="Times New Roman" w:hAnsi="Times New Roman" w:cs="Times New Roman"/>
          <w:sz w:val="24"/>
          <w:szCs w:val="24"/>
        </w:rPr>
        <w:t>” (Gallo &amp; Sveen, 1991). Later on, some scholars defined the family business as “</w:t>
      </w:r>
      <w:r w:rsidR="00D75E07" w:rsidRPr="009C38A1">
        <w:rPr>
          <w:rFonts w:ascii="Times New Roman" w:hAnsi="Times New Roman" w:cs="Times New Roman"/>
          <w:iCs/>
          <w:sz w:val="24"/>
          <w:szCs w:val="24"/>
        </w:rPr>
        <w:t>a business governed and/or managed with the intention to shape and pursue the vision of the business held by a dominant coalition controlled by members of the same family or a small number of families in a manner that is potentially sustainable across generations of the family or families”</w:t>
      </w:r>
      <w:r w:rsidRPr="00BF419B">
        <w:rPr>
          <w:rFonts w:ascii="Times New Roman" w:hAnsi="Times New Roman" w:cs="Times New Roman"/>
          <w:i/>
          <w:iCs/>
          <w:sz w:val="24"/>
          <w:szCs w:val="24"/>
        </w:rPr>
        <w:t xml:space="preserve"> </w:t>
      </w:r>
      <w:r w:rsidRPr="00BF419B">
        <w:rPr>
          <w:rFonts w:ascii="Times New Roman" w:hAnsi="Times New Roman" w:cs="Times New Roman"/>
          <w:sz w:val="24"/>
          <w:szCs w:val="24"/>
        </w:rPr>
        <w:t xml:space="preserve">(Chua, De Massis, </w:t>
      </w:r>
      <w:r w:rsidR="004336C2" w:rsidRPr="00BF419B">
        <w:rPr>
          <w:rFonts w:ascii="Times New Roman" w:hAnsi="Times New Roman" w:cs="Times New Roman"/>
          <w:sz w:val="24"/>
          <w:szCs w:val="24"/>
        </w:rPr>
        <w:t xml:space="preserve">&amp; </w:t>
      </w:r>
      <w:r w:rsidRPr="00BF419B">
        <w:rPr>
          <w:rFonts w:ascii="Times New Roman" w:hAnsi="Times New Roman" w:cs="Times New Roman"/>
          <w:sz w:val="24"/>
          <w:szCs w:val="24"/>
        </w:rPr>
        <w:t>Chrisman, 2008</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p.</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184). </w:t>
      </w:r>
    </w:p>
    <w:p w14:paraId="12A6960C" w14:textId="79A31F4B" w:rsidR="00CC31E9" w:rsidRPr="00526073" w:rsidRDefault="00CC31E9" w:rsidP="003E17D5">
      <w:pPr>
        <w:pStyle w:val="ListParagraph"/>
        <w:spacing w:after="0" w:line="480" w:lineRule="auto"/>
        <w:ind w:left="0" w:firstLine="720"/>
        <w:jc w:val="both"/>
        <w:rPr>
          <w:rFonts w:ascii="Times New Roman" w:hAnsi="Times New Roman" w:cs="Times New Roman"/>
          <w:sz w:val="24"/>
          <w:szCs w:val="24"/>
        </w:rPr>
      </w:pPr>
      <w:r w:rsidRPr="00BF419B">
        <w:rPr>
          <w:rFonts w:ascii="Times New Roman" w:hAnsi="Times New Roman" w:cs="Times New Roman"/>
          <w:sz w:val="24"/>
          <w:szCs w:val="24"/>
        </w:rPr>
        <w:t>As more research was conducted on family business, the determinants of the definition were becoming more unified. In a study by Trevinyo-Rodríguez (2009), family business was defined as “when two</w:t>
      </w:r>
      <w:r w:rsidR="00D75E07" w:rsidRPr="009C38A1">
        <w:rPr>
          <w:rFonts w:ascii="Times New Roman" w:hAnsi="Times New Roman" w:cs="Times New Roman"/>
          <w:iCs/>
          <w:sz w:val="24"/>
          <w:szCs w:val="24"/>
        </w:rPr>
        <w:t xml:space="preserve"> or more key individuals are linked by kinship and hold enough ownership or board control to allow them to [m]ake important management decisions and set overall business goals</w:t>
      </w:r>
      <w:r w:rsidR="004336C2" w:rsidRPr="00BF419B">
        <w:rPr>
          <w:rFonts w:ascii="Times New Roman" w:hAnsi="Times New Roman" w:cs="Times New Roman"/>
          <w:sz w:val="24"/>
          <w:szCs w:val="24"/>
        </w:rPr>
        <w:t>.</w:t>
      </w:r>
      <w:r w:rsidR="00D75E07" w:rsidRPr="009C38A1">
        <w:rPr>
          <w:rFonts w:ascii="Times New Roman" w:hAnsi="Times New Roman" w:cs="Times New Roman"/>
          <w:iCs/>
          <w:sz w:val="24"/>
          <w:szCs w:val="24"/>
        </w:rPr>
        <w:t>”</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Sirmon </w:t>
      </w:r>
      <w:r w:rsidR="00231707" w:rsidRPr="00BF419B">
        <w:rPr>
          <w:rFonts w:ascii="Times New Roman" w:hAnsi="Times New Roman" w:cs="Times New Roman"/>
          <w:sz w:val="24"/>
          <w:szCs w:val="24"/>
        </w:rPr>
        <w:t xml:space="preserve">and </w:t>
      </w:r>
      <w:r w:rsidRPr="00BF419B">
        <w:rPr>
          <w:rFonts w:ascii="Times New Roman" w:hAnsi="Times New Roman" w:cs="Times New Roman"/>
          <w:sz w:val="24"/>
          <w:szCs w:val="24"/>
        </w:rPr>
        <w:t>Hitt (2003</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p. 341) stated that a family firm </w:t>
      </w:r>
      <w:r w:rsidR="00D75E07" w:rsidRPr="009C38A1">
        <w:rPr>
          <w:rFonts w:ascii="Times New Roman" w:hAnsi="Times New Roman" w:cs="Times New Roman"/>
          <w:iCs/>
          <w:sz w:val="24"/>
          <w:szCs w:val="24"/>
        </w:rPr>
        <w:t>“may be considered a family business to the extent that its ownership and management are concentrated within a family unit and to the extent its members strive to achieve and/or maintain intra-organizational family-based relatedness</w:t>
      </w:r>
      <w:r w:rsidR="00231707" w:rsidRPr="00BF419B">
        <w:rPr>
          <w:rFonts w:ascii="Times New Roman" w:hAnsi="Times New Roman" w:cs="Times New Roman"/>
          <w:sz w:val="24"/>
          <w:szCs w:val="24"/>
        </w:rPr>
        <w:t>.”</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Although there is a somewhat unified definition for family business, what determines the definition is the controlling ownership and effective control over strategic decisions (</w:t>
      </w:r>
      <w:r w:rsidR="004336C2" w:rsidRPr="00BF419B">
        <w:rPr>
          <w:rFonts w:ascii="Times New Roman" w:hAnsi="Times New Roman" w:cs="Times New Roman"/>
          <w:sz w:val="24"/>
          <w:szCs w:val="24"/>
        </w:rPr>
        <w:t>Patel et al., 2012</w:t>
      </w:r>
      <w:r w:rsidR="0031375D" w:rsidRPr="00BF419B">
        <w:rPr>
          <w:rFonts w:ascii="Times New Roman" w:hAnsi="Times New Roman" w:cs="Times New Roman"/>
          <w:sz w:val="24"/>
          <w:szCs w:val="24"/>
        </w:rPr>
        <w:t>; Zahra, 2003</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Wallace (</w:t>
      </w:r>
      <w:r w:rsidRPr="00526073">
        <w:rPr>
          <w:rFonts w:ascii="Times New Roman" w:hAnsi="Times New Roman" w:cs="Times New Roman"/>
          <w:sz w:val="24"/>
          <w:szCs w:val="24"/>
        </w:rPr>
        <w:t>2010</w:t>
      </w:r>
      <w:r w:rsidR="009C1699" w:rsidRPr="00526073">
        <w:rPr>
          <w:rFonts w:ascii="Times New Roman" w:hAnsi="Times New Roman" w:cs="Times New Roman"/>
          <w:sz w:val="24"/>
          <w:szCs w:val="24"/>
        </w:rPr>
        <w:t>,</w:t>
      </w:r>
      <w:r w:rsidRPr="00526073">
        <w:rPr>
          <w:rFonts w:ascii="Times New Roman" w:hAnsi="Times New Roman" w:cs="Times New Roman"/>
          <w:sz w:val="24"/>
          <w:szCs w:val="24"/>
        </w:rPr>
        <w:t xml:space="preserve"> p. 2),</w:t>
      </w:r>
      <w:r w:rsidRPr="00526073">
        <w:rPr>
          <w:rFonts w:ascii="Times New Roman" w:hAnsi="Times New Roman" w:cs="Times New Roman"/>
          <w:iCs/>
          <w:sz w:val="24"/>
          <w:szCs w:val="24"/>
        </w:rPr>
        <w:t xml:space="preserve"> quoting Astrachan and Shanker (2003),</w:t>
      </w:r>
      <w:r w:rsidRPr="00BF419B">
        <w:rPr>
          <w:rFonts w:ascii="Times New Roman" w:hAnsi="Times New Roman" w:cs="Times New Roman"/>
          <w:iCs/>
          <w:sz w:val="24"/>
          <w:szCs w:val="24"/>
        </w:rPr>
        <w:t xml:space="preserve"> presented the three operational definitions of a family-owned business: </w:t>
      </w:r>
      <w:r w:rsidR="00D75E07" w:rsidRPr="00526073">
        <w:rPr>
          <w:rFonts w:ascii="Times New Roman" w:hAnsi="Times New Roman" w:cs="Times New Roman"/>
          <w:sz w:val="24"/>
          <w:szCs w:val="24"/>
        </w:rPr>
        <w:t>“The most liberal definition of a family owned business uses the condition that the family has voting control over the business. The mid-range definition includes businesses that have direct family involvement in the everyday business procedures. The most conservative definition classifies family businesses [as] a business owned by families with voting control of the business, and multiple generations that are involved in the everyday business procedures.”</w:t>
      </w:r>
    </w:p>
    <w:p w14:paraId="1BD6FC44" w14:textId="78FC1DE8" w:rsidR="00C00F6C" w:rsidRPr="00BF419B" w:rsidRDefault="00C00F6C" w:rsidP="00CD05F8">
      <w:pPr>
        <w:spacing w:line="480" w:lineRule="auto"/>
        <w:ind w:firstLine="720"/>
        <w:contextualSpacing/>
        <w:jc w:val="both"/>
        <w:rPr>
          <w:rFonts w:ascii="Times New Roman" w:hAnsi="Times New Roman" w:cs="Times New Roman"/>
          <w:i/>
          <w:iCs/>
          <w:sz w:val="24"/>
          <w:szCs w:val="24"/>
        </w:rPr>
      </w:pPr>
      <w:r w:rsidRPr="00BF419B">
        <w:rPr>
          <w:rFonts w:ascii="Times New Roman" w:hAnsi="Times New Roman" w:cs="Times New Roman"/>
          <w:sz w:val="24"/>
          <w:szCs w:val="24"/>
        </w:rPr>
        <w:t>According to the UAE economic law, a company should be at least 51</w:t>
      </w:r>
      <w:r w:rsidR="009C1699" w:rsidRPr="00BF419B">
        <w:rPr>
          <w:rFonts w:ascii="Times New Roman" w:hAnsi="Times New Roman" w:cs="Times New Roman"/>
          <w:sz w:val="24"/>
          <w:szCs w:val="24"/>
        </w:rPr>
        <w:t>%</w:t>
      </w:r>
      <w:r w:rsidRPr="00BF419B">
        <w:rPr>
          <w:rFonts w:ascii="Times New Roman" w:hAnsi="Times New Roman" w:cs="Times New Roman"/>
          <w:sz w:val="24"/>
          <w:szCs w:val="24"/>
        </w:rPr>
        <w:t xml:space="preserve"> locally owned to be established and registered in the UAE. </w:t>
      </w:r>
      <w:r w:rsidR="009C1699" w:rsidRPr="00BF419B">
        <w:rPr>
          <w:rFonts w:ascii="Times New Roman" w:hAnsi="Times New Roman" w:cs="Times New Roman"/>
          <w:sz w:val="24"/>
          <w:szCs w:val="24"/>
        </w:rPr>
        <w:t>On the basis of</w:t>
      </w:r>
      <w:r w:rsidRPr="00BF419B">
        <w:rPr>
          <w:rFonts w:ascii="Times New Roman" w:hAnsi="Times New Roman" w:cs="Times New Roman"/>
          <w:sz w:val="24"/>
          <w:szCs w:val="24"/>
        </w:rPr>
        <w:t xml:space="preserve"> this law, </w:t>
      </w:r>
      <w:r w:rsidR="00CD05F8" w:rsidRPr="00BF419B">
        <w:rPr>
          <w:rFonts w:ascii="Times New Roman" w:hAnsi="Times New Roman" w:cs="Times New Roman"/>
          <w:sz w:val="24"/>
          <w:szCs w:val="24"/>
        </w:rPr>
        <w:t>Rettab, Fakhr</w:t>
      </w:r>
      <w:r w:rsidR="009C1699" w:rsidRPr="00BF419B">
        <w:rPr>
          <w:rFonts w:ascii="Times New Roman" w:hAnsi="Times New Roman" w:cs="Times New Roman"/>
          <w:sz w:val="24"/>
          <w:szCs w:val="24"/>
        </w:rPr>
        <w:t>,</w:t>
      </w:r>
      <w:r w:rsidR="00CD05F8" w:rsidRPr="00BF419B">
        <w:rPr>
          <w:rFonts w:ascii="Times New Roman" w:hAnsi="Times New Roman" w:cs="Times New Roman"/>
          <w:sz w:val="24"/>
          <w:szCs w:val="24"/>
        </w:rPr>
        <w:t xml:space="preserve"> and Morada</w:t>
      </w:r>
      <w:r w:rsidR="009C1699" w:rsidRPr="00BF419B">
        <w:rPr>
          <w:rFonts w:ascii="Times New Roman" w:hAnsi="Times New Roman" w:cs="Times New Roman"/>
          <w:sz w:val="24"/>
          <w:szCs w:val="24"/>
        </w:rPr>
        <w:t xml:space="preserve"> (</w:t>
      </w:r>
      <w:r w:rsidRPr="00BF419B">
        <w:rPr>
          <w:rFonts w:ascii="Times New Roman" w:hAnsi="Times New Roman" w:cs="Times New Roman"/>
          <w:sz w:val="24"/>
          <w:szCs w:val="24"/>
        </w:rPr>
        <w:t>2005</w:t>
      </w:r>
      <w:r w:rsidR="009C1699"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defined family businesses in the UAE as </w:t>
      </w:r>
      <w:r w:rsidR="009C1699" w:rsidRPr="00BF419B">
        <w:rPr>
          <w:rFonts w:ascii="Times New Roman" w:hAnsi="Times New Roman" w:cs="Times New Roman"/>
          <w:sz w:val="24"/>
          <w:szCs w:val="24"/>
        </w:rPr>
        <w:t>“</w:t>
      </w:r>
      <w:r w:rsidR="00D75E07" w:rsidRPr="00BF419B">
        <w:rPr>
          <w:rStyle w:val="QuoteChar"/>
          <w:rFonts w:ascii="Times New Roman" w:hAnsi="Times New Roman" w:cs="Times New Roman"/>
          <w:i w:val="0"/>
          <w:color w:val="auto"/>
          <w:sz w:val="24"/>
          <w:szCs w:val="24"/>
        </w:rPr>
        <w:t>A family business in Dubai is a business in which: at least 51 percent of the shares are owned by one single UAE family, and at least one member of the management team is drawn from the family that owns the business</w:t>
      </w:r>
      <w:r w:rsidR="00D75E07" w:rsidRPr="00526073">
        <w:rPr>
          <w:rFonts w:ascii="Times New Roman" w:hAnsi="Times New Roman" w:cs="Times New Roman"/>
          <w:iCs/>
          <w:sz w:val="24"/>
          <w:szCs w:val="24"/>
        </w:rPr>
        <w:t>.</w:t>
      </w:r>
      <w:r w:rsidR="009C1699" w:rsidRPr="00BF419B">
        <w:rPr>
          <w:rFonts w:ascii="Times New Roman" w:hAnsi="Times New Roman" w:cs="Times New Roman"/>
          <w:iCs/>
          <w:sz w:val="24"/>
          <w:szCs w:val="24"/>
        </w:rPr>
        <w:t>”</w:t>
      </w:r>
      <w:r w:rsidRPr="00BF419B">
        <w:rPr>
          <w:rFonts w:ascii="Times New Roman" w:hAnsi="Times New Roman" w:cs="Times New Roman"/>
          <w:i/>
          <w:iCs/>
          <w:sz w:val="24"/>
          <w:szCs w:val="24"/>
        </w:rPr>
        <w:t xml:space="preserve"> </w:t>
      </w:r>
      <w:r w:rsidRPr="00BF419B">
        <w:rPr>
          <w:rFonts w:ascii="Times New Roman" w:hAnsi="Times New Roman" w:cs="Times New Roman"/>
          <w:sz w:val="24"/>
          <w:szCs w:val="24"/>
        </w:rPr>
        <w:t xml:space="preserve">For this study, </w:t>
      </w:r>
      <w:r w:rsidR="009C1699" w:rsidRPr="00BF419B">
        <w:rPr>
          <w:rFonts w:ascii="Times New Roman" w:hAnsi="Times New Roman" w:cs="Times New Roman"/>
          <w:sz w:val="24"/>
          <w:szCs w:val="24"/>
        </w:rPr>
        <w:t xml:space="preserve">the definition of </w:t>
      </w:r>
      <w:r w:rsidR="00CD05F8" w:rsidRPr="00BF419B">
        <w:rPr>
          <w:rFonts w:ascii="Times New Roman" w:hAnsi="Times New Roman" w:cs="Times New Roman"/>
          <w:sz w:val="24"/>
          <w:szCs w:val="24"/>
        </w:rPr>
        <w:t>Rettab et al2005,</w:t>
      </w:r>
      <w:r w:rsidRPr="00BF419B">
        <w:rPr>
          <w:rFonts w:ascii="Times New Roman" w:hAnsi="Times New Roman" w:cs="Times New Roman"/>
          <w:sz w:val="24"/>
          <w:szCs w:val="24"/>
        </w:rPr>
        <w:t xml:space="preserve"> will be adopted.</w:t>
      </w:r>
    </w:p>
    <w:p w14:paraId="21986F22" w14:textId="77777777" w:rsidR="00CC31E9" w:rsidRPr="00BF419B" w:rsidRDefault="00CC31E9" w:rsidP="003E17D5">
      <w:pPr>
        <w:pStyle w:val="Heading2"/>
        <w:numPr>
          <w:ilvl w:val="0"/>
          <w:numId w:val="0"/>
        </w:numPr>
        <w:spacing w:before="0" w:line="480" w:lineRule="auto"/>
        <w:ind w:left="576" w:hanging="576"/>
      </w:pPr>
      <w:bookmarkStart w:id="22" w:name="_Toc387250145"/>
      <w:r w:rsidRPr="00BF419B">
        <w:t xml:space="preserve">Family </w:t>
      </w:r>
      <w:r w:rsidR="003A72FE" w:rsidRPr="00BF419B">
        <w:t>B</w:t>
      </w:r>
      <w:r w:rsidRPr="00BF419B">
        <w:t>usiness in the UAE</w:t>
      </w:r>
      <w:bookmarkEnd w:id="22"/>
    </w:p>
    <w:p w14:paraId="6FEC2831" w14:textId="351ACF76" w:rsidR="00631178" w:rsidRPr="00BF419B" w:rsidRDefault="00631178" w:rsidP="003E17D5">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Since the establishment of the country in 1971, </w:t>
      </w:r>
      <w:r w:rsidR="001E5194" w:rsidRPr="00BF419B">
        <w:rPr>
          <w:rFonts w:ascii="Times New Roman" w:hAnsi="Times New Roman" w:cs="Times New Roman"/>
          <w:sz w:val="24"/>
          <w:szCs w:val="24"/>
        </w:rPr>
        <w:t>t</w:t>
      </w:r>
      <w:r w:rsidRPr="00BF419B">
        <w:rPr>
          <w:rFonts w:ascii="Times New Roman" w:hAnsi="Times New Roman" w:cs="Times New Roman"/>
          <w:sz w:val="24"/>
          <w:szCs w:val="24"/>
        </w:rPr>
        <w:t>he UAE is considered one of the most stable countries from a political view, and it offers high standards of living in terms of economy, health, education</w:t>
      </w:r>
      <w:r w:rsidR="00557392" w:rsidRPr="00BF419B">
        <w:rPr>
          <w:rFonts w:ascii="Times New Roman" w:hAnsi="Times New Roman" w:cs="Times New Roman"/>
          <w:sz w:val="24"/>
          <w:szCs w:val="24"/>
        </w:rPr>
        <w:t xml:space="preserve">, and so on </w:t>
      </w:r>
      <w:r w:rsidRPr="00BF419B">
        <w:rPr>
          <w:rFonts w:ascii="Times New Roman" w:hAnsi="Times New Roman" w:cs="Times New Roman"/>
          <w:sz w:val="24"/>
          <w:szCs w:val="24"/>
        </w:rPr>
        <w:t>(Shihab</w:t>
      </w:r>
      <w:r w:rsidR="00DC68CD" w:rsidRPr="00BF419B">
        <w:rPr>
          <w:rFonts w:ascii="Times New Roman" w:hAnsi="Times New Roman" w:cs="Times New Roman"/>
          <w:sz w:val="24"/>
          <w:szCs w:val="24"/>
        </w:rPr>
        <w:t>, 2001</w:t>
      </w:r>
      <w:r w:rsidRPr="00BF419B">
        <w:rPr>
          <w:rFonts w:ascii="Times New Roman" w:hAnsi="Times New Roman" w:cs="Times New Roman"/>
          <w:sz w:val="24"/>
          <w:szCs w:val="24"/>
        </w:rPr>
        <w:t>). The country encountered a fast economic growth since the discovery of oil and the formation of the union, followed by the vast rise in oil prices (Shihab</w:t>
      </w:r>
      <w:r w:rsidR="00DC68CD" w:rsidRPr="00BF419B">
        <w:rPr>
          <w:rFonts w:ascii="Times New Roman" w:hAnsi="Times New Roman" w:cs="Times New Roman"/>
          <w:sz w:val="24"/>
          <w:szCs w:val="24"/>
        </w:rPr>
        <w:t>, 2001</w:t>
      </w:r>
      <w:r w:rsidRPr="00BF419B">
        <w:rPr>
          <w:rFonts w:ascii="Times New Roman" w:hAnsi="Times New Roman" w:cs="Times New Roman"/>
          <w:sz w:val="24"/>
          <w:szCs w:val="24"/>
        </w:rPr>
        <w:t>). It is worthwhile to indicate that the UAE did not face slow development process like other countries</w:t>
      </w:r>
      <w:r w:rsidR="00607C09" w:rsidRPr="00BF419B">
        <w:rPr>
          <w:rFonts w:ascii="Times New Roman" w:hAnsi="Times New Roman" w:cs="Times New Roman"/>
          <w:sz w:val="24"/>
          <w:szCs w:val="24"/>
        </w:rPr>
        <w:t xml:space="preserve">; </w:t>
      </w:r>
      <w:r w:rsidRPr="00BF419B">
        <w:rPr>
          <w:rFonts w:ascii="Times New Roman" w:hAnsi="Times New Roman" w:cs="Times New Roman"/>
          <w:sz w:val="24"/>
          <w:szCs w:val="24"/>
        </w:rPr>
        <w:t>however</w:t>
      </w:r>
      <w:r w:rsidR="00607C09"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the huge revenues gained from oil powered by wise leadership helped UAE to reduce </w:t>
      </w:r>
      <w:r w:rsidR="00607C09" w:rsidRPr="00BF419B">
        <w:rPr>
          <w:rFonts w:ascii="Times New Roman" w:hAnsi="Times New Roman" w:cs="Times New Roman"/>
          <w:sz w:val="24"/>
          <w:szCs w:val="24"/>
        </w:rPr>
        <w:t xml:space="preserve">the </w:t>
      </w:r>
      <w:r w:rsidRPr="00BF419B">
        <w:rPr>
          <w:rFonts w:ascii="Times New Roman" w:hAnsi="Times New Roman" w:cs="Times New Roman"/>
          <w:sz w:val="24"/>
          <w:szCs w:val="24"/>
        </w:rPr>
        <w:t>obstacles of the economic growth and to achieve</w:t>
      </w:r>
      <w:r w:rsidR="00456F00" w:rsidRPr="00BF419B">
        <w:rPr>
          <w:rFonts w:ascii="Times New Roman" w:hAnsi="Times New Roman" w:cs="Times New Roman"/>
          <w:sz w:val="24"/>
          <w:szCs w:val="24"/>
        </w:rPr>
        <w:t xml:space="preserve"> a</w:t>
      </w:r>
      <w:r w:rsidRPr="00BF419B">
        <w:rPr>
          <w:rFonts w:ascii="Times New Roman" w:hAnsi="Times New Roman" w:cs="Times New Roman"/>
          <w:sz w:val="24"/>
          <w:szCs w:val="24"/>
        </w:rPr>
        <w:t xml:space="preserve"> powerful and dynamic economy in a short period (Nyarko, 2010).</w:t>
      </w:r>
      <w:r w:rsidR="007640F4" w:rsidRPr="00BF419B">
        <w:rPr>
          <w:rFonts w:ascii="Times New Roman" w:hAnsi="Times New Roman" w:cs="Times New Roman"/>
          <w:sz w:val="24"/>
          <w:szCs w:val="24"/>
        </w:rPr>
        <w:t xml:space="preserve"> </w:t>
      </w:r>
    </w:p>
    <w:p w14:paraId="51CECC85" w14:textId="102CFC57" w:rsidR="00631178" w:rsidRPr="00BF419B" w:rsidRDefault="00631178" w:rsidP="00B06B71">
      <w:pPr>
        <w:autoSpaceDE w:val="0"/>
        <w:autoSpaceDN w:val="0"/>
        <w:adjustRightInd w:val="0"/>
        <w:spacing w:after="0" w:line="480" w:lineRule="auto"/>
        <w:jc w:val="both"/>
        <w:rPr>
          <w:rFonts w:ascii="Times New Roman" w:hAnsi="Times New Roman" w:cs="Times New Roman"/>
          <w:sz w:val="24"/>
          <w:szCs w:val="24"/>
        </w:rPr>
      </w:pPr>
      <w:r w:rsidRPr="00BF419B">
        <w:rPr>
          <w:rFonts w:ascii="Times New Roman" w:hAnsi="Times New Roman" w:cs="Times New Roman"/>
          <w:sz w:val="24"/>
          <w:szCs w:val="24"/>
        </w:rPr>
        <w:tab/>
        <w:t xml:space="preserve">When talking about </w:t>
      </w:r>
      <w:r w:rsidR="00770AC0" w:rsidRPr="00BF419B">
        <w:rPr>
          <w:rFonts w:ascii="Times New Roman" w:hAnsi="Times New Roman" w:cs="Times New Roman"/>
          <w:sz w:val="24"/>
          <w:szCs w:val="24"/>
        </w:rPr>
        <w:t xml:space="preserve">the </w:t>
      </w:r>
      <w:r w:rsidRPr="00BF419B">
        <w:rPr>
          <w:rFonts w:ascii="Times New Roman" w:hAnsi="Times New Roman" w:cs="Times New Roman"/>
          <w:sz w:val="24"/>
          <w:szCs w:val="24"/>
        </w:rPr>
        <w:t>UAE economy, it is important to take family firms into consideration</w:t>
      </w:r>
      <w:r w:rsidR="00607C09" w:rsidRPr="00BF419B">
        <w:rPr>
          <w:rFonts w:ascii="Times New Roman" w:hAnsi="Times New Roman" w:cs="Times New Roman"/>
          <w:sz w:val="24"/>
          <w:szCs w:val="24"/>
        </w:rPr>
        <w:t xml:space="preserve"> because</w:t>
      </w:r>
      <w:r w:rsidRPr="00BF419B">
        <w:rPr>
          <w:rFonts w:ascii="Times New Roman" w:hAnsi="Times New Roman" w:cs="Times New Roman"/>
          <w:sz w:val="24"/>
          <w:szCs w:val="24"/>
        </w:rPr>
        <w:t xml:space="preserve"> family businesses have a major effect on the UAE economy. These family businesses lead major</w:t>
      </w:r>
      <w:r w:rsidR="00A63488" w:rsidRPr="00BF419B">
        <w:rPr>
          <w:rFonts w:ascii="Times New Roman" w:hAnsi="Times New Roman" w:cs="Times New Roman"/>
          <w:sz w:val="24"/>
          <w:szCs w:val="24"/>
        </w:rPr>
        <w:t xml:space="preserve"> sectors in </w:t>
      </w:r>
      <w:r w:rsidR="00256870" w:rsidRPr="00BF419B">
        <w:rPr>
          <w:rFonts w:ascii="Times New Roman" w:hAnsi="Times New Roman" w:cs="Times New Roman"/>
          <w:sz w:val="24"/>
          <w:szCs w:val="24"/>
        </w:rPr>
        <w:t xml:space="preserve">the </w:t>
      </w:r>
      <w:r w:rsidR="00A63488" w:rsidRPr="00BF419B">
        <w:rPr>
          <w:rFonts w:ascii="Times New Roman" w:hAnsi="Times New Roman" w:cs="Times New Roman"/>
          <w:sz w:val="24"/>
          <w:szCs w:val="24"/>
        </w:rPr>
        <w:t>UAE economy such as</w:t>
      </w:r>
      <w:r w:rsidRPr="00BF419B">
        <w:rPr>
          <w:rFonts w:ascii="Times New Roman" w:hAnsi="Times New Roman" w:cs="Times New Roman"/>
          <w:sz w:val="24"/>
          <w:szCs w:val="24"/>
        </w:rPr>
        <w:t xml:space="preserve"> automotive, real estate, fashion, and retailing (Khansaheb, 2008). There are surveys that show 90% of </w:t>
      </w:r>
      <w:r w:rsidR="00256870" w:rsidRPr="00BF419B">
        <w:rPr>
          <w:rFonts w:ascii="Times New Roman" w:hAnsi="Times New Roman" w:cs="Times New Roman"/>
          <w:sz w:val="24"/>
          <w:szCs w:val="24"/>
        </w:rPr>
        <w:t xml:space="preserve">businesses in the </w:t>
      </w:r>
      <w:r w:rsidRPr="00BF419B">
        <w:rPr>
          <w:rFonts w:ascii="Times New Roman" w:hAnsi="Times New Roman" w:cs="Times New Roman"/>
          <w:sz w:val="24"/>
          <w:szCs w:val="24"/>
        </w:rPr>
        <w:t xml:space="preserve">UAE </w:t>
      </w:r>
      <w:r w:rsidR="00256870" w:rsidRPr="00BF419B">
        <w:rPr>
          <w:rFonts w:ascii="Times New Roman" w:hAnsi="Times New Roman" w:cs="Times New Roman"/>
          <w:sz w:val="24"/>
          <w:szCs w:val="24"/>
        </w:rPr>
        <w:t xml:space="preserve">are </w:t>
      </w:r>
      <w:r w:rsidRPr="00BF419B">
        <w:rPr>
          <w:rFonts w:ascii="Times New Roman" w:hAnsi="Times New Roman" w:cs="Times New Roman"/>
          <w:sz w:val="24"/>
          <w:szCs w:val="24"/>
        </w:rPr>
        <w:t>owned by families (</w:t>
      </w:r>
      <w:r w:rsidR="00233BD1" w:rsidRPr="00BF419B">
        <w:rPr>
          <w:rFonts w:ascii="Times New Roman" w:hAnsi="Times New Roman" w:cs="Times New Roman"/>
          <w:sz w:val="24"/>
          <w:szCs w:val="24"/>
        </w:rPr>
        <w:t>Rettab et al</w:t>
      </w:r>
      <w:r w:rsidR="00256870" w:rsidRPr="00BF419B">
        <w:rPr>
          <w:rFonts w:ascii="Times New Roman" w:hAnsi="Times New Roman" w:cs="Times New Roman"/>
          <w:sz w:val="24"/>
          <w:szCs w:val="24"/>
        </w:rPr>
        <w:t>.</w:t>
      </w:r>
      <w:r w:rsidRPr="00BF419B">
        <w:rPr>
          <w:rFonts w:ascii="Times New Roman" w:hAnsi="Times New Roman" w:cs="Times New Roman"/>
          <w:sz w:val="24"/>
          <w:szCs w:val="24"/>
        </w:rPr>
        <w:t>, 2005).</w:t>
      </w:r>
      <w:r w:rsidR="001A030B" w:rsidRPr="00BF419B">
        <w:rPr>
          <w:rFonts w:ascii="Times New Roman" w:hAnsi="Times New Roman" w:cs="Times New Roman"/>
          <w:sz w:val="24"/>
          <w:szCs w:val="24"/>
        </w:rPr>
        <w:t xml:space="preserve"> According to the report of Saddi, Youssef</w:t>
      </w:r>
      <w:r w:rsidR="00256870" w:rsidRPr="00BF419B">
        <w:rPr>
          <w:rFonts w:ascii="Times New Roman" w:hAnsi="Times New Roman" w:cs="Times New Roman"/>
          <w:sz w:val="24"/>
          <w:szCs w:val="24"/>
        </w:rPr>
        <w:t>,</w:t>
      </w:r>
      <w:r w:rsidR="001A030B" w:rsidRPr="00BF419B">
        <w:rPr>
          <w:rFonts w:ascii="Times New Roman" w:hAnsi="Times New Roman" w:cs="Times New Roman"/>
          <w:sz w:val="24"/>
          <w:szCs w:val="24"/>
        </w:rPr>
        <w:t xml:space="preserve"> and Abdallah</w:t>
      </w:r>
      <w:r w:rsidR="00256870" w:rsidRPr="00BF419B">
        <w:rPr>
          <w:rFonts w:ascii="Times New Roman" w:hAnsi="Times New Roman" w:cs="Times New Roman"/>
          <w:sz w:val="24"/>
          <w:szCs w:val="24"/>
        </w:rPr>
        <w:t xml:space="preserve"> (</w:t>
      </w:r>
      <w:r w:rsidR="001A030B" w:rsidRPr="00BF419B">
        <w:rPr>
          <w:rFonts w:ascii="Times New Roman" w:hAnsi="Times New Roman" w:cs="Times New Roman"/>
          <w:sz w:val="24"/>
          <w:szCs w:val="24"/>
        </w:rPr>
        <w:t>2009</w:t>
      </w:r>
      <w:r w:rsidR="00256870" w:rsidRPr="00BF419B">
        <w:rPr>
          <w:rFonts w:ascii="Times New Roman" w:hAnsi="Times New Roman" w:cs="Times New Roman"/>
          <w:sz w:val="24"/>
          <w:szCs w:val="24"/>
        </w:rPr>
        <w:t>)</w:t>
      </w:r>
      <w:r w:rsidR="001A030B" w:rsidRPr="00BF419B">
        <w:rPr>
          <w:rFonts w:ascii="Times New Roman" w:hAnsi="Times New Roman" w:cs="Times New Roman"/>
          <w:sz w:val="24"/>
          <w:szCs w:val="24"/>
        </w:rPr>
        <w:t xml:space="preserve">, the UAE firms are </w:t>
      </w:r>
      <w:r w:rsidR="00256870" w:rsidRPr="00BF419B">
        <w:rPr>
          <w:rFonts w:ascii="Times New Roman" w:hAnsi="Times New Roman" w:cs="Times New Roman"/>
          <w:sz w:val="24"/>
          <w:szCs w:val="24"/>
        </w:rPr>
        <w:t>relatively</w:t>
      </w:r>
      <w:r w:rsidR="001A030B" w:rsidRPr="00BF419B">
        <w:rPr>
          <w:rFonts w:ascii="Times New Roman" w:hAnsi="Times New Roman" w:cs="Times New Roman"/>
          <w:sz w:val="24"/>
          <w:szCs w:val="24"/>
        </w:rPr>
        <w:t xml:space="preserve"> young because of the history and the culture of the region</w:t>
      </w:r>
      <w:r w:rsidR="00256870" w:rsidRPr="00BF419B">
        <w:rPr>
          <w:rFonts w:ascii="Times New Roman" w:hAnsi="Times New Roman" w:cs="Times New Roman"/>
          <w:sz w:val="24"/>
          <w:szCs w:val="24"/>
        </w:rPr>
        <w:t>,</w:t>
      </w:r>
      <w:r w:rsidR="001A030B" w:rsidRPr="00BF419B">
        <w:rPr>
          <w:rFonts w:ascii="Times New Roman" w:hAnsi="Times New Roman" w:cs="Times New Roman"/>
          <w:sz w:val="24"/>
          <w:szCs w:val="24"/>
        </w:rPr>
        <w:t xml:space="preserve"> </w:t>
      </w:r>
      <w:r w:rsidR="00B06B71" w:rsidRPr="00BF419B">
        <w:rPr>
          <w:rFonts w:ascii="Times New Roman" w:hAnsi="Times New Roman" w:cs="Times New Roman"/>
          <w:sz w:val="24"/>
          <w:szCs w:val="24"/>
        </w:rPr>
        <w:t>wh</w:t>
      </w:r>
      <w:r w:rsidR="00770AC0" w:rsidRPr="00BF419B">
        <w:rPr>
          <w:rFonts w:ascii="Times New Roman" w:hAnsi="Times New Roman" w:cs="Times New Roman"/>
          <w:sz w:val="24"/>
          <w:szCs w:val="24"/>
        </w:rPr>
        <w:t>ic</w:t>
      </w:r>
      <w:r w:rsidR="00B06B71" w:rsidRPr="00BF419B">
        <w:rPr>
          <w:rFonts w:ascii="Times New Roman" w:hAnsi="Times New Roman" w:cs="Times New Roman"/>
          <w:sz w:val="24"/>
          <w:szCs w:val="24"/>
        </w:rPr>
        <w:t>h</w:t>
      </w:r>
      <w:r w:rsidR="001A030B" w:rsidRPr="00BF419B">
        <w:rPr>
          <w:rFonts w:ascii="Times New Roman" w:hAnsi="Times New Roman" w:cs="Times New Roman"/>
          <w:sz w:val="24"/>
          <w:szCs w:val="24"/>
        </w:rPr>
        <w:t xml:space="preserve"> is the reason why most family businesses in the UAE are controlled by one or two family members who tend to be the founders in most cases. They have added that because cultural heritage plays a role in the families, owners tend to pass the management of the</w:t>
      </w:r>
      <w:r w:rsidR="004336C2" w:rsidRPr="00BF419B">
        <w:rPr>
          <w:rFonts w:ascii="Times New Roman" w:hAnsi="Times New Roman" w:cs="Times New Roman"/>
          <w:sz w:val="24"/>
          <w:szCs w:val="24"/>
        </w:rPr>
        <w:t xml:space="preserve"> company to the older brother.</w:t>
      </w:r>
    </w:p>
    <w:p w14:paraId="0588F9BD" w14:textId="5E72FE97" w:rsidR="00631178" w:rsidRPr="00BF419B" w:rsidRDefault="00631178" w:rsidP="00233BD1">
      <w:pPr>
        <w:spacing w:line="480" w:lineRule="auto"/>
        <w:ind w:firstLine="720"/>
        <w:contextualSpacing/>
        <w:jc w:val="both"/>
        <w:rPr>
          <w:rFonts w:ascii="Times New Roman" w:hAnsi="Times New Roman" w:cs="Times New Roman"/>
          <w:sz w:val="24"/>
          <w:szCs w:val="24"/>
        </w:rPr>
      </w:pPr>
      <w:r w:rsidRPr="00BF419B">
        <w:rPr>
          <w:rFonts w:ascii="Times New Roman" w:hAnsi="Times New Roman" w:cs="Times New Roman"/>
          <w:sz w:val="24"/>
          <w:szCs w:val="24"/>
        </w:rPr>
        <w:t xml:space="preserve">According to </w:t>
      </w:r>
      <w:r w:rsidR="0066301E" w:rsidRPr="00BF419B">
        <w:rPr>
          <w:rFonts w:ascii="Times New Roman" w:hAnsi="Times New Roman" w:cs="Times New Roman"/>
          <w:sz w:val="24"/>
          <w:szCs w:val="24"/>
        </w:rPr>
        <w:t>Khansaheb</w:t>
      </w:r>
      <w:r w:rsidRPr="00BF419B">
        <w:rPr>
          <w:rFonts w:ascii="Times New Roman" w:hAnsi="Times New Roman" w:cs="Times New Roman"/>
          <w:sz w:val="24"/>
          <w:szCs w:val="24"/>
        </w:rPr>
        <w:t xml:space="preserve"> </w:t>
      </w:r>
      <w:r w:rsidR="0066301E" w:rsidRPr="00BF419B">
        <w:rPr>
          <w:rFonts w:ascii="Times New Roman" w:hAnsi="Times New Roman" w:cs="Times New Roman"/>
          <w:sz w:val="24"/>
          <w:szCs w:val="24"/>
        </w:rPr>
        <w:t>(2008),</w:t>
      </w:r>
      <w:r w:rsidR="005056A7" w:rsidRPr="00BF419B">
        <w:rPr>
          <w:rFonts w:ascii="Times New Roman" w:hAnsi="Times New Roman" w:cs="Times New Roman"/>
          <w:sz w:val="24"/>
          <w:szCs w:val="24"/>
        </w:rPr>
        <w:t xml:space="preserve"> </w:t>
      </w:r>
      <w:r w:rsidR="00256870" w:rsidRPr="00BF419B">
        <w:rPr>
          <w:rFonts w:ascii="Times New Roman" w:hAnsi="Times New Roman" w:cs="Times New Roman"/>
          <w:sz w:val="24"/>
          <w:szCs w:val="24"/>
        </w:rPr>
        <w:t xml:space="preserve">the size of </w:t>
      </w:r>
      <w:r w:rsidR="005056A7" w:rsidRPr="00BF419B">
        <w:rPr>
          <w:rFonts w:ascii="Times New Roman" w:hAnsi="Times New Roman" w:cs="Times New Roman"/>
          <w:sz w:val="24"/>
          <w:szCs w:val="24"/>
        </w:rPr>
        <w:t>f</w:t>
      </w:r>
      <w:r w:rsidRPr="00BF419B">
        <w:rPr>
          <w:rFonts w:ascii="Times New Roman" w:hAnsi="Times New Roman" w:cs="Times New Roman"/>
          <w:sz w:val="24"/>
          <w:szCs w:val="24"/>
        </w:rPr>
        <w:t xml:space="preserve">amily businesses in </w:t>
      </w:r>
      <w:r w:rsidR="00256870" w:rsidRPr="00BF419B">
        <w:rPr>
          <w:rFonts w:ascii="Times New Roman" w:hAnsi="Times New Roman" w:cs="Times New Roman"/>
          <w:sz w:val="24"/>
          <w:szCs w:val="24"/>
        </w:rPr>
        <w:t xml:space="preserve">the </w:t>
      </w:r>
      <w:r w:rsidRPr="00BF419B">
        <w:rPr>
          <w:rFonts w:ascii="Times New Roman" w:hAnsi="Times New Roman" w:cs="Times New Roman"/>
          <w:sz w:val="24"/>
          <w:szCs w:val="24"/>
        </w:rPr>
        <w:t xml:space="preserve">UAE ranges between small </w:t>
      </w:r>
      <w:r w:rsidR="00CD542C" w:rsidRPr="00BF419B">
        <w:rPr>
          <w:rFonts w:ascii="Times New Roman" w:hAnsi="Times New Roman" w:cs="Times New Roman"/>
          <w:sz w:val="24"/>
          <w:szCs w:val="24"/>
        </w:rPr>
        <w:t>to</w:t>
      </w:r>
      <w:r w:rsidRPr="00BF419B">
        <w:rPr>
          <w:rFonts w:ascii="Times New Roman" w:hAnsi="Times New Roman" w:cs="Times New Roman"/>
          <w:sz w:val="24"/>
          <w:szCs w:val="24"/>
        </w:rPr>
        <w:t xml:space="preserve"> very </w:t>
      </w:r>
      <w:r w:rsidR="00CD542C" w:rsidRPr="00BF419B">
        <w:rPr>
          <w:rFonts w:ascii="Times New Roman" w:hAnsi="Times New Roman" w:cs="Times New Roman"/>
          <w:sz w:val="24"/>
          <w:szCs w:val="24"/>
        </w:rPr>
        <w:t>large</w:t>
      </w:r>
      <w:r w:rsidRPr="00BF419B">
        <w:rPr>
          <w:rFonts w:ascii="Times New Roman" w:hAnsi="Times New Roman" w:cs="Times New Roman"/>
          <w:sz w:val="24"/>
          <w:szCs w:val="24"/>
        </w:rPr>
        <w:t xml:space="preserve">. Most of family firms in </w:t>
      </w:r>
      <w:r w:rsidR="00256870" w:rsidRPr="00BF419B">
        <w:rPr>
          <w:rFonts w:ascii="Times New Roman" w:hAnsi="Times New Roman" w:cs="Times New Roman"/>
          <w:sz w:val="24"/>
          <w:szCs w:val="24"/>
        </w:rPr>
        <w:t xml:space="preserve">the </w:t>
      </w:r>
      <w:r w:rsidRPr="00BF419B">
        <w:rPr>
          <w:rFonts w:ascii="Times New Roman" w:hAnsi="Times New Roman" w:cs="Times New Roman"/>
          <w:sz w:val="24"/>
          <w:szCs w:val="24"/>
        </w:rPr>
        <w:t xml:space="preserve">UAE were established by family members who were not formally educated in </w:t>
      </w:r>
      <w:r w:rsidR="002A31E5" w:rsidRPr="00BF419B">
        <w:rPr>
          <w:rFonts w:ascii="Times New Roman" w:hAnsi="Times New Roman" w:cs="Times New Roman"/>
          <w:sz w:val="24"/>
          <w:szCs w:val="24"/>
        </w:rPr>
        <w:t xml:space="preserve">the </w:t>
      </w:r>
      <w:r w:rsidRPr="00BF419B">
        <w:rPr>
          <w:rFonts w:ascii="Times New Roman" w:hAnsi="Times New Roman" w:cs="Times New Roman"/>
          <w:sz w:val="24"/>
          <w:szCs w:val="24"/>
        </w:rPr>
        <w:t>1950s or 1960s</w:t>
      </w:r>
      <w:r w:rsidR="002A31E5" w:rsidRPr="00BF419B">
        <w:rPr>
          <w:rFonts w:ascii="Times New Roman" w:hAnsi="Times New Roman" w:cs="Times New Roman"/>
          <w:sz w:val="24"/>
          <w:szCs w:val="24"/>
        </w:rPr>
        <w:t xml:space="preserve">; </w:t>
      </w:r>
      <w:r w:rsidRPr="00BF419B">
        <w:rPr>
          <w:rFonts w:ascii="Times New Roman" w:hAnsi="Times New Roman" w:cs="Times New Roman"/>
          <w:sz w:val="24"/>
          <w:szCs w:val="24"/>
        </w:rPr>
        <w:t>however</w:t>
      </w:r>
      <w:r w:rsidR="002A31E5" w:rsidRPr="00BF419B">
        <w:rPr>
          <w:rFonts w:ascii="Times New Roman" w:hAnsi="Times New Roman" w:cs="Times New Roman"/>
          <w:sz w:val="24"/>
          <w:szCs w:val="24"/>
        </w:rPr>
        <w:t>,</w:t>
      </w:r>
      <w:r w:rsidRPr="00BF419B">
        <w:rPr>
          <w:rFonts w:ascii="Times New Roman" w:hAnsi="Times New Roman" w:cs="Times New Roman"/>
          <w:sz w:val="24"/>
          <w:szCs w:val="24"/>
        </w:rPr>
        <w:t xml:space="preserve"> most of these firms are still operating </w:t>
      </w:r>
      <w:r w:rsidR="000A71A0" w:rsidRPr="00BF419B">
        <w:rPr>
          <w:rFonts w:ascii="Times New Roman" w:hAnsi="Times New Roman" w:cs="Times New Roman"/>
          <w:sz w:val="24"/>
          <w:szCs w:val="24"/>
        </w:rPr>
        <w:t>until</w:t>
      </w:r>
      <w:r w:rsidRPr="00BF419B">
        <w:rPr>
          <w:rFonts w:ascii="Times New Roman" w:hAnsi="Times New Roman" w:cs="Times New Roman"/>
          <w:sz w:val="24"/>
          <w:szCs w:val="24"/>
        </w:rPr>
        <w:t xml:space="preserve"> </w:t>
      </w:r>
      <w:r w:rsidR="000A71A0" w:rsidRPr="00BF419B">
        <w:rPr>
          <w:rFonts w:ascii="Times New Roman" w:hAnsi="Times New Roman" w:cs="Times New Roman"/>
          <w:sz w:val="24"/>
          <w:szCs w:val="24"/>
        </w:rPr>
        <w:t>now</w:t>
      </w:r>
      <w:r w:rsidRPr="00BF419B">
        <w:rPr>
          <w:rFonts w:ascii="Times New Roman" w:hAnsi="Times New Roman" w:cs="Times New Roman"/>
          <w:sz w:val="24"/>
          <w:szCs w:val="24"/>
        </w:rPr>
        <w:t xml:space="preserve"> (Swan, 2013). </w:t>
      </w:r>
      <w:r w:rsidR="000A71A0" w:rsidRPr="00BF419B">
        <w:rPr>
          <w:rFonts w:ascii="Times New Roman" w:hAnsi="Times New Roman" w:cs="Times New Roman"/>
          <w:sz w:val="24"/>
          <w:szCs w:val="24"/>
        </w:rPr>
        <w:t>However,</w:t>
      </w:r>
      <w:r w:rsidRPr="00BF419B">
        <w:rPr>
          <w:rFonts w:ascii="Times New Roman" w:hAnsi="Times New Roman" w:cs="Times New Roman"/>
          <w:sz w:val="24"/>
          <w:szCs w:val="24"/>
        </w:rPr>
        <w:t xml:space="preserve"> when the new educated generation was</w:t>
      </w:r>
      <w:r w:rsidR="000A71A0" w:rsidRPr="00BF419B">
        <w:rPr>
          <w:rFonts w:ascii="Times New Roman" w:hAnsi="Times New Roman" w:cs="Times New Roman"/>
          <w:sz w:val="24"/>
          <w:szCs w:val="24"/>
        </w:rPr>
        <w:t xml:space="preserve"> involved in the business,</w:t>
      </w:r>
      <w:r w:rsidRPr="00BF419B">
        <w:rPr>
          <w:rFonts w:ascii="Times New Roman" w:hAnsi="Times New Roman" w:cs="Times New Roman"/>
          <w:sz w:val="24"/>
          <w:szCs w:val="24"/>
        </w:rPr>
        <w:t xml:space="preserve"> they contributed in introducing new aspects to the business</w:t>
      </w:r>
      <w:r w:rsidR="002A31E5" w:rsidRPr="00BF419B">
        <w:rPr>
          <w:rFonts w:ascii="Times New Roman" w:hAnsi="Times New Roman" w:cs="Times New Roman"/>
          <w:sz w:val="24"/>
          <w:szCs w:val="24"/>
        </w:rPr>
        <w:t>,</w:t>
      </w:r>
      <w:r w:rsidRPr="00BF419B">
        <w:rPr>
          <w:rFonts w:ascii="Times New Roman" w:hAnsi="Times New Roman" w:cs="Times New Roman"/>
          <w:sz w:val="24"/>
          <w:szCs w:val="24"/>
        </w:rPr>
        <w:t xml:space="preserve"> such as involving corporate </w:t>
      </w:r>
      <w:r w:rsidR="000A71A0" w:rsidRPr="00BF419B">
        <w:rPr>
          <w:rFonts w:ascii="Times New Roman" w:hAnsi="Times New Roman" w:cs="Times New Roman"/>
          <w:sz w:val="24"/>
          <w:szCs w:val="24"/>
        </w:rPr>
        <w:t>governance</w:t>
      </w:r>
      <w:r w:rsidR="002A31E5" w:rsidRPr="00BF419B">
        <w:rPr>
          <w:rFonts w:ascii="Times New Roman" w:hAnsi="Times New Roman" w:cs="Times New Roman"/>
          <w:sz w:val="24"/>
          <w:szCs w:val="24"/>
        </w:rPr>
        <w:t>,</w:t>
      </w:r>
      <w:r w:rsidR="000A71A0" w:rsidRPr="00BF419B">
        <w:rPr>
          <w:rFonts w:ascii="Times New Roman" w:hAnsi="Times New Roman" w:cs="Times New Roman"/>
          <w:sz w:val="24"/>
          <w:szCs w:val="24"/>
        </w:rPr>
        <w:t xml:space="preserve"> </w:t>
      </w:r>
      <w:r w:rsidR="002A31E5" w:rsidRPr="00BF419B">
        <w:rPr>
          <w:rFonts w:ascii="Times New Roman" w:hAnsi="Times New Roman" w:cs="Times New Roman"/>
          <w:sz w:val="24"/>
          <w:szCs w:val="24"/>
        </w:rPr>
        <w:t xml:space="preserve">which </w:t>
      </w:r>
      <w:r w:rsidRPr="00BF419B">
        <w:rPr>
          <w:rFonts w:ascii="Times New Roman" w:hAnsi="Times New Roman" w:cs="Times New Roman"/>
          <w:sz w:val="24"/>
          <w:szCs w:val="24"/>
        </w:rPr>
        <w:t>is considered vital for company</w:t>
      </w:r>
      <w:r w:rsidR="00AF2CFC" w:rsidRPr="00BF419B">
        <w:rPr>
          <w:rFonts w:asciiTheme="majorBidi" w:hAnsiTheme="majorBidi" w:cstheme="majorBidi"/>
          <w:sz w:val="24"/>
          <w:szCs w:val="24"/>
        </w:rPr>
        <w:t>’</w:t>
      </w:r>
      <w:r w:rsidRPr="00BF419B">
        <w:rPr>
          <w:rFonts w:ascii="Times New Roman" w:hAnsi="Times New Roman" w:cs="Times New Roman"/>
          <w:sz w:val="24"/>
          <w:szCs w:val="24"/>
        </w:rPr>
        <w:t xml:space="preserve">s continuity and expanding operation locally and globally (Swan, 2013). </w:t>
      </w:r>
    </w:p>
    <w:p w14:paraId="72E17EF4" w14:textId="4FAAA826" w:rsidR="00631178" w:rsidRPr="00BF419B" w:rsidRDefault="00631178" w:rsidP="00A573C0">
      <w:pPr>
        <w:spacing w:line="480" w:lineRule="auto"/>
        <w:ind w:firstLine="720"/>
        <w:contextualSpacing/>
        <w:jc w:val="both"/>
        <w:rPr>
          <w:rFonts w:ascii="Times New Roman" w:hAnsi="Times New Roman" w:cs="Times New Roman"/>
          <w:sz w:val="24"/>
          <w:szCs w:val="24"/>
        </w:rPr>
      </w:pPr>
      <w:r w:rsidRPr="00BF419B">
        <w:rPr>
          <w:rFonts w:ascii="Times New Roman" w:hAnsi="Times New Roman" w:cs="Times New Roman"/>
          <w:sz w:val="24"/>
          <w:szCs w:val="24"/>
        </w:rPr>
        <w:t xml:space="preserve">UAE family firms’ continuity can be protected by embracing corporate governance and family rules (Bhatia, 2013). Corporate governance helps family businesses in </w:t>
      </w:r>
      <w:r w:rsidR="00F169A6" w:rsidRPr="00BF419B">
        <w:rPr>
          <w:rFonts w:ascii="Times New Roman" w:hAnsi="Times New Roman" w:cs="Times New Roman"/>
          <w:sz w:val="24"/>
          <w:szCs w:val="24"/>
        </w:rPr>
        <w:t xml:space="preserve">reducing the </w:t>
      </w:r>
      <w:r w:rsidRPr="00BF419B">
        <w:rPr>
          <w:rFonts w:ascii="Times New Roman" w:hAnsi="Times New Roman" w:cs="Times New Roman"/>
          <w:sz w:val="24"/>
          <w:szCs w:val="24"/>
        </w:rPr>
        <w:t>misappropriation of funds</w:t>
      </w:r>
      <w:r w:rsidR="00F169A6" w:rsidRPr="00BF419B">
        <w:rPr>
          <w:rFonts w:ascii="Times New Roman" w:hAnsi="Times New Roman" w:cs="Times New Roman"/>
          <w:sz w:val="24"/>
          <w:szCs w:val="24"/>
        </w:rPr>
        <w:t>,</w:t>
      </w:r>
      <w:r w:rsidRPr="00BF419B">
        <w:rPr>
          <w:rFonts w:ascii="Times New Roman" w:hAnsi="Times New Roman" w:cs="Times New Roman"/>
          <w:sz w:val="24"/>
          <w:szCs w:val="24"/>
        </w:rPr>
        <w:t xml:space="preserve"> which in turn will make companies more efficient</w:t>
      </w:r>
      <w:r w:rsidR="00F169A6" w:rsidRPr="00BF419B">
        <w:rPr>
          <w:rFonts w:ascii="Times New Roman" w:hAnsi="Times New Roman" w:cs="Times New Roman"/>
          <w:sz w:val="24"/>
          <w:szCs w:val="24"/>
        </w:rPr>
        <w:t>;</w:t>
      </w:r>
      <w:r w:rsidRPr="00BF419B">
        <w:rPr>
          <w:rFonts w:ascii="Times New Roman" w:hAnsi="Times New Roman" w:cs="Times New Roman"/>
          <w:sz w:val="24"/>
          <w:szCs w:val="24"/>
        </w:rPr>
        <w:t xml:space="preserve"> on the other side, family rules are essential for family businesses to face succession cases and to avoid conflicts and resolving of the business (Bhatia, 2013).</w:t>
      </w:r>
    </w:p>
    <w:p w14:paraId="4FD058CA" w14:textId="610192E5" w:rsidR="00C24F93" w:rsidRPr="00BF419B" w:rsidRDefault="00631178" w:rsidP="009D777A">
      <w:pPr>
        <w:spacing w:line="480" w:lineRule="auto"/>
        <w:ind w:firstLine="720"/>
        <w:contextualSpacing/>
        <w:jc w:val="both"/>
        <w:rPr>
          <w:rFonts w:ascii="Times New Roman" w:hAnsi="Times New Roman" w:cs="Times New Roman"/>
          <w:sz w:val="24"/>
          <w:szCs w:val="24"/>
        </w:rPr>
      </w:pPr>
      <w:r w:rsidRPr="00BF419B">
        <w:rPr>
          <w:rFonts w:ascii="Times New Roman" w:hAnsi="Times New Roman" w:cs="Times New Roman"/>
          <w:sz w:val="24"/>
          <w:szCs w:val="24"/>
        </w:rPr>
        <w:t xml:space="preserve">One of the major challenges facing family businesses in the UAE is expanding operations globally. Family firms are facing high pressure </w:t>
      </w:r>
      <w:r w:rsidR="00B93304" w:rsidRPr="00BF419B">
        <w:rPr>
          <w:rFonts w:ascii="Times New Roman" w:hAnsi="Times New Roman" w:cs="Times New Roman"/>
          <w:sz w:val="24"/>
          <w:szCs w:val="24"/>
        </w:rPr>
        <w:t>because of</w:t>
      </w:r>
      <w:r w:rsidRPr="00BF419B">
        <w:rPr>
          <w:rFonts w:ascii="Times New Roman" w:hAnsi="Times New Roman" w:cs="Times New Roman"/>
          <w:sz w:val="24"/>
          <w:szCs w:val="24"/>
        </w:rPr>
        <w:t xml:space="preserve"> competition in the market caused by the freedom of global trade around the world</w:t>
      </w:r>
      <w:r w:rsidR="009D777A" w:rsidRPr="00BF419B">
        <w:rPr>
          <w:rFonts w:ascii="Times New Roman" w:hAnsi="Times New Roman" w:cs="Times New Roman"/>
          <w:sz w:val="24"/>
          <w:szCs w:val="24"/>
        </w:rPr>
        <w:t xml:space="preserve"> and the </w:t>
      </w:r>
      <w:r w:rsidR="00770AC0" w:rsidRPr="00BF419B">
        <w:rPr>
          <w:rFonts w:ascii="Times New Roman" w:hAnsi="Times New Roman" w:cs="Times New Roman"/>
          <w:sz w:val="24"/>
          <w:szCs w:val="24"/>
        </w:rPr>
        <w:t xml:space="preserve">small size </w:t>
      </w:r>
      <w:r w:rsidR="009D777A" w:rsidRPr="00BF419B">
        <w:rPr>
          <w:rFonts w:ascii="Times New Roman" w:hAnsi="Times New Roman" w:cs="Times New Roman"/>
          <w:sz w:val="24"/>
          <w:szCs w:val="24"/>
        </w:rPr>
        <w:t>of the UAE market</w:t>
      </w:r>
      <w:r w:rsidR="00770AC0" w:rsidRPr="00BF419B">
        <w:rPr>
          <w:rFonts w:ascii="Times New Roman" w:hAnsi="Times New Roman" w:cs="Times New Roman"/>
          <w:sz w:val="24"/>
          <w:szCs w:val="24"/>
        </w:rPr>
        <w:t>.</w:t>
      </w:r>
      <w:r w:rsidR="00B93304" w:rsidRPr="00BF419B">
        <w:rPr>
          <w:rFonts w:ascii="Times New Roman" w:hAnsi="Times New Roman" w:cs="Times New Roman"/>
          <w:sz w:val="24"/>
          <w:szCs w:val="24"/>
        </w:rPr>
        <w:t xml:space="preserve"> </w:t>
      </w:r>
      <w:r w:rsidR="00770AC0" w:rsidRPr="00BF419B">
        <w:rPr>
          <w:rFonts w:ascii="Times New Roman" w:hAnsi="Times New Roman" w:cs="Times New Roman"/>
          <w:sz w:val="24"/>
          <w:szCs w:val="24"/>
        </w:rPr>
        <w:t>T</w:t>
      </w:r>
      <w:r w:rsidR="009D777A" w:rsidRPr="00BF419B">
        <w:rPr>
          <w:rFonts w:ascii="Times New Roman" w:hAnsi="Times New Roman" w:cs="Times New Roman"/>
          <w:sz w:val="24"/>
          <w:szCs w:val="24"/>
        </w:rPr>
        <w:t xml:space="preserve">hese </w:t>
      </w:r>
      <w:r w:rsidRPr="00BF419B">
        <w:rPr>
          <w:rFonts w:ascii="Times New Roman" w:hAnsi="Times New Roman" w:cs="Times New Roman"/>
          <w:sz w:val="24"/>
          <w:szCs w:val="24"/>
        </w:rPr>
        <w:t>issue</w:t>
      </w:r>
      <w:r w:rsidR="00244BBD" w:rsidRPr="00BF419B">
        <w:rPr>
          <w:rFonts w:ascii="Times New Roman" w:hAnsi="Times New Roman" w:cs="Times New Roman"/>
          <w:sz w:val="24"/>
          <w:szCs w:val="24"/>
        </w:rPr>
        <w:t>s</w:t>
      </w:r>
      <w:r w:rsidRPr="00BF419B">
        <w:rPr>
          <w:rFonts w:ascii="Times New Roman" w:hAnsi="Times New Roman" w:cs="Times New Roman"/>
          <w:sz w:val="24"/>
          <w:szCs w:val="24"/>
        </w:rPr>
        <w:t xml:space="preserve"> will drive UAE family firms to expand globally (Khansaheb, 2008</w:t>
      </w:r>
      <w:r w:rsidR="009D777A" w:rsidRPr="00BF419B">
        <w:rPr>
          <w:rFonts w:ascii="Times New Roman" w:hAnsi="Times New Roman" w:cs="Times New Roman"/>
          <w:sz w:val="24"/>
          <w:szCs w:val="24"/>
        </w:rPr>
        <w:t>; Horne, 2013</w:t>
      </w:r>
      <w:r w:rsidRPr="00BF419B">
        <w:rPr>
          <w:rFonts w:ascii="Times New Roman" w:hAnsi="Times New Roman" w:cs="Times New Roman"/>
          <w:sz w:val="24"/>
          <w:szCs w:val="24"/>
        </w:rPr>
        <w:t>).</w:t>
      </w:r>
      <w:r w:rsidR="00B06D5A" w:rsidRPr="00BF419B">
        <w:rPr>
          <w:rFonts w:ascii="Times New Roman" w:hAnsi="Times New Roman" w:cs="Times New Roman"/>
          <w:sz w:val="24"/>
          <w:szCs w:val="24"/>
        </w:rPr>
        <w:t xml:space="preserve"> According to a recent report in a local newspaper, </w:t>
      </w:r>
      <w:r w:rsidR="00D75E07" w:rsidRPr="00526073">
        <w:rPr>
          <w:rFonts w:ascii="Times New Roman" w:hAnsi="Times New Roman" w:cs="Times New Roman"/>
          <w:i/>
          <w:sz w:val="24"/>
          <w:szCs w:val="24"/>
        </w:rPr>
        <w:t>Gulf News</w:t>
      </w:r>
      <w:r w:rsidR="00B06D5A" w:rsidRPr="00BF419B">
        <w:rPr>
          <w:rFonts w:ascii="Times New Roman" w:hAnsi="Times New Roman" w:cs="Times New Roman"/>
          <w:sz w:val="24"/>
          <w:szCs w:val="24"/>
        </w:rPr>
        <w:t xml:space="preserve">, in order for UAE firms to face the challenges of sales growth, they need to expand internationally </w:t>
      </w:r>
      <w:r w:rsidR="00770AC0" w:rsidRPr="00BF419B">
        <w:rPr>
          <w:rFonts w:ascii="Times New Roman" w:hAnsi="Times New Roman" w:cs="Times New Roman"/>
          <w:sz w:val="24"/>
          <w:szCs w:val="24"/>
        </w:rPr>
        <w:t>(</w:t>
      </w:r>
      <w:r w:rsidR="00B06D5A" w:rsidRPr="00BF419B">
        <w:rPr>
          <w:rFonts w:ascii="Times New Roman" w:hAnsi="Times New Roman" w:cs="Times New Roman"/>
          <w:sz w:val="24"/>
          <w:szCs w:val="24"/>
        </w:rPr>
        <w:t>Ghose, 2014).</w:t>
      </w:r>
    </w:p>
    <w:p w14:paraId="06EB2ADB" w14:textId="77777777" w:rsidR="00CC31E9" w:rsidRPr="00BF419B" w:rsidRDefault="002D262C" w:rsidP="00DE46CF">
      <w:pPr>
        <w:pStyle w:val="Heading2"/>
        <w:numPr>
          <w:ilvl w:val="0"/>
          <w:numId w:val="0"/>
        </w:numPr>
        <w:spacing w:line="480" w:lineRule="auto"/>
        <w:rPr>
          <w:rFonts w:ascii="Times New Roman" w:hAnsi="Times New Roman" w:cs="Times New Roman"/>
        </w:rPr>
      </w:pPr>
      <w:bookmarkStart w:id="23" w:name="_Toc361139561"/>
      <w:bookmarkStart w:id="24" w:name="_Toc371721785"/>
      <w:bookmarkStart w:id="25" w:name="_Toc387250146"/>
      <w:r w:rsidRPr="00BF419B">
        <w:rPr>
          <w:rStyle w:val="Heading3Char"/>
          <w:b/>
          <w:bCs/>
        </w:rPr>
        <w:t xml:space="preserve">Family </w:t>
      </w:r>
      <w:r w:rsidR="003A72FE" w:rsidRPr="00BF419B">
        <w:rPr>
          <w:rStyle w:val="Heading3Char"/>
          <w:b/>
          <w:bCs/>
        </w:rPr>
        <w:t>B</w:t>
      </w:r>
      <w:r w:rsidR="00CC31E9" w:rsidRPr="00BF419B">
        <w:rPr>
          <w:rStyle w:val="Heading3Char"/>
          <w:b/>
          <w:bCs/>
        </w:rPr>
        <w:t xml:space="preserve">usiness </w:t>
      </w:r>
      <w:r w:rsidR="003A72FE" w:rsidRPr="00BF419B">
        <w:rPr>
          <w:rStyle w:val="Heading3Char"/>
          <w:b/>
          <w:bCs/>
          <w:sz w:val="24"/>
        </w:rPr>
        <w:t>C</w:t>
      </w:r>
      <w:r w:rsidR="00CC31E9" w:rsidRPr="00BF419B">
        <w:rPr>
          <w:rStyle w:val="Heading3Char"/>
          <w:b/>
          <w:bCs/>
          <w:sz w:val="24"/>
        </w:rPr>
        <w:t>haracteristics</w:t>
      </w:r>
      <w:bookmarkEnd w:id="23"/>
      <w:bookmarkEnd w:id="24"/>
      <w:bookmarkEnd w:id="25"/>
    </w:p>
    <w:p w14:paraId="06D7D580" w14:textId="77777777" w:rsidR="00CC31E9" w:rsidRPr="00BF419B" w:rsidRDefault="00CC31E9" w:rsidP="002114C5">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The definition of </w:t>
      </w:r>
      <w:r w:rsidRPr="00BF419B">
        <w:rPr>
          <w:rFonts w:ascii="Times New Roman" w:hAnsi="Times New Roman" w:cs="Times New Roman"/>
          <w:i/>
          <w:sz w:val="24"/>
          <w:szCs w:val="24"/>
        </w:rPr>
        <w:t>family firm</w:t>
      </w:r>
      <w:r w:rsidRPr="00BF419B">
        <w:rPr>
          <w:rFonts w:ascii="Times New Roman" w:hAnsi="Times New Roman" w:cs="Times New Roman"/>
          <w:sz w:val="24"/>
          <w:szCs w:val="24"/>
        </w:rPr>
        <w:t xml:space="preserve"> has been illustrated in diagrams by some scholars to determine the relationships among all those involved in the business. Kemppainen (2011) reiterated </w:t>
      </w:r>
      <w:r w:rsidRPr="00526073">
        <w:rPr>
          <w:rFonts w:ascii="Times New Roman" w:hAnsi="Times New Roman" w:cs="Times New Roman"/>
          <w:sz w:val="24"/>
          <w:szCs w:val="24"/>
        </w:rPr>
        <w:t>how Shanker and Astrachan (1996) argu</w:t>
      </w:r>
      <w:r w:rsidRPr="00BF419B">
        <w:rPr>
          <w:rFonts w:ascii="Times New Roman" w:hAnsi="Times New Roman" w:cs="Times New Roman"/>
          <w:sz w:val="24"/>
          <w:szCs w:val="24"/>
        </w:rPr>
        <w:t>e</w:t>
      </w:r>
      <w:r w:rsidR="004D4E86" w:rsidRPr="00BF419B">
        <w:rPr>
          <w:rFonts w:ascii="Times New Roman" w:hAnsi="Times New Roman" w:cs="Times New Roman"/>
          <w:sz w:val="24"/>
          <w:szCs w:val="24"/>
        </w:rPr>
        <w:t>d</w:t>
      </w:r>
      <w:r w:rsidRPr="00BF419B">
        <w:rPr>
          <w:rFonts w:ascii="Times New Roman" w:hAnsi="Times New Roman" w:cs="Times New Roman"/>
          <w:sz w:val="24"/>
          <w:szCs w:val="24"/>
        </w:rPr>
        <w:t xml:space="preserve"> that with regard to family business, the emphasis is not on whether the business is one family; what is important is how well bonded the family members are to the business. </w:t>
      </w:r>
    </w:p>
    <w:p w14:paraId="21263CFC" w14:textId="78CC16B2" w:rsidR="00CC31E9" w:rsidRPr="00BF419B" w:rsidRDefault="004D4E86" w:rsidP="00294563">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The unique behavior of family firms </w:t>
      </w:r>
      <w:r w:rsidR="00CC31E9" w:rsidRPr="00BF419B">
        <w:rPr>
          <w:rFonts w:ascii="Times New Roman" w:hAnsi="Times New Roman" w:cs="Times New Roman"/>
          <w:sz w:val="24"/>
          <w:szCs w:val="24"/>
        </w:rPr>
        <w:t xml:space="preserve">is </w:t>
      </w:r>
      <w:r w:rsidRPr="00BF419B">
        <w:rPr>
          <w:rFonts w:ascii="Times New Roman" w:hAnsi="Times New Roman" w:cs="Times New Roman"/>
          <w:sz w:val="24"/>
          <w:szCs w:val="24"/>
        </w:rPr>
        <w:t xml:space="preserve">due to </w:t>
      </w:r>
      <w:r w:rsidR="00CC31E9" w:rsidRPr="00BF419B">
        <w:rPr>
          <w:rFonts w:ascii="Times New Roman" w:hAnsi="Times New Roman" w:cs="Times New Roman"/>
          <w:sz w:val="24"/>
          <w:szCs w:val="24"/>
        </w:rPr>
        <w:t>the overlap and interactions that arise from the integration of family and business (Habbershon &amp; Williams</w:t>
      </w:r>
      <w:r w:rsidR="004336C2" w:rsidRPr="00BF419B">
        <w:rPr>
          <w:rFonts w:ascii="Times New Roman" w:hAnsi="Times New Roman" w:cs="Times New Roman"/>
          <w:sz w:val="24"/>
          <w:szCs w:val="24"/>
        </w:rPr>
        <w:t xml:space="preserve">, 1999; </w:t>
      </w:r>
      <w:r w:rsidR="00294563">
        <w:rPr>
          <w:rFonts w:ascii="Times New Roman" w:hAnsi="Times New Roman" w:cs="Times New Roman"/>
          <w:sz w:val="24"/>
          <w:szCs w:val="24"/>
        </w:rPr>
        <w:t xml:space="preserve">Hulshoff, 2001; </w:t>
      </w:r>
      <w:r w:rsidR="004336C2" w:rsidRPr="00BF419B">
        <w:rPr>
          <w:rFonts w:ascii="Times New Roman" w:hAnsi="Times New Roman" w:cs="Times New Roman"/>
          <w:sz w:val="24"/>
          <w:szCs w:val="24"/>
        </w:rPr>
        <w:t>Sharma</w:t>
      </w:r>
      <w:r w:rsidR="00750585" w:rsidRPr="00BF419B">
        <w:rPr>
          <w:rFonts w:ascii="Times New Roman" w:hAnsi="Times New Roman" w:cs="Times New Roman"/>
          <w:sz w:val="24"/>
          <w:szCs w:val="24"/>
        </w:rPr>
        <w:t>,</w:t>
      </w:r>
      <w:r w:rsidR="004336C2" w:rsidRPr="00BF419B">
        <w:rPr>
          <w:rFonts w:ascii="Times New Roman" w:hAnsi="Times New Roman" w:cs="Times New Roman"/>
          <w:sz w:val="24"/>
          <w:szCs w:val="24"/>
        </w:rPr>
        <w:t xml:space="preserve"> 2004). </w:t>
      </w:r>
      <w:r w:rsidR="00CC31E9" w:rsidRPr="00BF419B">
        <w:rPr>
          <w:rFonts w:ascii="Times New Roman" w:hAnsi="Times New Roman" w:cs="Times New Roman"/>
          <w:sz w:val="24"/>
          <w:szCs w:val="24"/>
        </w:rPr>
        <w:t>This was confirmed in a study by Ibrahim, McGuire</w:t>
      </w:r>
      <w:r w:rsidRPr="00BF419B">
        <w:rPr>
          <w:rFonts w:ascii="Times New Roman" w:hAnsi="Times New Roman" w:cs="Times New Roman"/>
          <w:sz w:val="24"/>
          <w:szCs w:val="24"/>
        </w:rPr>
        <w:t>,</w:t>
      </w:r>
      <w:r w:rsidR="00CC31E9" w:rsidRPr="00BF419B">
        <w:rPr>
          <w:rFonts w:ascii="Times New Roman" w:hAnsi="Times New Roman" w:cs="Times New Roman"/>
          <w:sz w:val="24"/>
          <w:szCs w:val="24"/>
        </w:rPr>
        <w:t xml:space="preserve"> and Soufani (2009), who observed that the overlap between the family and the business influences the success of the company. They added that the relations between family and business are overlapping and interconnected. This relation</w:t>
      </w:r>
      <w:r w:rsidR="00C95B82" w:rsidRPr="00BF419B">
        <w:rPr>
          <w:rFonts w:ascii="Times New Roman" w:eastAsia="Calibri" w:hAnsi="Times New Roman" w:cs="Times New Roman"/>
          <w:sz w:val="24"/>
          <w:szCs w:val="24"/>
        </w:rPr>
        <w:t>ship</w:t>
      </w:r>
      <w:r w:rsidR="00CC31E9" w:rsidRPr="00BF419B">
        <w:rPr>
          <w:rFonts w:ascii="Times New Roman" w:hAnsi="Times New Roman" w:cs="Times New Roman"/>
          <w:sz w:val="24"/>
          <w:szCs w:val="24"/>
        </w:rPr>
        <w:t xml:space="preserve"> was presented in the first study to introduce the systems theoretically, </w:t>
      </w:r>
      <w:r w:rsidRPr="00BF419B">
        <w:rPr>
          <w:rFonts w:ascii="Times New Roman" w:hAnsi="Times New Roman" w:cs="Times New Roman"/>
          <w:sz w:val="24"/>
          <w:szCs w:val="24"/>
        </w:rPr>
        <w:t xml:space="preserve">that is, </w:t>
      </w:r>
      <w:r w:rsidR="00CC31E9" w:rsidRPr="00BF419B">
        <w:rPr>
          <w:rFonts w:ascii="Times New Roman" w:hAnsi="Times New Roman" w:cs="Times New Roman"/>
          <w:sz w:val="24"/>
          <w:szCs w:val="24"/>
        </w:rPr>
        <w:t>by Tagiuri and Davis (1982), and it is illustrated (Figure 1) as the interface between the family and the business. Below is the Venn diagram adaptation illustrating this:</w:t>
      </w:r>
    </w:p>
    <w:p w14:paraId="52FE4CD6" w14:textId="0E8D4865" w:rsidR="00CC31E9" w:rsidRPr="00BF419B" w:rsidRDefault="00A116FC" w:rsidP="00A573C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rPr>
        <mc:AlternateContent>
          <mc:Choice Requires="wpg">
            <w:drawing>
              <wp:anchor distT="0" distB="0" distL="114300" distR="114300" simplePos="0" relativeHeight="251666432" behindDoc="0" locked="0" layoutInCell="1" allowOverlap="1" wp14:anchorId="56719FD5" wp14:editId="5AFF4880">
                <wp:simplePos x="0" y="0"/>
                <wp:positionH relativeFrom="column">
                  <wp:posOffset>869950</wp:posOffset>
                </wp:positionH>
                <wp:positionV relativeFrom="paragraph">
                  <wp:posOffset>60325</wp:posOffset>
                </wp:positionV>
                <wp:extent cx="4138930" cy="2557145"/>
                <wp:effectExtent l="12700" t="20320" r="10795" b="13335"/>
                <wp:wrapNone/>
                <wp:docPr id="31"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8930" cy="2557145"/>
                          <a:chOff x="2822" y="1606"/>
                          <a:chExt cx="6518" cy="4027"/>
                        </a:xfrm>
                      </wpg:grpSpPr>
                      <wpg:grpSp>
                        <wpg:cNvPr id="32" name="Group 2"/>
                        <wpg:cNvGrpSpPr>
                          <a:grpSpLocks/>
                        </wpg:cNvGrpSpPr>
                        <wpg:grpSpPr bwMode="auto">
                          <a:xfrm>
                            <a:off x="3920" y="1606"/>
                            <a:ext cx="4185" cy="3150"/>
                            <a:chOff x="0" y="0"/>
                            <a:chExt cx="29238" cy="24771"/>
                          </a:xfrm>
                        </wpg:grpSpPr>
                        <wps:wsp>
                          <wps:cNvPr id="33" name="Oval 21"/>
                          <wps:cNvSpPr>
                            <a:spLocks noChangeArrowheads="1"/>
                          </wps:cNvSpPr>
                          <wps:spPr bwMode="auto">
                            <a:xfrm>
                              <a:off x="0" y="0"/>
                              <a:ext cx="17716" cy="15906"/>
                            </a:xfrm>
                            <a:prstGeom prst="ellipse">
                              <a:avLst/>
                            </a:prstGeom>
                            <a:noFill/>
                            <a:ln w="25400">
                              <a:solidFill>
                                <a:schemeClr val="accent1">
                                  <a:lumMod val="5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4" name="Oval 22"/>
                          <wps:cNvSpPr>
                            <a:spLocks noChangeArrowheads="1"/>
                          </wps:cNvSpPr>
                          <wps:spPr bwMode="auto">
                            <a:xfrm>
                              <a:off x="5528" y="8293"/>
                              <a:ext cx="17241" cy="16478"/>
                            </a:xfrm>
                            <a:prstGeom prst="ellipse">
                              <a:avLst/>
                            </a:prstGeom>
                            <a:noFill/>
                            <a:ln w="25400">
                              <a:solidFill>
                                <a:schemeClr val="accent6">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5" name="Oval 23"/>
                          <wps:cNvSpPr>
                            <a:spLocks noChangeArrowheads="1"/>
                          </wps:cNvSpPr>
                          <wps:spPr bwMode="auto">
                            <a:xfrm>
                              <a:off x="10419" y="212"/>
                              <a:ext cx="18003" cy="16174"/>
                            </a:xfrm>
                            <a:prstGeom prst="ellipse">
                              <a:avLst/>
                            </a:prstGeom>
                            <a:noFill/>
                            <a:ln w="9525">
                              <a:solidFill>
                                <a:schemeClr val="accent3">
                                  <a:lumMod val="95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6" name="Text Box 2"/>
                          <wps:cNvSpPr txBox="1">
                            <a:spLocks noChangeArrowheads="1"/>
                          </wps:cNvSpPr>
                          <wps:spPr bwMode="auto">
                            <a:xfrm>
                              <a:off x="0" y="5847"/>
                              <a:ext cx="9886" cy="4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20FBF" w14:textId="77777777" w:rsidR="00F70372" w:rsidRDefault="00F70372" w:rsidP="00CC31E9">
                                <w:pPr>
                                  <w:jc w:val="center"/>
                                </w:pPr>
                                <w:r>
                                  <w:t>Family</w:t>
                                </w:r>
                              </w:p>
                            </w:txbxContent>
                          </wps:txbx>
                          <wps:bodyPr rot="0" vert="horz" wrap="square" lIns="91440" tIns="45720" rIns="91440" bIns="45720" anchor="t" anchorCtr="0" upright="1">
                            <a:noAutofit/>
                          </wps:bodyPr>
                        </wps:wsp>
                        <wps:wsp>
                          <wps:cNvPr id="37" name="Text Box 2"/>
                          <wps:cNvSpPr txBox="1">
                            <a:spLocks noChangeArrowheads="1"/>
                          </wps:cNvSpPr>
                          <wps:spPr bwMode="auto">
                            <a:xfrm>
                              <a:off x="19351" y="6166"/>
                              <a:ext cx="9887" cy="4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1C036" w14:textId="77777777" w:rsidR="00F70372" w:rsidRDefault="00F70372" w:rsidP="00CC31E9">
                                <w:pPr>
                                  <w:jc w:val="center"/>
                                  <w:rPr>
                                    <w:lang w:val="en-GB"/>
                                  </w:rPr>
                                </w:pPr>
                                <w:r>
                                  <w:rPr>
                                    <w:lang w:val="en-GB"/>
                                  </w:rPr>
                                  <w:t>Owner</w:t>
                                </w:r>
                              </w:p>
                            </w:txbxContent>
                          </wps:txbx>
                          <wps:bodyPr rot="0" vert="horz" wrap="square" lIns="91440" tIns="45720" rIns="91440" bIns="45720" anchor="t" anchorCtr="0" upright="1">
                            <a:noAutofit/>
                          </wps:bodyPr>
                        </wps:wsp>
                        <wps:wsp>
                          <wps:cNvPr id="38" name="Text Box 2"/>
                          <wps:cNvSpPr txBox="1">
                            <a:spLocks noChangeArrowheads="1"/>
                          </wps:cNvSpPr>
                          <wps:spPr bwMode="auto">
                            <a:xfrm>
                              <a:off x="8825" y="19882"/>
                              <a:ext cx="11589" cy="4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E33E" w14:textId="77777777" w:rsidR="00F70372" w:rsidRDefault="00F70372" w:rsidP="00CC31E9">
                                <w:pPr>
                                  <w:jc w:val="center"/>
                                  <w:rPr>
                                    <w:lang w:val="en-GB"/>
                                  </w:rPr>
                                </w:pPr>
                                <w:r>
                                  <w:rPr>
                                    <w:lang w:val="en-GB"/>
                                  </w:rPr>
                                  <w:t>Management</w:t>
                                </w:r>
                              </w:p>
                            </w:txbxContent>
                          </wps:txbx>
                          <wps:bodyPr rot="0" vert="horz" wrap="square" lIns="91440" tIns="45720" rIns="91440" bIns="45720" anchor="t" anchorCtr="0" upright="1">
                            <a:noAutofit/>
                          </wps:bodyPr>
                        </wps:wsp>
                        <wps:wsp>
                          <wps:cNvPr id="39" name="Text Box 2"/>
                          <wps:cNvSpPr txBox="1">
                            <a:spLocks noChangeArrowheads="1"/>
                          </wps:cNvSpPr>
                          <wps:spPr bwMode="auto">
                            <a:xfrm>
                              <a:off x="6804" y="5954"/>
                              <a:ext cx="3615" cy="4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61EE2" w14:textId="77777777" w:rsidR="00F70372" w:rsidRDefault="00F70372" w:rsidP="00CC31E9">
                                <w:pPr>
                                  <w:jc w:val="center"/>
                                  <w:rPr>
                                    <w:lang w:val="en-GB"/>
                                  </w:rPr>
                                </w:pPr>
                                <w:r>
                                  <w:rPr>
                                    <w:lang w:val="en-GB"/>
                                  </w:rPr>
                                  <w:t>1</w:t>
                                </w:r>
                              </w:p>
                            </w:txbxContent>
                          </wps:txbx>
                          <wps:bodyPr rot="0" vert="horz" wrap="square" lIns="91440" tIns="45720" rIns="91440" bIns="45720" anchor="t" anchorCtr="0" upright="1">
                            <a:noAutofit/>
                          </wps:bodyPr>
                        </wps:wsp>
                        <wps:wsp>
                          <wps:cNvPr id="40" name="Text Box 2"/>
                          <wps:cNvSpPr txBox="1">
                            <a:spLocks noChangeArrowheads="1"/>
                          </wps:cNvSpPr>
                          <wps:spPr bwMode="auto">
                            <a:xfrm>
                              <a:off x="16799" y="11695"/>
                              <a:ext cx="3615" cy="4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4739F" w14:textId="77777777" w:rsidR="00F70372" w:rsidRDefault="00F70372" w:rsidP="00CC31E9">
                                <w:pPr>
                                  <w:jc w:val="center"/>
                                  <w:rPr>
                                    <w:lang w:val="en-GB"/>
                                  </w:rPr>
                                </w:pPr>
                                <w:r>
                                  <w:rPr>
                                    <w:lang w:val="en-GB"/>
                                  </w:rPr>
                                  <w:t>6</w:t>
                                </w:r>
                              </w:p>
                            </w:txbxContent>
                          </wps:txbx>
                          <wps:bodyPr rot="0" vert="horz" wrap="square" lIns="91440" tIns="45720" rIns="91440" bIns="45720" anchor="t" anchorCtr="0" upright="1">
                            <a:noAutofit/>
                          </wps:bodyPr>
                        </wps:wsp>
                        <wps:wsp>
                          <wps:cNvPr id="41" name="Text Box 2"/>
                          <wps:cNvSpPr txBox="1">
                            <a:spLocks noChangeArrowheads="1"/>
                          </wps:cNvSpPr>
                          <wps:spPr bwMode="auto">
                            <a:xfrm>
                              <a:off x="12014" y="4040"/>
                              <a:ext cx="3615" cy="4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B42B1" w14:textId="77777777" w:rsidR="00F70372" w:rsidRDefault="00F70372" w:rsidP="00CC31E9">
                                <w:pPr>
                                  <w:jc w:val="center"/>
                                  <w:rPr>
                                    <w:lang w:val="en-GB"/>
                                  </w:rPr>
                                </w:pPr>
                                <w:r>
                                  <w:rPr>
                                    <w:lang w:val="en-GB"/>
                                  </w:rPr>
                                  <w:t>5</w:t>
                                </w:r>
                              </w:p>
                            </w:txbxContent>
                          </wps:txbx>
                          <wps:bodyPr rot="0" vert="horz" wrap="square" lIns="91440" tIns="45720" rIns="91440" bIns="45720" anchor="t" anchorCtr="0" upright="1">
                            <a:noAutofit/>
                          </wps:bodyPr>
                        </wps:wsp>
                        <wps:wsp>
                          <wps:cNvPr id="42" name="Text Box 2"/>
                          <wps:cNvSpPr txBox="1">
                            <a:spLocks noChangeArrowheads="1"/>
                          </wps:cNvSpPr>
                          <wps:spPr bwMode="auto">
                            <a:xfrm>
                              <a:off x="12014" y="15948"/>
                              <a:ext cx="3615" cy="4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42E08" w14:textId="77777777" w:rsidR="00F70372" w:rsidRDefault="00F70372" w:rsidP="00CC31E9">
                                <w:pPr>
                                  <w:jc w:val="center"/>
                                  <w:rPr>
                                    <w:lang w:val="en-GB"/>
                                  </w:rPr>
                                </w:pPr>
                                <w:r>
                                  <w:rPr>
                                    <w:lang w:val="en-GB"/>
                                  </w:rPr>
                                  <w:t>3</w:t>
                                </w:r>
                              </w:p>
                            </w:txbxContent>
                          </wps:txbx>
                          <wps:bodyPr rot="0" vert="horz" wrap="square" lIns="91440" tIns="45720" rIns="91440" bIns="45720" anchor="t" anchorCtr="0" upright="1">
                            <a:noAutofit/>
                          </wps:bodyPr>
                        </wps:wsp>
                        <wps:wsp>
                          <wps:cNvPr id="43" name="Text Box 2"/>
                          <wps:cNvSpPr txBox="1">
                            <a:spLocks noChangeArrowheads="1"/>
                          </wps:cNvSpPr>
                          <wps:spPr bwMode="auto">
                            <a:xfrm>
                              <a:off x="18500" y="6060"/>
                              <a:ext cx="3615" cy="4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5156B" w14:textId="77777777" w:rsidR="00F70372" w:rsidRDefault="00F70372" w:rsidP="00CC31E9">
                                <w:pPr>
                                  <w:jc w:val="center"/>
                                  <w:rPr>
                                    <w:lang w:val="en-GB"/>
                                  </w:rPr>
                                </w:pPr>
                                <w:r>
                                  <w:rPr>
                                    <w:lang w:val="en-GB"/>
                                  </w:rPr>
                                  <w:t>2</w:t>
                                </w:r>
                              </w:p>
                            </w:txbxContent>
                          </wps:txbx>
                          <wps:bodyPr rot="0" vert="horz" wrap="square" lIns="91440" tIns="45720" rIns="91440" bIns="45720" anchor="t" anchorCtr="0" upright="1">
                            <a:noAutofit/>
                          </wps:bodyPr>
                        </wps:wsp>
                        <wps:wsp>
                          <wps:cNvPr id="44" name="Text Box 2"/>
                          <wps:cNvSpPr txBox="1">
                            <a:spLocks noChangeArrowheads="1"/>
                          </wps:cNvSpPr>
                          <wps:spPr bwMode="auto">
                            <a:xfrm>
                              <a:off x="12014" y="8931"/>
                              <a:ext cx="3615" cy="4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BFC9D" w14:textId="77777777" w:rsidR="00F70372" w:rsidRDefault="00F70372" w:rsidP="00CC31E9">
                                <w:pPr>
                                  <w:jc w:val="center"/>
                                  <w:rPr>
                                    <w:lang w:val="en-GB"/>
                                  </w:rPr>
                                </w:pPr>
                                <w:r>
                                  <w:rPr>
                                    <w:lang w:val="en-GB"/>
                                  </w:rPr>
                                  <w:t>7</w:t>
                                </w:r>
                              </w:p>
                            </w:txbxContent>
                          </wps:txbx>
                          <wps:bodyPr rot="0" vert="horz" wrap="square" lIns="91440" tIns="45720" rIns="91440" bIns="45720" anchor="t" anchorCtr="0" upright="1">
                            <a:noAutofit/>
                          </wps:bodyPr>
                        </wps:wsp>
                        <wps:wsp>
                          <wps:cNvPr id="45" name="Text Box 2"/>
                          <wps:cNvSpPr txBox="1">
                            <a:spLocks noChangeArrowheads="1"/>
                          </wps:cNvSpPr>
                          <wps:spPr bwMode="auto">
                            <a:xfrm>
                              <a:off x="6804" y="11483"/>
                              <a:ext cx="3615" cy="4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08CD4" w14:textId="77777777" w:rsidR="00F70372" w:rsidRDefault="00F70372" w:rsidP="00CC31E9">
                                <w:pPr>
                                  <w:jc w:val="center"/>
                                  <w:rPr>
                                    <w:lang w:val="en-GB"/>
                                  </w:rPr>
                                </w:pPr>
                                <w:r>
                                  <w:rPr>
                                    <w:lang w:val="en-GB"/>
                                  </w:rPr>
                                  <w:t>4</w:t>
                                </w:r>
                              </w:p>
                            </w:txbxContent>
                          </wps:txbx>
                          <wps:bodyPr rot="0" vert="horz" wrap="square" lIns="91440" tIns="45720" rIns="91440" bIns="45720" anchor="t" anchorCtr="0" upright="1">
                            <a:noAutofit/>
                          </wps:bodyPr>
                        </wps:wsp>
                      </wpg:grpSp>
                      <wps:wsp>
                        <wps:cNvPr id="46" name="Text Box 2"/>
                        <wps:cNvSpPr txBox="1">
                          <a:spLocks noChangeArrowheads="1"/>
                        </wps:cNvSpPr>
                        <wps:spPr bwMode="auto">
                          <a:xfrm>
                            <a:off x="2822" y="4930"/>
                            <a:ext cx="6518" cy="703"/>
                          </a:xfrm>
                          <a:prstGeom prst="rect">
                            <a:avLst/>
                          </a:prstGeom>
                          <a:solidFill>
                            <a:srgbClr val="FFFFFF"/>
                          </a:solidFill>
                          <a:ln w="9525">
                            <a:solidFill>
                              <a:srgbClr val="000000"/>
                            </a:solidFill>
                            <a:miter lim="800000"/>
                            <a:headEnd/>
                            <a:tailEnd/>
                          </a:ln>
                        </wps:spPr>
                        <wps:txbx>
                          <w:txbxContent>
                            <w:p w14:paraId="4A2000F3" w14:textId="78CF1217" w:rsidR="00F70372" w:rsidRPr="005D230B" w:rsidRDefault="00F70372" w:rsidP="00695D6C">
                              <w:pPr>
                                <w:pStyle w:val="Caption"/>
                                <w:spacing w:after="0"/>
                                <w:jc w:val="center"/>
                                <w:rPr>
                                  <w:rFonts w:ascii="Times New Roman" w:hAnsi="Times New Roman" w:cs="Times New Roman"/>
                                  <w:b w:val="0"/>
                                  <w:bCs w:val="0"/>
                                  <w:color w:val="auto"/>
                                  <w:sz w:val="20"/>
                                  <w:szCs w:val="20"/>
                                </w:rPr>
                              </w:pPr>
                              <w:r w:rsidRPr="005D230B">
                                <w:rPr>
                                  <w:rFonts w:ascii="Times New Roman" w:hAnsi="Times New Roman" w:cs="Times New Roman"/>
                                  <w:b w:val="0"/>
                                  <w:bCs w:val="0"/>
                                  <w:color w:val="auto"/>
                                  <w:sz w:val="20"/>
                                  <w:szCs w:val="20"/>
                                </w:rPr>
                                <w:t xml:space="preserve">Figure </w:t>
                              </w:r>
                              <w:r>
                                <w:rPr>
                                  <w:rFonts w:ascii="Times New Roman" w:hAnsi="Times New Roman" w:cs="Times New Roman"/>
                                  <w:b w:val="0"/>
                                  <w:bCs w:val="0"/>
                                  <w:color w:val="auto"/>
                                  <w:sz w:val="20"/>
                                  <w:szCs w:val="20"/>
                                </w:rPr>
                                <w:t xml:space="preserve">1. </w:t>
                              </w:r>
                              <w:r w:rsidRPr="005D230B">
                                <w:rPr>
                                  <w:rFonts w:ascii="Times New Roman" w:hAnsi="Times New Roman" w:cs="Times New Roman"/>
                                  <w:b w:val="0"/>
                                  <w:bCs w:val="0"/>
                                  <w:color w:val="auto"/>
                                  <w:sz w:val="20"/>
                                  <w:szCs w:val="20"/>
                                </w:rPr>
                                <w:t xml:space="preserve">Venn diagram describing the relation between the family and the business (Tagiuri </w:t>
                              </w:r>
                              <w:r>
                                <w:rPr>
                                  <w:rFonts w:ascii="Times New Roman" w:hAnsi="Times New Roman" w:cs="Times New Roman"/>
                                  <w:b w:val="0"/>
                                  <w:bCs w:val="0"/>
                                  <w:color w:val="auto"/>
                                  <w:sz w:val="20"/>
                                  <w:szCs w:val="20"/>
                                </w:rPr>
                                <w:t xml:space="preserve">&amp; </w:t>
                              </w:r>
                              <w:r w:rsidRPr="005D230B">
                                <w:rPr>
                                  <w:rFonts w:ascii="Times New Roman" w:hAnsi="Times New Roman" w:cs="Times New Roman"/>
                                  <w:b w:val="0"/>
                                  <w:bCs w:val="0"/>
                                  <w:color w:val="auto"/>
                                  <w:sz w:val="20"/>
                                  <w:szCs w:val="20"/>
                                </w:rPr>
                                <w:t>Davis, 1982)</w:t>
                              </w:r>
                            </w:p>
                            <w:p w14:paraId="48D13B80" w14:textId="77777777" w:rsidR="00F70372" w:rsidRDefault="00F70372" w:rsidP="00695D6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719FD5" id="Group 82" o:spid="_x0000_s1026" style="position:absolute;left:0;text-align:left;margin-left:68.5pt;margin-top:4.75pt;width:325.9pt;height:201.35pt;z-index:251666432" coordorigin="2822,1606" coordsize="6518,4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pWCWgYAAC08AAAOAAAAZHJzL2Uyb0RvYy54bWzsW22TmzYQ/t6Z/geG744RiNeJL5Ocz5nO&#10;pE1mLp1+1gE2TAFRgc9OMv3vXa0AY1+a3kvt+Ca6Dz4kgZCW3WefXUkvX23LwrhNRZPzamaSF5Zp&#10;pFXMk7xazczfPy4mgWk0LasSVvAqnZmf0sZ8dfHzTy83dZTaPONFkgoDOqmaaFPPzKxt62g6beIs&#10;LVnzgtdpBY1LLkrWQlGspolgG+i9LKa2ZXnTDRdJLXicNg3UzlWjeYH9L5dp3L5fLpu0NYqZCWNr&#10;8Vfg7438nV68ZNFKsDrL424Y7BGjKFlewUuHruasZcZa5He6KvNY8IYv2xcxL6d8uczjFOcAsyHW&#10;wWzeCr6ucS6raLOqBzGBaA/k9Ohu499uPwgjT2amQ0yjYiV8I3ytEdhSOJt6FcE9b0V9XX8QaoZw&#10;+Y7HfzbQPD1sl+WVutm42fzKE+iPrVuOwtkuRSm7gGkbW/wGn4ZvkG5bI4ZKSpwgdOBTxdBmu65P&#10;qKu+UpzBp5TP2YFtmwY0E8/y+rar7nnPJaBy8mFq2b5snbJIvRgH2w1OzQwLwyR7QUDnY0EcXQ5O&#10;aMN89+azk0bgqtk4xO20dZCDemio7SVgh7bTicCmvk++KQOwumanWM3TFOs6Y3WK+tpIpenl6fTy&#10;fH/LCsPGAW1qvKVXqkZplFHxy4xVq/S1EHyTpSyBEakJ7D0gCw3o4+NUjIBQPCVV4oZKhQYlYVEt&#10;mvZtyktDXszMtCjyupHTYhG7fde0SqX6u2R1xRd5UUA9i4rK2Ei9pZaFTzS8yBPZKhsR1dLLQhgg&#10;CLCLOE6rluB9xboEY1H1rgV/Sq+hWio93o5VMM6hF1TtvRcAXlQJjkPK7qq7blleqGt4uqjkSEC/&#10;YCbdlQKqL6EVXgVXAZ1Q27uaUGs+n7xeXNKJtyC+O3fml5dz8rccLKFRlidJWsl59aBJ6P10p4Nv&#10;BXcDbO7NohGrm0FIC/zrdHh023R/GCgLmFX/H2cHBq/0RJp4E93w5BPojODKC4DXgouMi8+msQEP&#10;MDObv9ZMpKZR/FKB3oWEUukysEBdXxqpGLfcjFtYFUNXMzNuhWmowmWrHM26Fvkqg3epT13x1wCI&#10;yxwVaTcuGLksgDmq0R7fLum+XXY4dxK7dF0bIAogL7BDR6l6D3nEtym4IongxKN+sAdfJ7dO7451&#10;Emmd2jw7DNPmCbT1OG4THL+iIcptoplIhADPemy3SSxKQrRPmyAsoMdAfkYCywKHrsyT+PT/N8/Q&#10;td17+k7njnWG0nkqQDma78SwonOffN2m4jpLNkaSS7YAMQm8HwoA/ZIEYAk8zh95myE9koQXucDY&#10;yeF9qp4VdcaUw3f8MAw7+XY+Ed3b8E7l7MbD0X7dlNHoj+3Xgdsq4PgofeobvjUOXbvRbqG6JyTH&#10;Jd9uQDEM20FIGAQd/aY27RW8jw17Xt2xbwERPNrLfai3tKuBi/8IXFfJFPMMX0JiU+uNHU4WXuBP&#10;6IK6k9C3golFwjehZ9GQzhf79P1dXqVPp+8y3vkXyP4KxKngacTjWVTmAKFGkZfABhVgfjOCGaIP&#10;Ofye7vf/v0b72+3NFnrcMe0jRwDtc+H//pngBAkdFxg/EH6PeF1Cp48GACtgmJjO0VgxtqcHE2+N&#10;FTITCHr1X1iB2dAhSXWSpMGzgQwI2s+CWgQBxAiYMgWAOIxQiBtA8KIx406YoTHjWPwCMWNg2Roz&#10;xul/sMWzwAwvsCDjCSzDDV1MW+wiEscj3TILtV1MtICr0BHJzNSIcVTEGHJ6GjFGiCFXXc4CMYgH&#10;GThFM4gXdsvQfWSiMWO0sKkjk1NkMZBloOvSyQzM5+w2Gcglw/PADNjHo2gGtQDIMJWlIeMr6zka&#10;Mk4GGei5NGQcQsawz+s7r5OQATJgOxLFDQ86NOn2U+6tFDxtY5BOgD4kAYp5eI0Zh5gx7GX83pgR&#10;wEYHtWZieZpmwNbpY+wl1JDxEMjAZX4NGYeQAdHAmUUmsMEe17c0y9AsA30HZLv3iNbJIhMkuxoy&#10;DiFj2Pr5nVnGsGRCCA0O9mnr/KfOf47OtpwMMnDD4HOCjN2xsxMd7KDnsgF0OKhH5Ym+vVTo7pie&#10;D9vJoenxC657nuteKYL+mNYpty3iwauDA0lyZ6LabYTSeXZKDWdS8cN152floddxGa7Hp3wv/gEA&#10;AP//AwBQSwMEFAAGAAgAAAAhAFsGorngAAAACQEAAA8AAABkcnMvZG93bnJldi54bWxMj0FLw0AQ&#10;he+C/2EZwZvdJLU2xmxKKeqpFGwF8TbNTpPQ7G7IbpP03zue9Ph4w5vvy1eTacVAvW+cVRDPIhBk&#10;S6cbWyn4PLw9pCB8QKuxdZYUXMnDqri9yTHTbrQfNOxDJXjE+gwV1CF0mZS+rMmgn7mOLHcn1xsM&#10;HPtK6h5HHjetTKLoSRpsLH+osaNNTeV5fzEK3kcc1/P4ddieT5vr92Gx+9rGpNT93bR+ARFoCn/H&#10;8IvP6FAw09FdrPai5TxfsktQ8LwAwf0yTVnlqOAxThKQRS7/GxQ/AAAA//8DAFBLAQItABQABgAI&#10;AAAAIQC2gziS/gAAAOEBAAATAAAAAAAAAAAAAAAAAAAAAABbQ29udGVudF9UeXBlc10ueG1sUEsB&#10;Ai0AFAAGAAgAAAAhADj9If/WAAAAlAEAAAsAAAAAAAAAAAAAAAAALwEAAF9yZWxzLy5yZWxzUEsB&#10;Ai0AFAAGAAgAAAAhAHxClYJaBgAALTwAAA4AAAAAAAAAAAAAAAAALgIAAGRycy9lMm9Eb2MueG1s&#10;UEsBAi0AFAAGAAgAAAAhAFsGorngAAAACQEAAA8AAAAAAAAAAAAAAAAAtAgAAGRycy9kb3ducmV2&#10;LnhtbFBLBQYAAAAABAAEAPMAAADBCQAAAAA=&#10;">
                <v:group id="Group 2" o:spid="_x0000_s1027" style="position:absolute;left:3920;top:1606;width:4185;height:3150" coordsize="29238,247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oval id="Oval 21" o:spid="_x0000_s1028" style="position:absolute;width:17716;height:15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cdCsEA&#10;AADbAAAADwAAAGRycy9kb3ducmV2LnhtbESPS6vCMBSE94L/IRzh7jT1wVWqUVQQXAk+QNwdmmNb&#10;TE5Kk2vrvzeCcJfDzHzDLFatNeJJtS8dKxgOEhDEmdMl5wou511/BsIHZI3GMSl4kYfVsttZYKpd&#10;w0d6nkIuIoR9igqKEKpUSp8VZNEPXEUcvburLYYo61zqGpsIt0aOkuRXWiw5LhRY0bag7HH6swom&#10;ezs5mNex4dvOGN6Orna6uSr102vXcxCB2vAf/rb3WsF4DJ8v8QfI5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HQrBAAAA2wAAAA8AAAAAAAAAAAAAAAAAmAIAAGRycy9kb3du&#10;cmV2LnhtbFBLBQYAAAAABAAEAPUAAACGAwAAAAA=&#10;" filled="f" strokecolor="#243f60 [1604]" strokeweight="2pt"/>
                  <v:oval id="Oval 22" o:spid="_x0000_s1029" style="position:absolute;left:5528;top:8293;width:17241;height:16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bAN8QA&#10;AADbAAAADwAAAGRycy9kb3ducmV2LnhtbESPQWvCQBSE74L/YXmF3upGW6yN2UhaqCietC29PrLP&#10;TWj2bciuJv57Vyh4HGbmGyZbDbYRZ+p87VjBdJKAIC6drtko+P76fFqA8AFZY+OYFFzIwyofjzJM&#10;tet5T+dDMCJC2KeooAqhTaX0ZUUW/cS1xNE7us5iiLIzUnfYR7ht5CxJ5tJizXGhwpY+Kir/Dier&#10;oK93P2a/LYb162L9Pi1+jTy9GaUeH4ZiCSLQEO7h//ZGK3h+gduX+AN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GwDfEAAAA2wAAAA8AAAAAAAAAAAAAAAAAmAIAAGRycy9k&#10;b3ducmV2LnhtbFBLBQYAAAAABAAEAPUAAACJAwAAAAA=&#10;" filled="f" strokecolor="#f79646 [3209]" strokeweight="2pt"/>
                  <v:oval id="Oval 23" o:spid="_x0000_s1030" style="position:absolute;left:10419;top:212;width:18003;height:161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dSbsMA&#10;AADbAAAADwAAAGRycy9kb3ducmV2LnhtbESPQWsCMRSE70L/Q3gFb5pV0ZatUUQo6Elchb0+Nq+b&#10;xc3LkqTutr/eFAoeh5n5hllvB9uKO/nQOFYwm2YgiCunG64VXC+fk3cQISJrbB2Tgh8KsN28jNaY&#10;a9fzme5FrEWCcMhRgYmxy6UMlSGLYeo64uR9OW8xJulrqT32CW5bOc+ylbTYcFow2NHeUHUrvq0C&#10;XR53ZdFrf6wOp7I8Nd78rt6UGr8Ouw8QkYb4DP+3D1rBYgl/X9IP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dSbsMAAADbAAAADwAAAAAAAAAAAAAAAACYAgAAZHJzL2Rv&#10;d25yZXYueG1sUEsFBgAAAAAEAAQA9QAAAIgDAAAAAA==&#10;" filled="f" strokecolor="#94b64e [3046]">
                    <v:shadow on="t" color="black" opacity="24903f" origin=",.5" offset="0,.55556mm"/>
                  </v:oval>
                  <v:shapetype id="_x0000_t202" coordsize="21600,21600" o:spt="202" path="m,l,21600r21600,l21600,xe">
                    <v:stroke joinstyle="miter"/>
                    <v:path gradientshapeok="t" o:connecttype="rect"/>
                  </v:shapetype>
                  <v:shape id="Text Box 2" o:spid="_x0000_s1031" type="#_x0000_t202" style="position:absolute;top:5847;width:9886;height:4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14:paraId="34F20FBF" w14:textId="77777777" w:rsidR="00F70372" w:rsidRDefault="00F70372" w:rsidP="00CC31E9">
                          <w:pPr>
                            <w:jc w:val="center"/>
                          </w:pPr>
                          <w:r>
                            <w:t>Family</w:t>
                          </w:r>
                        </w:p>
                      </w:txbxContent>
                    </v:textbox>
                  </v:shape>
                  <v:shape id="Text Box 2" o:spid="_x0000_s1032" type="#_x0000_t202" style="position:absolute;left:19351;top:6166;width:9887;height:4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14:paraId="14F1C036" w14:textId="77777777" w:rsidR="00F70372" w:rsidRDefault="00F70372" w:rsidP="00CC31E9">
                          <w:pPr>
                            <w:jc w:val="center"/>
                            <w:rPr>
                              <w:lang w:val="en-GB"/>
                            </w:rPr>
                          </w:pPr>
                          <w:r>
                            <w:rPr>
                              <w:lang w:val="en-GB"/>
                            </w:rPr>
                            <w:t>Owner</w:t>
                          </w:r>
                        </w:p>
                      </w:txbxContent>
                    </v:textbox>
                  </v:shape>
                  <v:shape id="Text Box 2" o:spid="_x0000_s1033" type="#_x0000_t202" style="position:absolute;left:8825;top:19882;width:11589;height:4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14:paraId="379FE33E" w14:textId="77777777" w:rsidR="00F70372" w:rsidRDefault="00F70372" w:rsidP="00CC31E9">
                          <w:pPr>
                            <w:jc w:val="center"/>
                            <w:rPr>
                              <w:lang w:val="en-GB"/>
                            </w:rPr>
                          </w:pPr>
                          <w:r>
                            <w:rPr>
                              <w:lang w:val="en-GB"/>
                            </w:rPr>
                            <w:t>Management</w:t>
                          </w:r>
                        </w:p>
                      </w:txbxContent>
                    </v:textbox>
                  </v:shape>
                  <v:shape id="Text Box 2" o:spid="_x0000_s1034" type="#_x0000_t202" style="position:absolute;left:6804;top:5954;width:3615;height:4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14:paraId="4B961EE2" w14:textId="77777777" w:rsidR="00F70372" w:rsidRDefault="00F70372" w:rsidP="00CC31E9">
                          <w:pPr>
                            <w:jc w:val="center"/>
                            <w:rPr>
                              <w:lang w:val="en-GB"/>
                            </w:rPr>
                          </w:pPr>
                          <w:r>
                            <w:rPr>
                              <w:lang w:val="en-GB"/>
                            </w:rPr>
                            <w:t>1</w:t>
                          </w:r>
                        </w:p>
                      </w:txbxContent>
                    </v:textbox>
                  </v:shape>
                  <v:shape id="Text Box 2" o:spid="_x0000_s1035" type="#_x0000_t202" style="position:absolute;left:16799;top:11695;width:3615;height:4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14:paraId="7C84739F" w14:textId="77777777" w:rsidR="00F70372" w:rsidRDefault="00F70372" w:rsidP="00CC31E9">
                          <w:pPr>
                            <w:jc w:val="center"/>
                            <w:rPr>
                              <w:lang w:val="en-GB"/>
                            </w:rPr>
                          </w:pPr>
                          <w:r>
                            <w:rPr>
                              <w:lang w:val="en-GB"/>
                            </w:rPr>
                            <w:t>6</w:t>
                          </w:r>
                        </w:p>
                      </w:txbxContent>
                    </v:textbox>
                  </v:shape>
                  <v:shape id="Text Box 2" o:spid="_x0000_s1036" type="#_x0000_t202" style="position:absolute;left:12014;top:4040;width:3615;height:4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14:paraId="466B42B1" w14:textId="77777777" w:rsidR="00F70372" w:rsidRDefault="00F70372" w:rsidP="00CC31E9">
                          <w:pPr>
                            <w:jc w:val="center"/>
                            <w:rPr>
                              <w:lang w:val="en-GB"/>
                            </w:rPr>
                          </w:pPr>
                          <w:r>
                            <w:rPr>
                              <w:lang w:val="en-GB"/>
                            </w:rPr>
                            <w:t>5</w:t>
                          </w:r>
                        </w:p>
                      </w:txbxContent>
                    </v:textbox>
                  </v:shape>
                  <v:shape id="Text Box 2" o:spid="_x0000_s1037" type="#_x0000_t202" style="position:absolute;left:12014;top:15948;width:3615;height:4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14:paraId="06942E08" w14:textId="77777777" w:rsidR="00F70372" w:rsidRDefault="00F70372" w:rsidP="00CC31E9">
                          <w:pPr>
                            <w:jc w:val="center"/>
                            <w:rPr>
                              <w:lang w:val="en-GB"/>
                            </w:rPr>
                          </w:pPr>
                          <w:r>
                            <w:rPr>
                              <w:lang w:val="en-GB"/>
                            </w:rPr>
                            <w:t>3</w:t>
                          </w:r>
                        </w:p>
                      </w:txbxContent>
                    </v:textbox>
                  </v:shape>
                  <v:shape id="Text Box 2" o:spid="_x0000_s1038" type="#_x0000_t202" style="position:absolute;left:18500;top:6060;width:3615;height:4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14:paraId="60E5156B" w14:textId="77777777" w:rsidR="00F70372" w:rsidRDefault="00F70372" w:rsidP="00CC31E9">
                          <w:pPr>
                            <w:jc w:val="center"/>
                            <w:rPr>
                              <w:lang w:val="en-GB"/>
                            </w:rPr>
                          </w:pPr>
                          <w:r>
                            <w:rPr>
                              <w:lang w:val="en-GB"/>
                            </w:rPr>
                            <w:t>2</w:t>
                          </w:r>
                        </w:p>
                      </w:txbxContent>
                    </v:textbox>
                  </v:shape>
                  <v:shape id="Text Box 2" o:spid="_x0000_s1039" type="#_x0000_t202" style="position:absolute;left:12014;top:8931;width:3615;height:4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14:paraId="21EBFC9D" w14:textId="77777777" w:rsidR="00F70372" w:rsidRDefault="00F70372" w:rsidP="00CC31E9">
                          <w:pPr>
                            <w:jc w:val="center"/>
                            <w:rPr>
                              <w:lang w:val="en-GB"/>
                            </w:rPr>
                          </w:pPr>
                          <w:r>
                            <w:rPr>
                              <w:lang w:val="en-GB"/>
                            </w:rPr>
                            <w:t>7</w:t>
                          </w:r>
                        </w:p>
                      </w:txbxContent>
                    </v:textbox>
                  </v:shape>
                  <v:shape id="Text Box 2" o:spid="_x0000_s1040" type="#_x0000_t202" style="position:absolute;left:6804;top:11483;width:3615;height:4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14:paraId="39008CD4" w14:textId="77777777" w:rsidR="00F70372" w:rsidRDefault="00F70372" w:rsidP="00CC31E9">
                          <w:pPr>
                            <w:jc w:val="center"/>
                            <w:rPr>
                              <w:lang w:val="en-GB"/>
                            </w:rPr>
                          </w:pPr>
                          <w:r>
                            <w:rPr>
                              <w:lang w:val="en-GB"/>
                            </w:rPr>
                            <w:t>4</w:t>
                          </w:r>
                        </w:p>
                      </w:txbxContent>
                    </v:textbox>
                  </v:shape>
                </v:group>
                <v:shape id="Text Box 2" o:spid="_x0000_s1041" type="#_x0000_t202" style="position:absolute;left:2822;top:4930;width:6518;height: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14:paraId="4A2000F3" w14:textId="78CF1217" w:rsidR="00F70372" w:rsidRPr="005D230B" w:rsidRDefault="00F70372" w:rsidP="00695D6C">
                        <w:pPr>
                          <w:pStyle w:val="Caption"/>
                          <w:spacing w:after="0"/>
                          <w:jc w:val="center"/>
                          <w:rPr>
                            <w:rFonts w:ascii="Times New Roman" w:hAnsi="Times New Roman" w:cs="Times New Roman"/>
                            <w:b w:val="0"/>
                            <w:bCs w:val="0"/>
                            <w:color w:val="auto"/>
                            <w:sz w:val="20"/>
                            <w:szCs w:val="20"/>
                          </w:rPr>
                        </w:pPr>
                        <w:r w:rsidRPr="005D230B">
                          <w:rPr>
                            <w:rFonts w:ascii="Times New Roman" w:hAnsi="Times New Roman" w:cs="Times New Roman"/>
                            <w:b w:val="0"/>
                            <w:bCs w:val="0"/>
                            <w:color w:val="auto"/>
                            <w:sz w:val="20"/>
                            <w:szCs w:val="20"/>
                          </w:rPr>
                          <w:t xml:space="preserve">Figure </w:t>
                        </w:r>
                        <w:r>
                          <w:rPr>
                            <w:rFonts w:ascii="Times New Roman" w:hAnsi="Times New Roman" w:cs="Times New Roman"/>
                            <w:b w:val="0"/>
                            <w:bCs w:val="0"/>
                            <w:color w:val="auto"/>
                            <w:sz w:val="20"/>
                            <w:szCs w:val="20"/>
                          </w:rPr>
                          <w:t xml:space="preserve">1. </w:t>
                        </w:r>
                        <w:r w:rsidRPr="005D230B">
                          <w:rPr>
                            <w:rFonts w:ascii="Times New Roman" w:hAnsi="Times New Roman" w:cs="Times New Roman"/>
                            <w:b w:val="0"/>
                            <w:bCs w:val="0"/>
                            <w:color w:val="auto"/>
                            <w:sz w:val="20"/>
                            <w:szCs w:val="20"/>
                          </w:rPr>
                          <w:t xml:space="preserve">Venn diagram describing the relation between the family and the business (Tagiuri </w:t>
                        </w:r>
                        <w:r>
                          <w:rPr>
                            <w:rFonts w:ascii="Times New Roman" w:hAnsi="Times New Roman" w:cs="Times New Roman"/>
                            <w:b w:val="0"/>
                            <w:bCs w:val="0"/>
                            <w:color w:val="auto"/>
                            <w:sz w:val="20"/>
                            <w:szCs w:val="20"/>
                          </w:rPr>
                          <w:t xml:space="preserve">&amp; </w:t>
                        </w:r>
                        <w:r w:rsidRPr="005D230B">
                          <w:rPr>
                            <w:rFonts w:ascii="Times New Roman" w:hAnsi="Times New Roman" w:cs="Times New Roman"/>
                            <w:b w:val="0"/>
                            <w:bCs w:val="0"/>
                            <w:color w:val="auto"/>
                            <w:sz w:val="20"/>
                            <w:szCs w:val="20"/>
                          </w:rPr>
                          <w:t>Davis, 1982)</w:t>
                        </w:r>
                      </w:p>
                      <w:p w14:paraId="48D13B80" w14:textId="77777777" w:rsidR="00F70372" w:rsidRDefault="00F70372" w:rsidP="00695D6C"/>
                    </w:txbxContent>
                  </v:textbox>
                </v:shape>
              </v:group>
            </w:pict>
          </mc:Fallback>
        </mc:AlternateContent>
      </w:r>
    </w:p>
    <w:p w14:paraId="00D69DEA" w14:textId="77777777" w:rsidR="00CC31E9" w:rsidRPr="00BF419B" w:rsidRDefault="00CC31E9" w:rsidP="00A573C0">
      <w:pPr>
        <w:spacing w:after="0" w:line="480" w:lineRule="auto"/>
        <w:jc w:val="both"/>
        <w:rPr>
          <w:rFonts w:ascii="Times New Roman" w:hAnsi="Times New Roman" w:cs="Times New Roman"/>
          <w:sz w:val="24"/>
          <w:szCs w:val="24"/>
        </w:rPr>
      </w:pPr>
    </w:p>
    <w:p w14:paraId="4474CA43" w14:textId="77777777" w:rsidR="00CC31E9" w:rsidRPr="00BF419B" w:rsidRDefault="00CC31E9" w:rsidP="00A573C0">
      <w:pPr>
        <w:spacing w:after="0" w:line="480" w:lineRule="auto"/>
        <w:jc w:val="both"/>
        <w:rPr>
          <w:rFonts w:ascii="Times New Roman" w:hAnsi="Times New Roman" w:cs="Times New Roman"/>
          <w:sz w:val="24"/>
          <w:szCs w:val="24"/>
        </w:rPr>
      </w:pPr>
    </w:p>
    <w:p w14:paraId="4F804548" w14:textId="77777777" w:rsidR="00CC31E9" w:rsidRPr="00BF419B" w:rsidRDefault="00CC31E9" w:rsidP="00A573C0">
      <w:pPr>
        <w:spacing w:after="0" w:line="480" w:lineRule="auto"/>
        <w:jc w:val="both"/>
        <w:rPr>
          <w:rFonts w:ascii="Times New Roman" w:hAnsi="Times New Roman" w:cs="Times New Roman"/>
          <w:sz w:val="24"/>
          <w:szCs w:val="24"/>
        </w:rPr>
      </w:pPr>
    </w:p>
    <w:p w14:paraId="06EEB167" w14:textId="77777777" w:rsidR="00CC31E9" w:rsidRPr="00BF419B" w:rsidRDefault="00CC31E9" w:rsidP="00A573C0">
      <w:pPr>
        <w:spacing w:after="0" w:line="480" w:lineRule="auto"/>
        <w:jc w:val="both"/>
        <w:rPr>
          <w:rFonts w:ascii="Times New Roman" w:hAnsi="Times New Roman" w:cs="Times New Roman"/>
          <w:sz w:val="24"/>
          <w:szCs w:val="24"/>
        </w:rPr>
      </w:pPr>
    </w:p>
    <w:p w14:paraId="0E187285" w14:textId="77777777" w:rsidR="00CC31E9" w:rsidRPr="00BF419B" w:rsidRDefault="00CC31E9" w:rsidP="00A573C0">
      <w:pPr>
        <w:spacing w:after="0" w:line="480" w:lineRule="auto"/>
        <w:jc w:val="both"/>
        <w:rPr>
          <w:rFonts w:ascii="Times New Roman" w:hAnsi="Times New Roman" w:cs="Times New Roman"/>
          <w:sz w:val="24"/>
          <w:szCs w:val="24"/>
        </w:rPr>
      </w:pPr>
    </w:p>
    <w:p w14:paraId="5AEE1156" w14:textId="77777777" w:rsidR="00695D6C" w:rsidRPr="00BF419B" w:rsidRDefault="00695D6C" w:rsidP="00A573C0">
      <w:pPr>
        <w:spacing w:after="0" w:line="480" w:lineRule="auto"/>
        <w:jc w:val="both"/>
        <w:rPr>
          <w:rFonts w:ascii="Times New Roman" w:hAnsi="Times New Roman" w:cs="Times New Roman"/>
          <w:sz w:val="24"/>
          <w:szCs w:val="24"/>
        </w:rPr>
      </w:pPr>
    </w:p>
    <w:p w14:paraId="7A1BF2D8" w14:textId="77777777" w:rsidR="00695D6C" w:rsidRPr="00BF419B" w:rsidRDefault="00695D6C" w:rsidP="00A573C0">
      <w:pPr>
        <w:spacing w:after="0" w:line="480" w:lineRule="auto"/>
        <w:jc w:val="both"/>
        <w:rPr>
          <w:rFonts w:ascii="Times New Roman" w:hAnsi="Times New Roman" w:cs="Times New Roman"/>
          <w:sz w:val="24"/>
          <w:szCs w:val="24"/>
        </w:rPr>
      </w:pPr>
    </w:p>
    <w:p w14:paraId="1D404A2C" w14:textId="1C8473B6" w:rsidR="00CC31E9" w:rsidRPr="00BF419B" w:rsidRDefault="00CC31E9"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The three components and their intersections have also been interpreted by many different authors. Habbershon</w:t>
      </w:r>
      <w:r w:rsidR="00F25482" w:rsidRPr="00BF419B">
        <w:rPr>
          <w:rFonts w:ascii="Times New Roman" w:hAnsi="Times New Roman" w:cs="Times New Roman"/>
          <w:sz w:val="24"/>
          <w:szCs w:val="24"/>
        </w:rPr>
        <w:t>, Williams, and MacMillan</w:t>
      </w:r>
      <w:r w:rsidRPr="00BF419B">
        <w:rPr>
          <w:rFonts w:ascii="Times New Roman" w:hAnsi="Times New Roman" w:cs="Times New Roman"/>
          <w:sz w:val="24"/>
          <w:szCs w:val="24"/>
        </w:rPr>
        <w:t xml:space="preserve"> (2003, p. 453) observed in their research that “</w:t>
      </w:r>
      <w:r w:rsidR="00D75E07" w:rsidRPr="00526073">
        <w:rPr>
          <w:rFonts w:ascii="Times New Roman" w:hAnsi="Times New Roman" w:cs="Times New Roman"/>
          <w:iCs/>
          <w:sz w:val="24"/>
          <w:szCs w:val="24"/>
        </w:rPr>
        <w:t>overlapping circles are useful organization behavior models for describing the complex individual and organization phenomena associated with the overlapping subsystems and for identifying the stakeholder perspectives, roles and responsibilities</w:t>
      </w:r>
      <w:r w:rsidR="004336C2" w:rsidRPr="00BF419B">
        <w:rPr>
          <w:rFonts w:ascii="Times New Roman" w:hAnsi="Times New Roman" w:cs="Times New Roman"/>
          <w:sz w:val="24"/>
          <w:szCs w:val="24"/>
        </w:rPr>
        <w:t>.</w:t>
      </w:r>
      <w:r w:rsidRPr="00BF419B">
        <w:rPr>
          <w:rFonts w:ascii="Times New Roman" w:hAnsi="Times New Roman" w:cs="Times New Roman"/>
          <w:sz w:val="24"/>
          <w:szCs w:val="24"/>
        </w:rPr>
        <w:t>”</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Rettab </w:t>
      </w:r>
      <w:r w:rsidR="001036E3" w:rsidRPr="00BF419B">
        <w:rPr>
          <w:rFonts w:ascii="Times New Roman" w:hAnsi="Times New Roman" w:cs="Times New Roman"/>
          <w:sz w:val="24"/>
          <w:szCs w:val="24"/>
        </w:rPr>
        <w:t xml:space="preserve">and </w:t>
      </w:r>
      <w:r w:rsidRPr="00BF419B">
        <w:rPr>
          <w:rFonts w:ascii="Times New Roman" w:hAnsi="Times New Roman" w:cs="Times New Roman"/>
          <w:sz w:val="24"/>
          <w:szCs w:val="24"/>
        </w:rPr>
        <w:t xml:space="preserve">Azzeddine (2011) gave a simple interpretation of the diagram by stating that it comprises three components and four overlapping areas that create seven possible connections, and each area is tied to some degree of influence. </w:t>
      </w:r>
    </w:p>
    <w:p w14:paraId="3BFB12E0" w14:textId="79A47B6A" w:rsidR="00CC31E9" w:rsidRPr="00BF419B" w:rsidRDefault="00CC31E9" w:rsidP="00FE2BA6">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The definitions of family business in the literature include such aspects as family</w:t>
      </w:r>
      <w:r w:rsidR="00C1524E">
        <w:rPr>
          <w:rFonts w:ascii="Times New Roman" w:hAnsi="Times New Roman" w:cs="Times New Roman"/>
          <w:sz w:val="24"/>
          <w:szCs w:val="24"/>
        </w:rPr>
        <w:t xml:space="preserve"> </w:t>
      </w:r>
      <w:r w:rsidRPr="00BF419B">
        <w:rPr>
          <w:rFonts w:ascii="Times New Roman" w:hAnsi="Times New Roman" w:cs="Times New Roman"/>
          <w:sz w:val="24"/>
          <w:szCs w:val="24"/>
        </w:rPr>
        <w:t xml:space="preserve">ownership, involvement </w:t>
      </w:r>
      <w:r w:rsidR="00FE2BA6">
        <w:rPr>
          <w:rFonts w:ascii="Times New Roman" w:hAnsi="Times New Roman" w:cs="Times New Roman"/>
          <w:sz w:val="24"/>
          <w:szCs w:val="24"/>
        </w:rPr>
        <w:t>in</w:t>
      </w:r>
      <w:r w:rsidRPr="00BF419B">
        <w:rPr>
          <w:rFonts w:ascii="Times New Roman" w:hAnsi="Times New Roman" w:cs="Times New Roman"/>
          <w:sz w:val="24"/>
          <w:szCs w:val="24"/>
        </w:rPr>
        <w:t xml:space="preserve"> management, </w:t>
      </w:r>
      <w:r w:rsidR="00FE2BA6">
        <w:rPr>
          <w:rFonts w:ascii="Times New Roman" w:hAnsi="Times New Roman" w:cs="Times New Roman"/>
          <w:sz w:val="24"/>
          <w:szCs w:val="24"/>
        </w:rPr>
        <w:t>strategy</w:t>
      </w:r>
      <w:r w:rsidRPr="00BF419B">
        <w:rPr>
          <w:rFonts w:ascii="Times New Roman" w:hAnsi="Times New Roman" w:cs="Times New Roman"/>
          <w:sz w:val="24"/>
          <w:szCs w:val="24"/>
        </w:rPr>
        <w:t xml:space="preserve">, business as </w:t>
      </w:r>
      <w:r w:rsidR="00FE2BA6">
        <w:rPr>
          <w:rFonts w:ascii="Times New Roman" w:hAnsi="Times New Roman" w:cs="Times New Roman"/>
          <w:sz w:val="24"/>
          <w:szCs w:val="24"/>
        </w:rPr>
        <w:t xml:space="preserve">an important </w:t>
      </w:r>
      <w:r w:rsidRPr="00BF419B">
        <w:rPr>
          <w:rFonts w:ascii="Times New Roman" w:hAnsi="Times New Roman" w:cs="Times New Roman"/>
          <w:sz w:val="24"/>
          <w:szCs w:val="24"/>
        </w:rPr>
        <w:t>source of income</w:t>
      </w:r>
      <w:r w:rsidR="001036E3"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w:t>
      </w:r>
      <w:r w:rsidR="00FE2BA6">
        <w:rPr>
          <w:rFonts w:ascii="Times New Roman" w:hAnsi="Times New Roman" w:cs="Times New Roman"/>
          <w:sz w:val="24"/>
          <w:szCs w:val="24"/>
        </w:rPr>
        <w:t>succession</w:t>
      </w:r>
      <w:r w:rsidRPr="00BF419B">
        <w:rPr>
          <w:rFonts w:ascii="Times New Roman" w:hAnsi="Times New Roman" w:cs="Times New Roman"/>
          <w:sz w:val="24"/>
          <w:szCs w:val="24"/>
        </w:rPr>
        <w:t xml:space="preserve"> (Habbershon &amp; Williams, 1999). </w:t>
      </w:r>
    </w:p>
    <w:p w14:paraId="2A0FDE23" w14:textId="78EB403E" w:rsidR="00CC31E9" w:rsidRPr="00BF419B" w:rsidRDefault="00CC31E9"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In the literature, family involvement in management and family ownership are not clearly differentiated and are often viewed as indistinguishable from one another (Fernandez &amp; Nieto,</w:t>
      </w:r>
      <w:r w:rsidR="004336C2" w:rsidRPr="00BF419B">
        <w:rPr>
          <w:rFonts w:ascii="Times New Roman" w:hAnsi="Times New Roman" w:cs="Times New Roman"/>
          <w:sz w:val="24"/>
          <w:szCs w:val="24"/>
        </w:rPr>
        <w:t xml:space="preserve"> 2006; Graves &amp; Thomas, 2006). </w:t>
      </w:r>
      <w:r w:rsidRPr="00BF419B">
        <w:rPr>
          <w:rFonts w:ascii="Times New Roman" w:hAnsi="Times New Roman" w:cs="Times New Roman"/>
          <w:sz w:val="24"/>
          <w:szCs w:val="24"/>
        </w:rPr>
        <w:t xml:space="preserve">Segaro (2012) </w:t>
      </w:r>
      <w:r w:rsidRPr="001F7EB6">
        <w:rPr>
          <w:rFonts w:ascii="Times New Roman" w:hAnsi="Times New Roman" w:cs="Times New Roman"/>
          <w:sz w:val="24"/>
          <w:szCs w:val="24"/>
        </w:rPr>
        <w:t>cited Chua, Chrisman</w:t>
      </w:r>
      <w:r w:rsidR="001036E3" w:rsidRPr="001F7EB6">
        <w:rPr>
          <w:rFonts w:ascii="Times New Roman" w:hAnsi="Times New Roman" w:cs="Times New Roman"/>
          <w:sz w:val="24"/>
          <w:szCs w:val="24"/>
        </w:rPr>
        <w:t>,</w:t>
      </w:r>
      <w:r w:rsidRPr="001F7EB6">
        <w:rPr>
          <w:rFonts w:ascii="Times New Roman" w:hAnsi="Times New Roman" w:cs="Times New Roman"/>
          <w:sz w:val="24"/>
          <w:szCs w:val="24"/>
        </w:rPr>
        <w:t xml:space="preserve"> and Sharma (1999), who stated that the uniqueness of a family firm com</w:t>
      </w:r>
      <w:r w:rsidRPr="00BF419B">
        <w:rPr>
          <w:rFonts w:ascii="Times New Roman" w:hAnsi="Times New Roman" w:cs="Times New Roman"/>
          <w:sz w:val="24"/>
          <w:szCs w:val="24"/>
        </w:rPr>
        <w:t>es from its ownership, governance, management</w:t>
      </w:r>
      <w:r w:rsidR="001036E3"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succession, all of which substantially influence the firm</w:t>
      </w:r>
      <w:r w:rsidR="00AF2CFC" w:rsidRPr="00BF419B">
        <w:rPr>
          <w:rFonts w:asciiTheme="majorBidi" w:hAnsiTheme="majorBidi" w:cstheme="majorBidi"/>
          <w:sz w:val="24"/>
          <w:szCs w:val="24"/>
        </w:rPr>
        <w:t>’</w:t>
      </w:r>
      <w:r w:rsidRPr="00BF419B">
        <w:rPr>
          <w:rFonts w:ascii="Times New Roman" w:hAnsi="Times New Roman" w:cs="Times New Roman"/>
          <w:sz w:val="24"/>
          <w:szCs w:val="24"/>
        </w:rPr>
        <w:t xml:space="preserve">s goals, strategies, </w:t>
      </w:r>
      <w:r w:rsidR="001036E3" w:rsidRPr="00BF419B">
        <w:rPr>
          <w:rFonts w:ascii="Times New Roman" w:hAnsi="Times New Roman" w:cs="Times New Roman"/>
          <w:sz w:val="24"/>
          <w:szCs w:val="24"/>
        </w:rPr>
        <w:t xml:space="preserve">and </w:t>
      </w:r>
      <w:r w:rsidRPr="00BF419B">
        <w:rPr>
          <w:rFonts w:ascii="Times New Roman" w:hAnsi="Times New Roman" w:cs="Times New Roman"/>
          <w:sz w:val="24"/>
          <w:szCs w:val="24"/>
        </w:rPr>
        <w:t>structure</w:t>
      </w:r>
      <w:r w:rsidR="001036E3"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and the </w:t>
      </w:r>
      <w:r w:rsidR="00A36EA1" w:rsidRPr="00BF419B">
        <w:rPr>
          <w:rFonts w:ascii="Times New Roman" w:hAnsi="Times New Roman" w:cs="Times New Roman"/>
          <w:sz w:val="24"/>
          <w:szCs w:val="24"/>
        </w:rPr>
        <w:t>method</w:t>
      </w:r>
      <w:r w:rsidRPr="00BF419B">
        <w:rPr>
          <w:rFonts w:ascii="Times New Roman" w:hAnsi="Times New Roman" w:cs="Times New Roman"/>
          <w:sz w:val="24"/>
          <w:szCs w:val="24"/>
        </w:rPr>
        <w:t xml:space="preserve"> in which each is formula</w:t>
      </w:r>
      <w:r w:rsidR="004336C2" w:rsidRPr="00BF419B">
        <w:rPr>
          <w:rFonts w:ascii="Times New Roman" w:hAnsi="Times New Roman" w:cs="Times New Roman"/>
          <w:sz w:val="24"/>
          <w:szCs w:val="24"/>
        </w:rPr>
        <w:t>ted, designed</w:t>
      </w:r>
      <w:r w:rsidR="001036E3" w:rsidRPr="00BF419B">
        <w:rPr>
          <w:rFonts w:ascii="Times New Roman" w:hAnsi="Times New Roman" w:cs="Times New Roman"/>
          <w:sz w:val="24"/>
          <w:szCs w:val="24"/>
        </w:rPr>
        <w:t>,</w:t>
      </w:r>
      <w:r w:rsidR="004336C2" w:rsidRPr="00BF419B">
        <w:rPr>
          <w:rFonts w:ascii="Times New Roman" w:hAnsi="Times New Roman" w:cs="Times New Roman"/>
          <w:sz w:val="24"/>
          <w:szCs w:val="24"/>
        </w:rPr>
        <w:t xml:space="preserve"> and </w:t>
      </w:r>
      <w:r w:rsidR="00A36EA1" w:rsidRPr="00BF419B">
        <w:rPr>
          <w:rFonts w:ascii="Times New Roman" w:hAnsi="Times New Roman" w:cs="Times New Roman"/>
          <w:sz w:val="24"/>
          <w:szCs w:val="24"/>
        </w:rPr>
        <w:t>applied</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Liang et al. (2012) observed that even family firms can have extensive family involvement without a high percentage of ownership and vice versa; both involvement and ownership highlight the influence the fa</w:t>
      </w:r>
      <w:r w:rsidR="004336C2" w:rsidRPr="00BF419B">
        <w:rPr>
          <w:rFonts w:ascii="Times New Roman" w:hAnsi="Times New Roman" w:cs="Times New Roman"/>
          <w:sz w:val="24"/>
          <w:szCs w:val="24"/>
        </w:rPr>
        <w:t xml:space="preserve">mily has on a family business. </w:t>
      </w:r>
      <w:r w:rsidRPr="00BF419B">
        <w:rPr>
          <w:rFonts w:ascii="Times New Roman" w:hAnsi="Times New Roman" w:cs="Times New Roman"/>
          <w:sz w:val="24"/>
          <w:szCs w:val="24"/>
        </w:rPr>
        <w:t>Liang et al. conclude that family involvement in management highlights the role of the family in the management and operation of a firm; conversely, family ownership focuses on the family members’ roles as owners.</w:t>
      </w:r>
    </w:p>
    <w:p w14:paraId="3DC9B87C" w14:textId="1AD82891" w:rsidR="00CC31E9" w:rsidRPr="00BF419B" w:rsidRDefault="00CC31E9" w:rsidP="00A36EA1">
      <w:pPr>
        <w:spacing w:line="480" w:lineRule="auto"/>
        <w:ind w:firstLine="720"/>
        <w:jc w:val="both"/>
        <w:rPr>
          <w:rFonts w:ascii="Times New Roman" w:hAnsi="Times New Roman" w:cs="Times New Roman"/>
          <w:sz w:val="24"/>
          <w:szCs w:val="24"/>
        </w:rPr>
      </w:pPr>
      <w:r w:rsidRPr="00BF419B">
        <w:rPr>
          <w:rFonts w:ascii="Times New Roman" w:eastAsiaTheme="minorHAnsi" w:hAnsi="Times New Roman" w:cs="Times New Roman"/>
          <w:sz w:val="24"/>
          <w:szCs w:val="24"/>
        </w:rPr>
        <w:t>Ownership promotes the long-term planning required for the firm to continue successfully across multiple gen</w:t>
      </w:r>
      <w:r w:rsidR="004336C2" w:rsidRPr="00BF419B">
        <w:rPr>
          <w:rFonts w:ascii="Times New Roman" w:eastAsiaTheme="minorHAnsi" w:hAnsi="Times New Roman" w:cs="Times New Roman"/>
          <w:sz w:val="24"/>
          <w:szCs w:val="24"/>
        </w:rPr>
        <w:t>erations (</w:t>
      </w:r>
      <w:r w:rsidR="0031375D" w:rsidRPr="00BF419B">
        <w:rPr>
          <w:rFonts w:ascii="Times New Roman" w:eastAsiaTheme="minorHAnsi" w:hAnsi="Times New Roman" w:cs="Times New Roman"/>
          <w:sz w:val="24"/>
          <w:szCs w:val="24"/>
        </w:rPr>
        <w:t>Zahra, Hayton, &amp; Salvato</w:t>
      </w:r>
      <w:r w:rsidR="004336C2" w:rsidRPr="00BF419B">
        <w:rPr>
          <w:rFonts w:ascii="Times New Roman" w:eastAsiaTheme="minorHAnsi" w:hAnsi="Times New Roman" w:cs="Times New Roman"/>
          <w:sz w:val="24"/>
          <w:szCs w:val="24"/>
        </w:rPr>
        <w:t xml:space="preserve">, 2004). </w:t>
      </w:r>
      <w:r w:rsidRPr="00BF419B">
        <w:rPr>
          <w:rFonts w:ascii="Times New Roman" w:eastAsiaTheme="minorHAnsi" w:hAnsi="Times New Roman" w:cs="Times New Roman"/>
          <w:sz w:val="24"/>
          <w:szCs w:val="24"/>
        </w:rPr>
        <w:t>Owners who are involved as managers within the firm have the power to make decisions quickly with regard to the firms’ operation</w:t>
      </w:r>
      <w:r w:rsidR="00B86C81" w:rsidRPr="00BF419B">
        <w:rPr>
          <w:rFonts w:ascii="Times New Roman" w:eastAsiaTheme="minorHAnsi" w:hAnsi="Times New Roman" w:cs="Times New Roman"/>
          <w:sz w:val="24"/>
          <w:szCs w:val="24"/>
        </w:rPr>
        <w:t>s</w:t>
      </w:r>
      <w:r w:rsidRPr="00BF419B">
        <w:rPr>
          <w:rFonts w:ascii="Times New Roman" w:eastAsiaTheme="minorHAnsi" w:hAnsi="Times New Roman" w:cs="Times New Roman"/>
          <w:sz w:val="24"/>
          <w:szCs w:val="24"/>
        </w:rPr>
        <w:t xml:space="preserve"> (Zahra, 2003). Patel et al. (2012) state that family members’ involvement in the business </w:t>
      </w:r>
      <w:r w:rsidR="00A36EA1">
        <w:rPr>
          <w:rFonts w:ascii="Times New Roman" w:eastAsiaTheme="minorHAnsi" w:hAnsi="Times New Roman" w:cs="Times New Roman"/>
          <w:sz w:val="24"/>
          <w:szCs w:val="24"/>
        </w:rPr>
        <w:t>develops</w:t>
      </w:r>
      <w:r w:rsidRPr="00BF419B">
        <w:rPr>
          <w:rFonts w:ascii="Times New Roman" w:eastAsiaTheme="minorHAnsi" w:hAnsi="Times New Roman" w:cs="Times New Roman"/>
          <w:sz w:val="24"/>
          <w:szCs w:val="24"/>
        </w:rPr>
        <w:t xml:space="preserve"> responsibility and </w:t>
      </w:r>
      <w:r w:rsidR="00A36EA1">
        <w:rPr>
          <w:rFonts w:ascii="Times New Roman" w:eastAsiaTheme="minorHAnsi" w:hAnsi="Times New Roman" w:cs="Times New Roman"/>
          <w:sz w:val="24"/>
          <w:szCs w:val="24"/>
        </w:rPr>
        <w:t>confidence</w:t>
      </w:r>
      <w:r w:rsidRPr="00BF419B">
        <w:rPr>
          <w:rFonts w:ascii="Times New Roman" w:eastAsiaTheme="minorHAnsi" w:hAnsi="Times New Roman" w:cs="Times New Roman"/>
          <w:sz w:val="24"/>
          <w:szCs w:val="24"/>
        </w:rPr>
        <w:t xml:space="preserve"> and provides </w:t>
      </w:r>
      <w:r w:rsidR="00A36EA1">
        <w:rPr>
          <w:rFonts w:ascii="Times New Roman" w:eastAsiaTheme="minorHAnsi" w:hAnsi="Times New Roman" w:cs="Times New Roman"/>
          <w:sz w:val="24"/>
          <w:szCs w:val="24"/>
        </w:rPr>
        <w:t>excellent</w:t>
      </w:r>
      <w:r w:rsidRPr="00BF419B">
        <w:rPr>
          <w:rFonts w:ascii="Times New Roman" w:eastAsiaTheme="minorHAnsi" w:hAnsi="Times New Roman" w:cs="Times New Roman"/>
          <w:sz w:val="24"/>
          <w:szCs w:val="24"/>
        </w:rPr>
        <w:t xml:space="preserve"> resources that nonfamily firms lack</w:t>
      </w:r>
      <w:r w:rsidR="00B86C81" w:rsidRPr="00BF419B">
        <w:rPr>
          <w:rFonts w:ascii="Times New Roman" w:eastAsiaTheme="minorHAnsi" w:hAnsi="Times New Roman" w:cs="Times New Roman"/>
          <w:sz w:val="24"/>
          <w:szCs w:val="24"/>
        </w:rPr>
        <w:t>,</w:t>
      </w:r>
      <w:r w:rsidRPr="00BF419B">
        <w:rPr>
          <w:rFonts w:ascii="Times New Roman" w:eastAsiaTheme="minorHAnsi" w:hAnsi="Times New Roman" w:cs="Times New Roman"/>
          <w:sz w:val="24"/>
          <w:szCs w:val="24"/>
        </w:rPr>
        <w:t xml:space="preserve"> such as access to cheaper </w:t>
      </w:r>
      <w:r w:rsidR="004336C2" w:rsidRPr="00BF419B">
        <w:rPr>
          <w:rFonts w:ascii="Times New Roman" w:eastAsiaTheme="minorHAnsi" w:hAnsi="Times New Roman" w:cs="Times New Roman"/>
          <w:sz w:val="24"/>
          <w:szCs w:val="24"/>
        </w:rPr>
        <w:t xml:space="preserve">labor and financial resources. </w:t>
      </w:r>
      <w:r w:rsidRPr="00BF419B">
        <w:rPr>
          <w:rFonts w:ascii="Times New Roman" w:eastAsiaTheme="minorHAnsi" w:hAnsi="Times New Roman" w:cs="Times New Roman"/>
          <w:sz w:val="24"/>
          <w:szCs w:val="24"/>
        </w:rPr>
        <w:t>In addition, with the increase of family ownership, there is more willingness for the family business to take greater financial risks</w:t>
      </w:r>
      <w:r w:rsidR="00B86C81" w:rsidRPr="00BF419B">
        <w:rPr>
          <w:rFonts w:ascii="Times New Roman" w:eastAsiaTheme="minorHAnsi" w:hAnsi="Times New Roman" w:cs="Times New Roman"/>
          <w:sz w:val="24"/>
          <w:szCs w:val="24"/>
        </w:rPr>
        <w:t>,</w:t>
      </w:r>
      <w:r w:rsidRPr="00BF419B">
        <w:rPr>
          <w:rFonts w:ascii="Times New Roman" w:eastAsiaTheme="minorHAnsi" w:hAnsi="Times New Roman" w:cs="Times New Roman"/>
          <w:sz w:val="24"/>
          <w:szCs w:val="24"/>
        </w:rPr>
        <w:t xml:space="preserve"> particularly when a potential loss is foreseen </w:t>
      </w:r>
      <w:r w:rsidRPr="00BF419B">
        <w:rPr>
          <w:rFonts w:ascii="Times New Roman" w:hAnsi="Times New Roman" w:cs="Times New Roman"/>
          <w:sz w:val="24"/>
          <w:szCs w:val="24"/>
        </w:rPr>
        <w:t>(Liang et al., 2012)</w:t>
      </w:r>
      <w:r w:rsidRPr="00BF419B">
        <w:rPr>
          <w:rFonts w:ascii="Times New Roman" w:eastAsiaTheme="minorHAnsi" w:hAnsi="Times New Roman" w:cs="Times New Roman"/>
          <w:sz w:val="24"/>
          <w:szCs w:val="24"/>
        </w:rPr>
        <w:t xml:space="preserve">. </w:t>
      </w:r>
      <w:r w:rsidRPr="00BF419B">
        <w:rPr>
          <w:rFonts w:ascii="Times New Roman" w:hAnsi="Times New Roman" w:cs="Times New Roman"/>
          <w:sz w:val="24"/>
          <w:szCs w:val="24"/>
        </w:rPr>
        <w:t>A unique collection of resources result from family involvement</w:t>
      </w:r>
      <w:r w:rsidR="009A6FA1" w:rsidRPr="00BF419B">
        <w:rPr>
          <w:rFonts w:ascii="Times New Roman" w:hAnsi="Times New Roman" w:cs="Times New Roman"/>
          <w:sz w:val="24"/>
          <w:szCs w:val="24"/>
        </w:rPr>
        <w:t>,</w:t>
      </w:r>
      <w:r w:rsidRPr="00BF419B">
        <w:rPr>
          <w:rFonts w:ascii="Times New Roman" w:hAnsi="Times New Roman" w:cs="Times New Roman"/>
          <w:sz w:val="24"/>
          <w:szCs w:val="24"/>
        </w:rPr>
        <w:t xml:space="preserve"> such as human capital, social capital, and financial capital (Sirmon &amp; Hitt, 2003).</w:t>
      </w:r>
      <w:bookmarkStart w:id="26" w:name="_Toc361139565"/>
      <w:r w:rsidR="00DF3DCD">
        <w:rPr>
          <w:rFonts w:ascii="Times New Roman" w:hAnsi="Times New Roman" w:cs="Times New Roman"/>
          <w:sz w:val="24"/>
          <w:szCs w:val="24"/>
        </w:rPr>
        <w:t xml:space="preserve"> Family firms are also known for having insufficient capital and resources and incompetent management (Dyer, 1988).</w:t>
      </w:r>
    </w:p>
    <w:p w14:paraId="7EB749BB" w14:textId="77777777" w:rsidR="00CC31E9" w:rsidRPr="00BF419B" w:rsidRDefault="00AB5557" w:rsidP="00291E14">
      <w:pPr>
        <w:pStyle w:val="Heading1"/>
      </w:pPr>
      <w:bookmarkStart w:id="27" w:name="_Toc387250147"/>
      <w:bookmarkEnd w:id="26"/>
      <w:r w:rsidRPr="00BF419B">
        <w:t>Internationalization</w:t>
      </w:r>
      <w:bookmarkEnd w:id="27"/>
    </w:p>
    <w:p w14:paraId="58947F39" w14:textId="77777777" w:rsidR="00CC31E9" w:rsidRPr="00BF419B" w:rsidRDefault="00DA70F0" w:rsidP="00DE46CF">
      <w:pPr>
        <w:pStyle w:val="Heading2"/>
        <w:numPr>
          <w:ilvl w:val="0"/>
          <w:numId w:val="0"/>
        </w:numPr>
        <w:spacing w:line="480" w:lineRule="auto"/>
        <w:ind w:left="576" w:hanging="576"/>
        <w:rPr>
          <w:rFonts w:ascii="Times New Roman" w:hAnsi="Times New Roman" w:cs="Times New Roman"/>
        </w:rPr>
      </w:pPr>
      <w:bookmarkStart w:id="28" w:name="_Toc361139566"/>
      <w:bookmarkStart w:id="29" w:name="_Toc371721787"/>
      <w:bookmarkStart w:id="30" w:name="_Toc387250148"/>
      <w:r w:rsidRPr="00BF419B">
        <w:rPr>
          <w:rFonts w:ascii="Times New Roman" w:hAnsi="Times New Roman" w:cs="Times New Roman"/>
        </w:rPr>
        <w:t xml:space="preserve">Internationalization of a </w:t>
      </w:r>
      <w:r w:rsidR="003A72FE" w:rsidRPr="00BF419B">
        <w:rPr>
          <w:rFonts w:ascii="Times New Roman" w:hAnsi="Times New Roman" w:cs="Times New Roman"/>
        </w:rPr>
        <w:t>F</w:t>
      </w:r>
      <w:r w:rsidRPr="00BF419B">
        <w:rPr>
          <w:rFonts w:ascii="Times New Roman" w:hAnsi="Times New Roman" w:cs="Times New Roman"/>
        </w:rPr>
        <w:t xml:space="preserve">amily </w:t>
      </w:r>
      <w:r w:rsidR="003A72FE" w:rsidRPr="00BF419B">
        <w:rPr>
          <w:rFonts w:ascii="Times New Roman" w:hAnsi="Times New Roman" w:cs="Times New Roman"/>
        </w:rPr>
        <w:t>B</w:t>
      </w:r>
      <w:r w:rsidR="00CC31E9" w:rsidRPr="00BF419B">
        <w:rPr>
          <w:rFonts w:ascii="Times New Roman" w:hAnsi="Times New Roman" w:cs="Times New Roman"/>
        </w:rPr>
        <w:t>usiness</w:t>
      </w:r>
      <w:bookmarkEnd w:id="28"/>
      <w:bookmarkEnd w:id="29"/>
      <w:bookmarkEnd w:id="30"/>
    </w:p>
    <w:p w14:paraId="53E183F3" w14:textId="078D1561" w:rsidR="0087307F" w:rsidRPr="00BF419B" w:rsidRDefault="00CC31E9" w:rsidP="00A36EA1">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The term </w:t>
      </w:r>
      <w:r w:rsidRPr="00BF419B">
        <w:rPr>
          <w:rFonts w:ascii="Times New Roman" w:hAnsi="Times New Roman" w:cs="Times New Roman"/>
          <w:i/>
          <w:sz w:val="24"/>
          <w:szCs w:val="24"/>
        </w:rPr>
        <w:t>internationalization</w:t>
      </w:r>
      <w:r w:rsidRPr="00BF419B">
        <w:rPr>
          <w:rFonts w:ascii="Times New Roman" w:hAnsi="Times New Roman" w:cs="Times New Roman"/>
          <w:sz w:val="24"/>
          <w:szCs w:val="24"/>
        </w:rPr>
        <w:t xml:space="preserve"> has been </w:t>
      </w:r>
      <w:r w:rsidR="00A36EA1">
        <w:rPr>
          <w:rFonts w:ascii="Times New Roman" w:hAnsi="Times New Roman" w:cs="Times New Roman"/>
          <w:sz w:val="24"/>
          <w:szCs w:val="24"/>
        </w:rPr>
        <w:t xml:space="preserve">generally </w:t>
      </w:r>
      <w:r w:rsidRPr="00BF419B">
        <w:rPr>
          <w:rFonts w:ascii="Times New Roman" w:hAnsi="Times New Roman" w:cs="Times New Roman"/>
          <w:sz w:val="24"/>
          <w:szCs w:val="24"/>
        </w:rPr>
        <w:t xml:space="preserve">used to </w:t>
      </w:r>
      <w:r w:rsidR="00A36EA1">
        <w:rPr>
          <w:rFonts w:ascii="Times New Roman" w:hAnsi="Times New Roman" w:cs="Times New Roman"/>
          <w:sz w:val="24"/>
          <w:szCs w:val="24"/>
        </w:rPr>
        <w:t xml:space="preserve">define </w:t>
      </w:r>
      <w:r w:rsidRPr="00BF419B">
        <w:rPr>
          <w:rFonts w:ascii="Times New Roman" w:hAnsi="Times New Roman" w:cs="Times New Roman"/>
          <w:sz w:val="24"/>
          <w:szCs w:val="24"/>
        </w:rPr>
        <w:t xml:space="preserve">the outward movement of </w:t>
      </w:r>
      <w:r w:rsidR="00AF4CCE" w:rsidRPr="00BF419B">
        <w:rPr>
          <w:rFonts w:ascii="Times New Roman" w:hAnsi="Times New Roman" w:cs="Times New Roman"/>
          <w:sz w:val="24"/>
          <w:szCs w:val="24"/>
        </w:rPr>
        <w:t xml:space="preserve">the </w:t>
      </w:r>
      <w:r w:rsidRPr="00BF419B">
        <w:rPr>
          <w:rFonts w:ascii="Times New Roman" w:hAnsi="Times New Roman" w:cs="Times New Roman"/>
          <w:sz w:val="24"/>
          <w:szCs w:val="24"/>
        </w:rPr>
        <w:t>international operations of a company when firms begin to compete in the international en</w:t>
      </w:r>
      <w:r w:rsidR="004336C2" w:rsidRPr="00BF419B">
        <w:rPr>
          <w:rFonts w:ascii="Times New Roman" w:hAnsi="Times New Roman" w:cs="Times New Roman"/>
          <w:sz w:val="24"/>
          <w:szCs w:val="24"/>
        </w:rPr>
        <w:t xml:space="preserve">vironment (Zeng et al., 2008). </w:t>
      </w:r>
      <w:r w:rsidRPr="00BF419B">
        <w:rPr>
          <w:rFonts w:ascii="Times New Roman" w:hAnsi="Times New Roman" w:cs="Times New Roman"/>
          <w:sz w:val="24"/>
          <w:szCs w:val="24"/>
        </w:rPr>
        <w:t>Internationalization is considered an important strategy for expansion in family firms. Different companies have different reasons for the need to expand (Graves &amp; Thomas, 2008). Owners of businesses can grow their firms in many manners such as opening new locations, diversifying, expanding internat</w:t>
      </w:r>
      <w:r w:rsidR="004336C2" w:rsidRPr="00BF419B">
        <w:rPr>
          <w:rFonts w:ascii="Times New Roman" w:hAnsi="Times New Roman" w:cs="Times New Roman"/>
          <w:sz w:val="24"/>
          <w:szCs w:val="24"/>
        </w:rPr>
        <w:t xml:space="preserve">ionally, </w:t>
      </w:r>
      <w:r w:rsidR="00607C09" w:rsidRPr="00BF419B">
        <w:rPr>
          <w:rFonts w:ascii="Times New Roman" w:hAnsi="Times New Roman" w:cs="Times New Roman"/>
          <w:sz w:val="24"/>
          <w:szCs w:val="24"/>
        </w:rPr>
        <w:t>and so on</w:t>
      </w:r>
      <w:r w:rsidR="004336C2" w:rsidRPr="00BF419B">
        <w:rPr>
          <w:rFonts w:ascii="Times New Roman" w:hAnsi="Times New Roman" w:cs="Times New Roman"/>
          <w:sz w:val="24"/>
          <w:szCs w:val="24"/>
        </w:rPr>
        <w:t xml:space="preserve"> (Spaeder, 2004). </w:t>
      </w:r>
      <w:r w:rsidRPr="00BF419B">
        <w:rPr>
          <w:rFonts w:ascii="Times New Roman" w:hAnsi="Times New Roman" w:cs="Times New Roman"/>
          <w:sz w:val="24"/>
          <w:szCs w:val="24"/>
        </w:rPr>
        <w:t>Such expansion may open doors for a family firm to enter into new markets in which customers have different needs and their new competitors may offer a variety of different products (Gallo &amp; Sveen, 1991).</w:t>
      </w:r>
      <w:r w:rsidR="0087307F" w:rsidRPr="00BF419B">
        <w:rPr>
          <w:rFonts w:ascii="Times New Roman" w:hAnsi="Times New Roman" w:cs="Times New Roman"/>
          <w:sz w:val="24"/>
          <w:szCs w:val="24"/>
        </w:rPr>
        <w:t xml:space="preserve"> Scholar</w:t>
      </w:r>
      <w:r w:rsidR="00AF4CCE" w:rsidRPr="00BF419B">
        <w:rPr>
          <w:rFonts w:ascii="Times New Roman" w:hAnsi="Times New Roman" w:cs="Times New Roman"/>
          <w:sz w:val="24"/>
          <w:szCs w:val="24"/>
        </w:rPr>
        <w:t>s</w:t>
      </w:r>
      <w:r w:rsidR="0087307F" w:rsidRPr="00BF419B">
        <w:rPr>
          <w:rFonts w:ascii="Times New Roman" w:hAnsi="Times New Roman" w:cs="Times New Roman"/>
          <w:sz w:val="24"/>
          <w:szCs w:val="24"/>
        </w:rPr>
        <w:t xml:space="preserve"> consider the companies that internationalized as multinational companies</w:t>
      </w:r>
      <w:r w:rsidR="00AF4CCE" w:rsidRPr="00BF419B">
        <w:rPr>
          <w:rFonts w:ascii="Times New Roman" w:hAnsi="Times New Roman" w:cs="Times New Roman"/>
          <w:sz w:val="24"/>
          <w:szCs w:val="24"/>
        </w:rPr>
        <w:t xml:space="preserve">, </w:t>
      </w:r>
      <w:r w:rsidR="0087307F" w:rsidRPr="00BF419B">
        <w:rPr>
          <w:rFonts w:ascii="Times New Roman" w:hAnsi="Times New Roman" w:cs="Times New Roman"/>
          <w:sz w:val="24"/>
          <w:szCs w:val="24"/>
        </w:rPr>
        <w:t xml:space="preserve">and </w:t>
      </w:r>
      <w:r w:rsidR="00AF4CCE" w:rsidRPr="00BF419B">
        <w:rPr>
          <w:rFonts w:ascii="Times New Roman" w:hAnsi="Times New Roman" w:cs="Times New Roman"/>
          <w:sz w:val="24"/>
          <w:szCs w:val="24"/>
        </w:rPr>
        <w:t xml:space="preserve">these </w:t>
      </w:r>
      <w:r w:rsidR="0087307F" w:rsidRPr="00BF419B">
        <w:rPr>
          <w:rFonts w:ascii="Times New Roman" w:hAnsi="Times New Roman" w:cs="Times New Roman"/>
          <w:sz w:val="24"/>
          <w:szCs w:val="24"/>
        </w:rPr>
        <w:t>could be all types of companies</w:t>
      </w:r>
      <w:r w:rsidR="00AF4CCE" w:rsidRPr="00BF419B">
        <w:rPr>
          <w:rFonts w:ascii="Times New Roman" w:hAnsi="Times New Roman" w:cs="Times New Roman"/>
          <w:sz w:val="24"/>
          <w:szCs w:val="24"/>
        </w:rPr>
        <w:t>,</w:t>
      </w:r>
      <w:r w:rsidR="0087307F" w:rsidRPr="00BF419B">
        <w:rPr>
          <w:rFonts w:ascii="Times New Roman" w:hAnsi="Times New Roman" w:cs="Times New Roman"/>
          <w:sz w:val="24"/>
          <w:szCs w:val="24"/>
        </w:rPr>
        <w:t xml:space="preserve"> whether large or small (Cullen &amp; Parboteeah, 2010).</w:t>
      </w:r>
      <w:r w:rsidR="00653B53">
        <w:rPr>
          <w:rFonts w:ascii="Times New Roman" w:hAnsi="Times New Roman" w:cs="Times New Roman"/>
          <w:sz w:val="24"/>
          <w:szCs w:val="24"/>
        </w:rPr>
        <w:t xml:space="preserve"> </w:t>
      </w:r>
    </w:p>
    <w:p w14:paraId="0D8FDDBE" w14:textId="77777777" w:rsidR="00CC31E9" w:rsidRPr="00BF419B" w:rsidRDefault="00DA70F0" w:rsidP="00DE46CF">
      <w:pPr>
        <w:pStyle w:val="Heading2"/>
        <w:numPr>
          <w:ilvl w:val="0"/>
          <w:numId w:val="0"/>
        </w:numPr>
        <w:spacing w:line="480" w:lineRule="auto"/>
        <w:rPr>
          <w:rFonts w:ascii="Times New Roman" w:hAnsi="Times New Roman" w:cs="Times New Roman"/>
        </w:rPr>
      </w:pPr>
      <w:bookmarkStart w:id="31" w:name="_Toc361139567"/>
      <w:bookmarkStart w:id="32" w:name="_Toc371721788"/>
      <w:bookmarkStart w:id="33" w:name="_Toc387250149"/>
      <w:r w:rsidRPr="00BF419B">
        <w:rPr>
          <w:rFonts w:ascii="Times New Roman" w:hAnsi="Times New Roman" w:cs="Times New Roman"/>
        </w:rPr>
        <w:t xml:space="preserve">Definition of </w:t>
      </w:r>
      <w:r w:rsidR="003A72FE" w:rsidRPr="00BF419B">
        <w:rPr>
          <w:rFonts w:ascii="Times New Roman" w:hAnsi="Times New Roman" w:cs="Times New Roman"/>
        </w:rPr>
        <w:t>I</w:t>
      </w:r>
      <w:r w:rsidR="00CC31E9" w:rsidRPr="00BF419B">
        <w:rPr>
          <w:rFonts w:ascii="Times New Roman" w:hAnsi="Times New Roman" w:cs="Times New Roman"/>
        </w:rPr>
        <w:t>nternationalization</w:t>
      </w:r>
      <w:bookmarkEnd w:id="31"/>
      <w:bookmarkEnd w:id="32"/>
      <w:bookmarkEnd w:id="33"/>
    </w:p>
    <w:p w14:paraId="633A7B0B" w14:textId="39CAAFBC" w:rsidR="00CC31E9" w:rsidRPr="00BF419B" w:rsidRDefault="00CC31E9" w:rsidP="00A573C0">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Internationalization has been defined by many scholars and has been presented in many models. In an in-depth study by Senik (2010), he cited different research definit</w:t>
      </w:r>
      <w:r w:rsidR="004336C2" w:rsidRPr="00BF419B">
        <w:rPr>
          <w:rFonts w:ascii="Times New Roman" w:hAnsi="Times New Roman" w:cs="Times New Roman"/>
          <w:sz w:val="24"/>
          <w:szCs w:val="24"/>
        </w:rPr>
        <w:t xml:space="preserve">ions for internationalization. </w:t>
      </w:r>
      <w:r w:rsidRPr="00BF419B">
        <w:rPr>
          <w:rFonts w:ascii="Times New Roman" w:hAnsi="Times New Roman" w:cs="Times New Roman"/>
          <w:sz w:val="24"/>
          <w:szCs w:val="24"/>
        </w:rPr>
        <w:t xml:space="preserve">He </w:t>
      </w:r>
      <w:r w:rsidRPr="001F7EB6">
        <w:rPr>
          <w:rFonts w:ascii="Times New Roman" w:hAnsi="Times New Roman" w:cs="Times New Roman"/>
          <w:sz w:val="24"/>
          <w:szCs w:val="24"/>
        </w:rPr>
        <w:t>quoted Beamish (1990) as stating</w:t>
      </w:r>
      <w:r w:rsidRPr="00BF419B">
        <w:rPr>
          <w:rFonts w:ascii="Times New Roman" w:hAnsi="Times New Roman" w:cs="Times New Roman"/>
          <w:sz w:val="24"/>
          <w:szCs w:val="24"/>
        </w:rPr>
        <w:t xml:space="preserve"> that internationalization is a “</w:t>
      </w:r>
      <w:r w:rsidR="00D75E07" w:rsidRPr="00883D62">
        <w:rPr>
          <w:rFonts w:ascii="Times New Roman" w:hAnsi="Times New Roman" w:cs="Times New Roman"/>
          <w:iCs/>
          <w:sz w:val="24"/>
          <w:szCs w:val="24"/>
        </w:rPr>
        <w:t>process where firms start by increasing their awareness of direct and indirect influences of international transactions on their future, before moving on to establish and conduct transactions with other countries</w:t>
      </w:r>
      <w:r w:rsidR="004336C2" w:rsidRPr="00BF419B">
        <w:rPr>
          <w:rFonts w:ascii="Times New Roman" w:hAnsi="Times New Roman" w:cs="Times New Roman"/>
          <w:sz w:val="24"/>
          <w:szCs w:val="24"/>
        </w:rPr>
        <w:t>.</w:t>
      </w:r>
      <w:r w:rsidRPr="00BF419B">
        <w:rPr>
          <w:rFonts w:ascii="Times New Roman" w:hAnsi="Times New Roman" w:cs="Times New Roman"/>
          <w:sz w:val="24"/>
          <w:szCs w:val="24"/>
        </w:rPr>
        <w:t>” Naidu, Cavusgil, Murthy</w:t>
      </w:r>
      <w:r w:rsidR="00AF4CCE"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AF4CCE" w:rsidRPr="00BF419B">
        <w:rPr>
          <w:rFonts w:ascii="Times New Roman" w:hAnsi="Times New Roman" w:cs="Times New Roman"/>
          <w:sz w:val="24"/>
          <w:szCs w:val="24"/>
        </w:rPr>
        <w:t xml:space="preserve">and </w:t>
      </w:r>
      <w:r w:rsidRPr="00BF419B">
        <w:rPr>
          <w:rFonts w:ascii="Times New Roman" w:hAnsi="Times New Roman" w:cs="Times New Roman"/>
          <w:sz w:val="24"/>
          <w:szCs w:val="24"/>
        </w:rPr>
        <w:t>Sharkar (1997, p.</w:t>
      </w:r>
      <w:r w:rsidR="00256870" w:rsidRPr="00BF419B">
        <w:rPr>
          <w:rFonts w:ascii="Times New Roman" w:hAnsi="Times New Roman" w:cs="Times New Roman"/>
          <w:sz w:val="24"/>
          <w:szCs w:val="24"/>
        </w:rPr>
        <w:t xml:space="preserve"> </w:t>
      </w:r>
      <w:r w:rsidRPr="00BF419B">
        <w:rPr>
          <w:rFonts w:ascii="Times New Roman" w:hAnsi="Times New Roman" w:cs="Times New Roman"/>
          <w:sz w:val="24"/>
          <w:szCs w:val="24"/>
        </w:rPr>
        <w:t>115) stated, “</w:t>
      </w:r>
      <w:r w:rsidR="00D75E07" w:rsidRPr="00883D62">
        <w:rPr>
          <w:rFonts w:ascii="Times New Roman" w:hAnsi="Times New Roman" w:cs="Times New Roman"/>
          <w:iCs/>
          <w:sz w:val="24"/>
          <w:szCs w:val="24"/>
        </w:rPr>
        <w:t>Internationalization is a gradual process whereby a firm develops a network of global trade relationships</w:t>
      </w:r>
      <w:r w:rsidR="004336C2" w:rsidRPr="00BF419B">
        <w:rPr>
          <w:rFonts w:ascii="Times New Roman" w:hAnsi="Times New Roman" w:cs="Times New Roman"/>
          <w:sz w:val="24"/>
          <w:szCs w:val="24"/>
        </w:rPr>
        <w:t>.</w:t>
      </w:r>
      <w:r w:rsidRPr="00BF419B">
        <w:rPr>
          <w:rFonts w:ascii="Times New Roman" w:hAnsi="Times New Roman" w:cs="Times New Roman"/>
          <w:sz w:val="24"/>
          <w:szCs w:val="24"/>
        </w:rPr>
        <w:t>”</w:t>
      </w:r>
      <w:r w:rsidR="004336C2" w:rsidRPr="00BF419B">
        <w:rPr>
          <w:rFonts w:ascii="Times New Roman" w:hAnsi="Times New Roman" w:cs="Times New Roman"/>
          <w:sz w:val="24"/>
          <w:szCs w:val="24"/>
        </w:rPr>
        <w:t xml:space="preserve"> </w:t>
      </w:r>
      <w:r w:rsidR="009C1699" w:rsidRPr="00BF419B">
        <w:rPr>
          <w:rFonts w:ascii="Times New Roman" w:hAnsi="Times New Roman" w:cs="Times New Roman"/>
          <w:sz w:val="24"/>
          <w:szCs w:val="24"/>
        </w:rPr>
        <w:t>On the basis of</w:t>
      </w:r>
      <w:r w:rsidRPr="00BF419B">
        <w:rPr>
          <w:rFonts w:ascii="Times New Roman" w:hAnsi="Times New Roman" w:cs="Times New Roman"/>
          <w:sz w:val="24"/>
          <w:szCs w:val="24"/>
        </w:rPr>
        <w:t xml:space="preserve"> his findings, Senik (2010, p.</w:t>
      </w:r>
      <w:r w:rsidR="00256870" w:rsidRPr="00BF419B">
        <w:rPr>
          <w:rFonts w:ascii="Times New Roman" w:hAnsi="Times New Roman" w:cs="Times New Roman"/>
          <w:sz w:val="24"/>
          <w:szCs w:val="24"/>
        </w:rPr>
        <w:t xml:space="preserve"> </w:t>
      </w:r>
      <w:r w:rsidRPr="00BF419B">
        <w:rPr>
          <w:rFonts w:ascii="Times New Roman" w:hAnsi="Times New Roman" w:cs="Times New Roman"/>
          <w:sz w:val="24"/>
          <w:szCs w:val="24"/>
        </w:rPr>
        <w:t>36) defined internationalization as “</w:t>
      </w:r>
      <w:r w:rsidR="00D75E07" w:rsidRPr="00883D62">
        <w:rPr>
          <w:rFonts w:ascii="Times New Roman" w:hAnsi="Times New Roman" w:cs="Times New Roman"/>
          <w:iCs/>
          <w:sz w:val="24"/>
          <w:szCs w:val="24"/>
        </w:rPr>
        <w:t>the process through which a firm moves from operating in its domestic market place to international markets by adapting the firms’ operations such as strategy, structure and resources, to the international environment</w:t>
      </w:r>
      <w:r w:rsidR="004336C2" w:rsidRPr="00BF419B">
        <w:rPr>
          <w:rFonts w:ascii="Times New Roman" w:hAnsi="Times New Roman" w:cs="Times New Roman"/>
          <w:sz w:val="24"/>
          <w:szCs w:val="24"/>
        </w:rPr>
        <w:t>.</w:t>
      </w:r>
      <w:r w:rsidRPr="00BF419B">
        <w:rPr>
          <w:rFonts w:ascii="Times New Roman" w:hAnsi="Times New Roman" w:cs="Times New Roman"/>
          <w:sz w:val="24"/>
          <w:szCs w:val="24"/>
        </w:rPr>
        <w:t>”</w:t>
      </w:r>
      <w:r w:rsidR="002C2FA5" w:rsidRPr="00BF419B">
        <w:rPr>
          <w:rFonts w:ascii="Times New Roman" w:hAnsi="Times New Roman" w:cs="Times New Roman"/>
          <w:sz w:val="24"/>
          <w:szCs w:val="24"/>
        </w:rPr>
        <w:t xml:space="preserve"> Rugman and Verbeke</w:t>
      </w:r>
      <w:r w:rsidR="00073591" w:rsidRPr="00BF419B">
        <w:rPr>
          <w:rFonts w:ascii="Times New Roman" w:hAnsi="Times New Roman" w:cs="Times New Roman"/>
          <w:sz w:val="24"/>
          <w:szCs w:val="24"/>
        </w:rPr>
        <w:t xml:space="preserve"> (</w:t>
      </w:r>
      <w:r w:rsidR="002C2FA5" w:rsidRPr="00BF419B">
        <w:rPr>
          <w:rFonts w:ascii="Times New Roman" w:hAnsi="Times New Roman" w:cs="Times New Roman"/>
          <w:sz w:val="24"/>
          <w:szCs w:val="24"/>
        </w:rPr>
        <w:t>2005</w:t>
      </w:r>
      <w:r w:rsidR="00073591" w:rsidRPr="00BF419B">
        <w:rPr>
          <w:rFonts w:ascii="Times New Roman" w:hAnsi="Times New Roman" w:cs="Times New Roman"/>
          <w:sz w:val="24"/>
          <w:szCs w:val="24"/>
        </w:rPr>
        <w:t xml:space="preserve">) </w:t>
      </w:r>
      <w:r w:rsidR="00A775E0" w:rsidRPr="00BF419B">
        <w:rPr>
          <w:rFonts w:ascii="Times New Roman" w:hAnsi="Times New Roman" w:cs="Times New Roman"/>
          <w:sz w:val="24"/>
          <w:szCs w:val="24"/>
        </w:rPr>
        <w:t>defined internationalization into two separate levels: macro</w:t>
      </w:r>
      <w:r w:rsidR="00577EDC" w:rsidRPr="00BF419B">
        <w:rPr>
          <w:rFonts w:ascii="Times New Roman" w:hAnsi="Times New Roman" w:cs="Times New Roman"/>
          <w:sz w:val="24"/>
          <w:szCs w:val="24"/>
        </w:rPr>
        <w:t xml:space="preserve"> level</w:t>
      </w:r>
      <w:r w:rsidR="00A775E0" w:rsidRPr="00BF419B">
        <w:rPr>
          <w:rFonts w:ascii="Times New Roman" w:hAnsi="Times New Roman" w:cs="Times New Roman"/>
          <w:sz w:val="24"/>
          <w:szCs w:val="24"/>
        </w:rPr>
        <w:t xml:space="preserve"> and micro level. At the macro</w:t>
      </w:r>
      <w:r w:rsidR="00577EDC" w:rsidRPr="00BF419B">
        <w:rPr>
          <w:rFonts w:ascii="Times New Roman" w:hAnsi="Times New Roman" w:cs="Times New Roman"/>
          <w:sz w:val="24"/>
          <w:szCs w:val="24"/>
        </w:rPr>
        <w:t xml:space="preserve"> </w:t>
      </w:r>
      <w:r w:rsidR="00A775E0" w:rsidRPr="00BF419B">
        <w:rPr>
          <w:rFonts w:ascii="Times New Roman" w:hAnsi="Times New Roman" w:cs="Times New Roman"/>
          <w:sz w:val="24"/>
          <w:szCs w:val="24"/>
        </w:rPr>
        <w:t>level, they have defined it as “</w:t>
      </w:r>
      <w:r w:rsidR="00D75E07" w:rsidRPr="00883D62">
        <w:rPr>
          <w:rFonts w:ascii="Times New Roman" w:hAnsi="Times New Roman" w:cs="Times New Roman"/>
          <w:iCs/>
          <w:sz w:val="24"/>
          <w:szCs w:val="24"/>
        </w:rPr>
        <w:t>increasing economic interdependence among nations, as a result of liberalized, and technological facilitated, economic exchange of capital, raw materials, intermediate goods . . . , human resources, manufactured products and services</w:t>
      </w:r>
      <w:r w:rsidR="004336C2" w:rsidRPr="00BF419B">
        <w:rPr>
          <w:rFonts w:ascii="Times New Roman" w:hAnsi="Times New Roman" w:cs="Times New Roman"/>
          <w:sz w:val="24"/>
          <w:szCs w:val="24"/>
        </w:rPr>
        <w:t>.</w:t>
      </w:r>
      <w:r w:rsidR="00A775E0" w:rsidRPr="00BF419B">
        <w:rPr>
          <w:rFonts w:ascii="Times New Roman" w:hAnsi="Times New Roman" w:cs="Times New Roman"/>
          <w:sz w:val="24"/>
          <w:szCs w:val="24"/>
        </w:rPr>
        <w:t>”</w:t>
      </w:r>
    </w:p>
    <w:p w14:paraId="558F379A" w14:textId="77777777" w:rsidR="00CC31E9" w:rsidRPr="00BF419B" w:rsidRDefault="00CC31E9" w:rsidP="00DE46CF">
      <w:pPr>
        <w:pStyle w:val="Heading2"/>
        <w:numPr>
          <w:ilvl w:val="0"/>
          <w:numId w:val="0"/>
        </w:numPr>
        <w:spacing w:line="480" w:lineRule="auto"/>
        <w:rPr>
          <w:rFonts w:ascii="Times New Roman" w:hAnsi="Times New Roman" w:cs="Times New Roman"/>
        </w:rPr>
      </w:pPr>
      <w:bookmarkStart w:id="34" w:name="_Toc361139568"/>
      <w:bookmarkStart w:id="35" w:name="_Toc359146216"/>
      <w:bookmarkStart w:id="36" w:name="_Toc371721789"/>
      <w:bookmarkStart w:id="37" w:name="_Toc387250150"/>
      <w:r w:rsidRPr="00BF419B">
        <w:rPr>
          <w:rFonts w:ascii="Times New Roman" w:hAnsi="Times New Roman" w:cs="Times New Roman"/>
        </w:rPr>
        <w:t xml:space="preserve">Internationalization </w:t>
      </w:r>
      <w:bookmarkEnd w:id="34"/>
      <w:bookmarkEnd w:id="35"/>
      <w:r w:rsidR="003A72FE" w:rsidRPr="00BF419B">
        <w:rPr>
          <w:rFonts w:ascii="Times New Roman" w:hAnsi="Times New Roman" w:cs="Times New Roman"/>
        </w:rPr>
        <w:t>T</w:t>
      </w:r>
      <w:r w:rsidRPr="00BF419B">
        <w:rPr>
          <w:rFonts w:ascii="Times New Roman" w:hAnsi="Times New Roman" w:cs="Times New Roman"/>
        </w:rPr>
        <w:t>heories</w:t>
      </w:r>
      <w:bookmarkEnd w:id="36"/>
      <w:bookmarkEnd w:id="37"/>
    </w:p>
    <w:p w14:paraId="7254EA48" w14:textId="5471E9A0" w:rsidR="00CC31E9" w:rsidRPr="00BF419B" w:rsidRDefault="00CC31E9" w:rsidP="009C38A1">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eastAsiaTheme="minorHAnsi" w:hAnsi="Times New Roman" w:cs="Times New Roman"/>
          <w:sz w:val="24"/>
          <w:szCs w:val="24"/>
        </w:rPr>
        <w:t xml:space="preserve">Studies </w:t>
      </w:r>
      <w:r w:rsidRPr="00BF419B">
        <w:rPr>
          <w:rFonts w:ascii="Times New Roman" w:hAnsi="Times New Roman" w:cs="Times New Roman"/>
          <w:sz w:val="24"/>
          <w:szCs w:val="24"/>
        </w:rPr>
        <w:t xml:space="preserve">have examined the process of </w:t>
      </w:r>
      <w:r w:rsidR="00350422" w:rsidRPr="00BF419B">
        <w:rPr>
          <w:rFonts w:ascii="Times New Roman" w:hAnsi="Times New Roman" w:cs="Times New Roman"/>
          <w:sz w:val="24"/>
          <w:szCs w:val="24"/>
        </w:rPr>
        <w:t xml:space="preserve">the </w:t>
      </w:r>
      <w:r w:rsidRPr="00BF419B">
        <w:rPr>
          <w:rFonts w:ascii="Times New Roman" w:hAnsi="Times New Roman" w:cs="Times New Roman"/>
          <w:sz w:val="24"/>
          <w:szCs w:val="24"/>
        </w:rPr>
        <w:t xml:space="preserve">internationalization </w:t>
      </w:r>
      <w:r w:rsidRPr="00BF419B">
        <w:rPr>
          <w:rFonts w:ascii="Times New Roman" w:eastAsiaTheme="minorHAnsi" w:hAnsi="Times New Roman" w:cs="Times New Roman"/>
          <w:sz w:val="24"/>
          <w:szCs w:val="24"/>
        </w:rPr>
        <w:t xml:space="preserve">of family businesses to understand the connection between the nature of family businesses and their internationalization behavior because internationalization has recently become an important research topic (Graves &amp; Thomas, 2008). </w:t>
      </w:r>
      <w:r w:rsidR="000A779C" w:rsidRPr="00BF419B">
        <w:rPr>
          <w:rFonts w:ascii="Times New Roman" w:hAnsi="Times New Roman" w:cs="Times New Roman"/>
          <w:sz w:val="24"/>
          <w:szCs w:val="24"/>
        </w:rPr>
        <w:t xml:space="preserve">Companies internationalize their businesses in many different </w:t>
      </w:r>
      <w:r w:rsidR="000A779C" w:rsidRPr="00883D62">
        <w:rPr>
          <w:rFonts w:ascii="Times New Roman" w:hAnsi="Times New Roman" w:cs="Times New Roman"/>
          <w:sz w:val="24"/>
          <w:szCs w:val="24"/>
        </w:rPr>
        <w:t xml:space="preserve">ways (Segaro, </w:t>
      </w:r>
      <w:r w:rsidR="009C38A1" w:rsidRPr="00883D62">
        <w:rPr>
          <w:rFonts w:ascii="Times New Roman" w:hAnsi="Times New Roman" w:cs="Times New Roman"/>
          <w:sz w:val="24"/>
          <w:szCs w:val="24"/>
        </w:rPr>
        <w:t>2012</w:t>
      </w:r>
      <w:r w:rsidR="000A779C" w:rsidRPr="00883D62">
        <w:rPr>
          <w:rFonts w:ascii="Times New Roman" w:hAnsi="Times New Roman" w:cs="Times New Roman"/>
          <w:sz w:val="24"/>
          <w:szCs w:val="24"/>
        </w:rPr>
        <w:t xml:space="preserve">). </w:t>
      </w:r>
      <w:r w:rsidRPr="00883D62">
        <w:rPr>
          <w:rFonts w:ascii="Times New Roman" w:hAnsi="Times New Roman" w:cs="Times New Roman"/>
          <w:sz w:val="24"/>
          <w:szCs w:val="24"/>
        </w:rPr>
        <w:t>These</w:t>
      </w:r>
      <w:r w:rsidRPr="00BF419B">
        <w:rPr>
          <w:rFonts w:ascii="Times New Roman" w:hAnsi="Times New Roman" w:cs="Times New Roman"/>
          <w:sz w:val="24"/>
          <w:szCs w:val="24"/>
        </w:rPr>
        <w:t xml:space="preserve"> studies have identified an incremental process of internationalization supporting Uppsala’s incremental/stage model</w:t>
      </w:r>
      <w:r w:rsidR="00DA7153" w:rsidRPr="00BF419B">
        <w:rPr>
          <w:rFonts w:ascii="Times New Roman" w:hAnsi="Times New Roman" w:cs="Times New Roman"/>
          <w:sz w:val="24"/>
          <w:szCs w:val="24"/>
        </w:rPr>
        <w:t>s</w:t>
      </w:r>
      <w:r w:rsidRPr="00BF419B">
        <w:rPr>
          <w:rFonts w:ascii="Times New Roman" w:hAnsi="Times New Roman" w:cs="Times New Roman"/>
          <w:sz w:val="24"/>
          <w:szCs w:val="24"/>
        </w:rPr>
        <w:t xml:space="preserve"> of internationalization </w:t>
      </w:r>
      <w:r w:rsidRPr="00BF419B">
        <w:rPr>
          <w:rFonts w:ascii="Times New Roman" w:eastAsiaTheme="minorHAnsi" w:hAnsi="Times New Roman" w:cs="Times New Roman"/>
          <w:sz w:val="24"/>
          <w:szCs w:val="24"/>
        </w:rPr>
        <w:t>(Graves &amp; Thomas, 2008)</w:t>
      </w:r>
      <w:r w:rsidR="004336C2" w:rsidRPr="00BF419B">
        <w:rPr>
          <w:rFonts w:ascii="Times New Roman" w:hAnsi="Times New Roman" w:cs="Times New Roman"/>
          <w:sz w:val="24"/>
          <w:szCs w:val="24"/>
        </w:rPr>
        <w:t xml:space="preserve">. </w:t>
      </w:r>
      <w:r w:rsidRPr="00BF419B">
        <w:rPr>
          <w:rFonts w:ascii="Times New Roman" w:eastAsiaTheme="minorHAnsi" w:hAnsi="Times New Roman" w:cs="Times New Roman"/>
          <w:sz w:val="24"/>
          <w:szCs w:val="24"/>
        </w:rPr>
        <w:t xml:space="preserve">Graves </w:t>
      </w:r>
      <w:r w:rsidR="00DA7153" w:rsidRPr="00BF419B">
        <w:rPr>
          <w:rFonts w:ascii="Times New Roman" w:eastAsiaTheme="minorHAnsi" w:hAnsi="Times New Roman" w:cs="Times New Roman"/>
          <w:sz w:val="24"/>
          <w:szCs w:val="24"/>
        </w:rPr>
        <w:t xml:space="preserve">and </w:t>
      </w:r>
      <w:r w:rsidRPr="00BF419B">
        <w:rPr>
          <w:rFonts w:ascii="Times New Roman" w:eastAsiaTheme="minorHAnsi" w:hAnsi="Times New Roman" w:cs="Times New Roman"/>
          <w:sz w:val="24"/>
          <w:szCs w:val="24"/>
        </w:rPr>
        <w:t xml:space="preserve">Thomas (2008) </w:t>
      </w:r>
      <w:r w:rsidRPr="00BF419B">
        <w:rPr>
          <w:rFonts w:ascii="Times New Roman" w:hAnsi="Times New Roman" w:cs="Times New Roman"/>
          <w:sz w:val="24"/>
          <w:szCs w:val="24"/>
        </w:rPr>
        <w:t xml:space="preserve">reviewed the literature of small business internationalization and observed that different theoretical frameworks have been utilized, including transaction cost theory, stage model theory, network theory, eclectic paradigm, and resource-based view. These theories offer theoretical interpretations of the process of business internationalization. </w:t>
      </w:r>
    </w:p>
    <w:p w14:paraId="3EACB61B" w14:textId="2DA7BD86" w:rsidR="00CC31E9" w:rsidRPr="00BF419B" w:rsidRDefault="000C55CD" w:rsidP="00EE1192">
      <w:pPr>
        <w:autoSpaceDE w:val="0"/>
        <w:autoSpaceDN w:val="0"/>
        <w:adjustRightInd w:val="0"/>
        <w:spacing w:after="0" w:line="480" w:lineRule="auto"/>
        <w:ind w:firstLine="720"/>
        <w:jc w:val="both"/>
        <w:rPr>
          <w:rFonts w:ascii="Times New Roman" w:hAnsi="Times New Roman" w:cs="Times New Roman"/>
          <w:sz w:val="23"/>
          <w:szCs w:val="23"/>
        </w:rPr>
      </w:pPr>
      <w:r w:rsidRPr="00BF419B">
        <w:rPr>
          <w:rFonts w:ascii="Times New Roman" w:hAnsi="Times New Roman" w:cs="Times New Roman"/>
          <w:sz w:val="24"/>
          <w:szCs w:val="24"/>
        </w:rPr>
        <w:t>One of the major internationalization theor</w:t>
      </w:r>
      <w:r w:rsidR="00DA7153" w:rsidRPr="00BF419B">
        <w:rPr>
          <w:rFonts w:ascii="Times New Roman" w:hAnsi="Times New Roman" w:cs="Times New Roman"/>
          <w:sz w:val="24"/>
          <w:szCs w:val="24"/>
        </w:rPr>
        <w:t>ies</w:t>
      </w:r>
      <w:r w:rsidRPr="00BF419B">
        <w:rPr>
          <w:rFonts w:ascii="Times New Roman" w:hAnsi="Times New Roman" w:cs="Times New Roman"/>
          <w:sz w:val="24"/>
          <w:szCs w:val="24"/>
        </w:rPr>
        <w:t xml:space="preserve"> is the Uppsala theory. </w:t>
      </w:r>
      <w:r w:rsidR="00CC31E9" w:rsidRPr="00BF419B">
        <w:rPr>
          <w:rFonts w:ascii="Times New Roman" w:hAnsi="Times New Roman" w:cs="Times New Roman"/>
          <w:sz w:val="24"/>
          <w:szCs w:val="24"/>
        </w:rPr>
        <w:t>The</w:t>
      </w:r>
      <w:r w:rsidR="00CC31E9" w:rsidRPr="00BF419B">
        <w:rPr>
          <w:rFonts w:ascii="Times New Roman" w:eastAsiaTheme="minorHAnsi" w:hAnsi="Times New Roman" w:cs="Times New Roman"/>
          <w:sz w:val="24"/>
          <w:szCs w:val="24"/>
        </w:rPr>
        <w:t xml:space="preserve"> Uppsala </w:t>
      </w:r>
      <w:r w:rsidR="00DA7153" w:rsidRPr="00BF419B">
        <w:rPr>
          <w:rFonts w:ascii="Times New Roman" w:eastAsiaTheme="minorHAnsi" w:hAnsi="Times New Roman" w:cs="Times New Roman"/>
          <w:sz w:val="24"/>
          <w:szCs w:val="24"/>
        </w:rPr>
        <w:t>s</w:t>
      </w:r>
      <w:r w:rsidR="00CC31E9" w:rsidRPr="00BF419B">
        <w:rPr>
          <w:rFonts w:ascii="Times New Roman" w:eastAsiaTheme="minorHAnsi" w:hAnsi="Times New Roman" w:cs="Times New Roman"/>
          <w:sz w:val="24"/>
          <w:szCs w:val="24"/>
        </w:rPr>
        <w:t xml:space="preserve">chool (Johanson &amp; Vahlne, 1977) states that exporting involves a learning process that </w:t>
      </w:r>
      <w:r w:rsidR="00A36EA1">
        <w:rPr>
          <w:rFonts w:ascii="Times New Roman" w:eastAsiaTheme="minorHAnsi" w:hAnsi="Times New Roman" w:cs="Times New Roman"/>
          <w:sz w:val="24"/>
          <w:szCs w:val="24"/>
        </w:rPr>
        <w:t xml:space="preserve">will enable a firm to acquire extensive </w:t>
      </w:r>
      <w:r w:rsidR="00CC31E9" w:rsidRPr="00BF419B">
        <w:rPr>
          <w:rFonts w:ascii="Times New Roman" w:eastAsiaTheme="minorHAnsi" w:hAnsi="Times New Roman" w:cs="Times New Roman"/>
          <w:sz w:val="24"/>
          <w:szCs w:val="24"/>
        </w:rPr>
        <w:t xml:space="preserve">knowledge of the </w:t>
      </w:r>
      <w:r w:rsidR="00A36EA1">
        <w:rPr>
          <w:rFonts w:ascii="Times New Roman" w:eastAsiaTheme="minorHAnsi" w:hAnsi="Times New Roman" w:cs="Times New Roman"/>
          <w:sz w:val="24"/>
          <w:szCs w:val="24"/>
        </w:rPr>
        <w:t>environment</w:t>
      </w:r>
      <w:r w:rsidR="00CC31E9" w:rsidRPr="00BF419B">
        <w:rPr>
          <w:rFonts w:ascii="Times New Roman" w:eastAsiaTheme="minorHAnsi" w:hAnsi="Times New Roman" w:cs="Times New Roman"/>
          <w:sz w:val="24"/>
          <w:szCs w:val="24"/>
        </w:rPr>
        <w:t xml:space="preserve"> of new markets and </w:t>
      </w:r>
      <w:r w:rsidR="00A36EA1">
        <w:rPr>
          <w:rFonts w:ascii="Times New Roman" w:eastAsiaTheme="minorHAnsi" w:hAnsi="Times New Roman" w:cs="Times New Roman"/>
          <w:sz w:val="24"/>
          <w:szCs w:val="24"/>
        </w:rPr>
        <w:t>the process</w:t>
      </w:r>
      <w:r w:rsidR="00CC31E9" w:rsidRPr="00BF419B">
        <w:rPr>
          <w:rFonts w:ascii="Times New Roman" w:eastAsiaTheme="minorHAnsi" w:hAnsi="Times New Roman" w:cs="Times New Roman"/>
          <w:sz w:val="24"/>
          <w:szCs w:val="24"/>
        </w:rPr>
        <w:t xml:space="preserve">, which will </w:t>
      </w:r>
      <w:r w:rsidR="00A36EA1">
        <w:rPr>
          <w:rFonts w:ascii="Times New Roman" w:eastAsiaTheme="minorHAnsi" w:hAnsi="Times New Roman" w:cs="Times New Roman"/>
          <w:sz w:val="24"/>
          <w:szCs w:val="24"/>
        </w:rPr>
        <w:t>give</w:t>
      </w:r>
      <w:r w:rsidR="00CC31E9" w:rsidRPr="00BF419B">
        <w:rPr>
          <w:rFonts w:ascii="Times New Roman" w:eastAsiaTheme="minorHAnsi" w:hAnsi="Times New Roman" w:cs="Times New Roman"/>
          <w:sz w:val="24"/>
          <w:szCs w:val="24"/>
        </w:rPr>
        <w:t xml:space="preserve"> the firm the necessary </w:t>
      </w:r>
      <w:r w:rsidR="00A36EA1">
        <w:rPr>
          <w:rFonts w:ascii="Times New Roman" w:eastAsiaTheme="minorHAnsi" w:hAnsi="Times New Roman" w:cs="Times New Roman"/>
          <w:sz w:val="24"/>
          <w:szCs w:val="24"/>
        </w:rPr>
        <w:t>tools</w:t>
      </w:r>
      <w:r w:rsidR="00CC31E9" w:rsidRPr="00BF419B">
        <w:rPr>
          <w:rFonts w:ascii="Times New Roman" w:eastAsiaTheme="minorHAnsi" w:hAnsi="Times New Roman" w:cs="Times New Roman"/>
          <w:sz w:val="24"/>
          <w:szCs w:val="24"/>
        </w:rPr>
        <w:t xml:space="preserve"> to </w:t>
      </w:r>
      <w:r w:rsidR="00A36EA1">
        <w:rPr>
          <w:rFonts w:ascii="Times New Roman" w:eastAsiaTheme="minorHAnsi" w:hAnsi="Times New Roman" w:cs="Times New Roman"/>
          <w:sz w:val="24"/>
          <w:szCs w:val="24"/>
        </w:rPr>
        <w:t>internationalize</w:t>
      </w:r>
      <w:r w:rsidR="00CC31E9" w:rsidRPr="00BF419B">
        <w:rPr>
          <w:rFonts w:ascii="Times New Roman" w:eastAsiaTheme="minorHAnsi" w:hAnsi="Times New Roman" w:cs="Times New Roman"/>
          <w:sz w:val="24"/>
          <w:szCs w:val="24"/>
        </w:rPr>
        <w:t xml:space="preserve"> with </w:t>
      </w:r>
      <w:r w:rsidR="00F06DAF">
        <w:rPr>
          <w:rFonts w:ascii="Times New Roman" w:eastAsiaTheme="minorHAnsi" w:hAnsi="Times New Roman" w:cs="Times New Roman"/>
          <w:sz w:val="24"/>
          <w:szCs w:val="24"/>
        </w:rPr>
        <w:t>less uncertainty</w:t>
      </w:r>
      <w:r w:rsidR="00CC31E9" w:rsidRPr="00BF419B">
        <w:rPr>
          <w:rFonts w:ascii="Times New Roman" w:eastAsiaTheme="minorHAnsi" w:hAnsi="Times New Roman" w:cs="Times New Roman"/>
          <w:sz w:val="24"/>
          <w:szCs w:val="24"/>
        </w:rPr>
        <w:t xml:space="preserve"> (cited by </w:t>
      </w:r>
      <w:r w:rsidR="00CC31E9" w:rsidRPr="00BF419B">
        <w:rPr>
          <w:rFonts w:ascii="Times New Roman" w:eastAsiaTheme="minorHAnsi" w:hAnsi="Times New Roman" w:cs="Times New Roman"/>
          <w:sz w:val="26"/>
          <w:szCs w:val="24"/>
        </w:rPr>
        <w:t>Fernandez</w:t>
      </w:r>
      <w:r w:rsidR="00CC31E9" w:rsidRPr="00BF419B">
        <w:rPr>
          <w:rFonts w:ascii="Times New Roman" w:eastAsiaTheme="minorHAnsi" w:hAnsi="Times New Roman" w:cs="Times New Roman"/>
          <w:sz w:val="24"/>
          <w:szCs w:val="24"/>
        </w:rPr>
        <w:t xml:space="preserve"> &amp; Nieto, 2005). </w:t>
      </w:r>
      <w:r w:rsidR="00CC31E9" w:rsidRPr="00BF419B">
        <w:rPr>
          <w:rFonts w:ascii="Times New Roman" w:hAnsi="Times New Roman" w:cs="Times New Roman"/>
          <w:sz w:val="24"/>
          <w:szCs w:val="24"/>
        </w:rPr>
        <w:t xml:space="preserve">The model </w:t>
      </w:r>
      <w:r w:rsidR="00F06DAF">
        <w:rPr>
          <w:rFonts w:ascii="Times New Roman" w:hAnsi="Times New Roman" w:cs="Times New Roman"/>
          <w:sz w:val="24"/>
          <w:szCs w:val="24"/>
        </w:rPr>
        <w:t>describes</w:t>
      </w:r>
      <w:r w:rsidR="00CC31E9" w:rsidRPr="00BF419B">
        <w:rPr>
          <w:rFonts w:ascii="Times New Roman" w:hAnsi="Times New Roman" w:cs="Times New Roman"/>
          <w:sz w:val="24"/>
          <w:szCs w:val="24"/>
        </w:rPr>
        <w:t xml:space="preserve"> the characteristics of the </w:t>
      </w:r>
      <w:r w:rsidR="00CC31E9" w:rsidRPr="00BF419B">
        <w:rPr>
          <w:rFonts w:ascii="Times New Roman" w:eastAsiaTheme="minorHAnsi" w:hAnsi="Times New Roman" w:cs="Times New Roman"/>
          <w:sz w:val="24"/>
          <w:szCs w:val="24"/>
        </w:rPr>
        <w:t xml:space="preserve">internationalization process of a </w:t>
      </w:r>
      <w:r w:rsidR="00F06DAF">
        <w:rPr>
          <w:rFonts w:ascii="Times New Roman" w:eastAsiaTheme="minorHAnsi" w:hAnsi="Times New Roman" w:cs="Times New Roman"/>
          <w:sz w:val="24"/>
          <w:szCs w:val="24"/>
        </w:rPr>
        <w:t>company</w:t>
      </w:r>
      <w:r w:rsidR="00CC31E9" w:rsidRPr="00BF419B">
        <w:rPr>
          <w:rFonts w:ascii="Times New Roman" w:eastAsiaTheme="minorHAnsi" w:hAnsi="Times New Roman" w:cs="Times New Roman"/>
          <w:sz w:val="24"/>
          <w:szCs w:val="24"/>
        </w:rPr>
        <w:t xml:space="preserve">. Wang (2010) stated </w:t>
      </w:r>
      <w:r w:rsidR="00CC31E9" w:rsidRPr="001F7EB6">
        <w:rPr>
          <w:rFonts w:ascii="Times New Roman" w:eastAsiaTheme="minorHAnsi" w:hAnsi="Times New Roman" w:cs="Times New Roman"/>
          <w:sz w:val="24"/>
          <w:szCs w:val="24"/>
        </w:rPr>
        <w:t>that Johanson and Vahlne (1990) recognized</w:t>
      </w:r>
      <w:r w:rsidR="00CC31E9" w:rsidRPr="00BF419B">
        <w:rPr>
          <w:rFonts w:ascii="Times New Roman" w:eastAsiaTheme="minorHAnsi" w:hAnsi="Times New Roman" w:cs="Times New Roman"/>
          <w:sz w:val="24"/>
          <w:szCs w:val="24"/>
        </w:rPr>
        <w:t xml:space="preserve"> that the stage model of internationalization </w:t>
      </w:r>
      <w:r w:rsidR="00EE1192">
        <w:rPr>
          <w:rFonts w:ascii="Times New Roman" w:eastAsiaTheme="minorHAnsi" w:hAnsi="Times New Roman" w:cs="Times New Roman"/>
          <w:sz w:val="24"/>
          <w:szCs w:val="24"/>
        </w:rPr>
        <w:t>claim</w:t>
      </w:r>
      <w:r w:rsidR="00CC31E9" w:rsidRPr="00BF419B">
        <w:rPr>
          <w:rFonts w:ascii="Times New Roman" w:eastAsiaTheme="minorHAnsi" w:hAnsi="Times New Roman" w:cs="Times New Roman"/>
          <w:sz w:val="24"/>
          <w:szCs w:val="24"/>
        </w:rPr>
        <w:t xml:space="preserve"> that firms may select </w:t>
      </w:r>
      <w:r w:rsidR="00F06DAF">
        <w:rPr>
          <w:rFonts w:ascii="Times New Roman" w:eastAsiaTheme="minorHAnsi" w:hAnsi="Times New Roman" w:cs="Times New Roman"/>
          <w:sz w:val="24"/>
          <w:szCs w:val="24"/>
        </w:rPr>
        <w:t>international</w:t>
      </w:r>
      <w:r w:rsidR="00CC31E9" w:rsidRPr="00BF419B">
        <w:rPr>
          <w:rFonts w:ascii="Times New Roman" w:eastAsiaTheme="minorHAnsi" w:hAnsi="Times New Roman" w:cs="Times New Roman"/>
          <w:sz w:val="24"/>
          <w:szCs w:val="24"/>
        </w:rPr>
        <w:t xml:space="preserve"> markets based on psychic distance or degree of foreignness </w:t>
      </w:r>
      <w:r w:rsidR="00F06DAF">
        <w:rPr>
          <w:rFonts w:ascii="Times New Roman" w:eastAsiaTheme="minorHAnsi" w:hAnsi="Times New Roman" w:cs="Times New Roman"/>
          <w:sz w:val="24"/>
          <w:szCs w:val="24"/>
        </w:rPr>
        <w:t xml:space="preserve">which is </w:t>
      </w:r>
      <w:r w:rsidR="00CC31E9" w:rsidRPr="00BF419B">
        <w:rPr>
          <w:rFonts w:ascii="Times New Roman" w:eastAsiaTheme="minorHAnsi" w:hAnsi="Times New Roman" w:cs="Times New Roman"/>
          <w:sz w:val="24"/>
          <w:szCs w:val="24"/>
        </w:rPr>
        <w:t>defined by cul</w:t>
      </w:r>
      <w:r w:rsidR="004336C2" w:rsidRPr="00BF419B">
        <w:rPr>
          <w:rFonts w:ascii="Times New Roman" w:eastAsiaTheme="minorHAnsi" w:hAnsi="Times New Roman" w:cs="Times New Roman"/>
          <w:sz w:val="24"/>
          <w:szCs w:val="24"/>
        </w:rPr>
        <w:t xml:space="preserve">ture, language, politics, </w:t>
      </w:r>
      <w:r w:rsidR="00607C09" w:rsidRPr="00BF419B">
        <w:rPr>
          <w:rFonts w:ascii="Times New Roman" w:hAnsi="Times New Roman" w:cs="Times New Roman"/>
          <w:sz w:val="24"/>
          <w:szCs w:val="24"/>
        </w:rPr>
        <w:t>and so on</w:t>
      </w:r>
      <w:r w:rsidR="004336C2" w:rsidRPr="00BF419B">
        <w:rPr>
          <w:rFonts w:ascii="Times New Roman" w:eastAsiaTheme="minorHAnsi" w:hAnsi="Times New Roman" w:cs="Times New Roman"/>
          <w:sz w:val="24"/>
          <w:szCs w:val="24"/>
        </w:rPr>
        <w:t xml:space="preserve">. </w:t>
      </w:r>
      <w:r w:rsidR="00CC31E9" w:rsidRPr="00BF419B">
        <w:rPr>
          <w:rFonts w:ascii="Times New Roman" w:eastAsiaTheme="minorHAnsi" w:hAnsi="Times New Roman" w:cs="Times New Roman"/>
          <w:sz w:val="24"/>
          <w:szCs w:val="24"/>
        </w:rPr>
        <w:t xml:space="preserve">Johanson and Vahlne’s (1990) study observed that when firms begin their foreign operations, they prefer to move into neighboring countries before they expand further globally. This trend is based on the </w:t>
      </w:r>
      <w:r w:rsidR="00F06DAF">
        <w:rPr>
          <w:rFonts w:ascii="Times New Roman" w:eastAsiaTheme="minorHAnsi" w:hAnsi="Times New Roman" w:cs="Times New Roman"/>
          <w:sz w:val="24"/>
          <w:szCs w:val="24"/>
        </w:rPr>
        <w:t>assumption</w:t>
      </w:r>
      <w:r w:rsidR="00CC31E9" w:rsidRPr="00BF419B">
        <w:rPr>
          <w:rFonts w:ascii="Times New Roman" w:eastAsiaTheme="minorHAnsi" w:hAnsi="Times New Roman" w:cs="Times New Roman"/>
          <w:sz w:val="24"/>
          <w:szCs w:val="24"/>
        </w:rPr>
        <w:t xml:space="preserve"> that businesses in neighboring countries are easier to understand, making business operations easier to </w:t>
      </w:r>
      <w:r w:rsidR="00F06DAF">
        <w:rPr>
          <w:rFonts w:ascii="Times New Roman" w:eastAsiaTheme="minorHAnsi" w:hAnsi="Times New Roman" w:cs="Times New Roman"/>
          <w:sz w:val="24"/>
          <w:szCs w:val="24"/>
        </w:rPr>
        <w:t>execute</w:t>
      </w:r>
      <w:r w:rsidR="00CC31E9" w:rsidRPr="00BF419B">
        <w:rPr>
          <w:rFonts w:ascii="Times New Roman" w:eastAsiaTheme="minorHAnsi" w:hAnsi="Times New Roman" w:cs="Times New Roman"/>
          <w:sz w:val="24"/>
          <w:szCs w:val="24"/>
        </w:rPr>
        <w:t>; firms develop their activities abroad over time (Kon</w:t>
      </w:r>
      <w:r w:rsidR="004336C2" w:rsidRPr="00BF419B">
        <w:rPr>
          <w:rFonts w:ascii="Times New Roman" w:eastAsiaTheme="minorHAnsi" w:hAnsi="Times New Roman" w:cs="Times New Roman"/>
          <w:sz w:val="24"/>
          <w:szCs w:val="24"/>
        </w:rPr>
        <w:t xml:space="preserve">tinen, 2011; Whitelock, 2002). </w:t>
      </w:r>
      <w:r w:rsidR="00CC31E9" w:rsidRPr="00BF419B">
        <w:rPr>
          <w:rFonts w:ascii="Times New Roman" w:eastAsiaTheme="minorHAnsi" w:hAnsi="Times New Roman" w:cs="Times New Roman"/>
          <w:sz w:val="24"/>
          <w:szCs w:val="24"/>
        </w:rPr>
        <w:t xml:space="preserve">Because of </w:t>
      </w:r>
      <w:r w:rsidR="00DA7153" w:rsidRPr="00BF419B">
        <w:rPr>
          <w:rFonts w:ascii="Times New Roman" w:eastAsiaTheme="minorHAnsi" w:hAnsi="Times New Roman" w:cs="Times New Roman"/>
          <w:sz w:val="24"/>
          <w:szCs w:val="24"/>
        </w:rPr>
        <w:t xml:space="preserve">the </w:t>
      </w:r>
      <w:r w:rsidR="00CC31E9" w:rsidRPr="00BF419B">
        <w:rPr>
          <w:rFonts w:ascii="Times New Roman" w:eastAsiaTheme="minorHAnsi" w:hAnsi="Times New Roman" w:cs="Times New Roman"/>
          <w:sz w:val="24"/>
          <w:szCs w:val="24"/>
        </w:rPr>
        <w:t>many critiques of this model and the changes in the economic and regulatory environment, the two founders of this theory revised it in 2009, adding the concepts of trust building and knowledge creation via relationships and network</w:t>
      </w:r>
      <w:r w:rsidR="004336C2" w:rsidRPr="00BF419B">
        <w:rPr>
          <w:rFonts w:ascii="Times New Roman" w:eastAsiaTheme="minorHAnsi" w:hAnsi="Times New Roman" w:cs="Times New Roman"/>
          <w:sz w:val="24"/>
          <w:szCs w:val="24"/>
        </w:rPr>
        <w:t xml:space="preserve">s (Johansen </w:t>
      </w:r>
      <w:r w:rsidR="00DA7153" w:rsidRPr="00BF419B">
        <w:rPr>
          <w:rFonts w:ascii="Times New Roman" w:eastAsiaTheme="minorHAnsi" w:hAnsi="Times New Roman" w:cs="Times New Roman"/>
          <w:sz w:val="24"/>
          <w:szCs w:val="24"/>
        </w:rPr>
        <w:t xml:space="preserve">&amp; </w:t>
      </w:r>
      <w:r w:rsidR="004336C2" w:rsidRPr="00BF419B">
        <w:rPr>
          <w:rFonts w:ascii="Times New Roman" w:eastAsiaTheme="minorHAnsi" w:hAnsi="Times New Roman" w:cs="Times New Roman"/>
          <w:sz w:val="24"/>
          <w:szCs w:val="24"/>
        </w:rPr>
        <w:t xml:space="preserve">Vahlne, 2009). </w:t>
      </w:r>
      <w:r w:rsidR="00CC31E9" w:rsidRPr="00BF419B">
        <w:rPr>
          <w:rFonts w:ascii="Times New Roman" w:eastAsiaTheme="minorHAnsi" w:hAnsi="Times New Roman" w:cs="Times New Roman"/>
          <w:sz w:val="24"/>
          <w:szCs w:val="24"/>
        </w:rPr>
        <w:t>However, the main critique of this model is that it does not support the internationalization of services and e-commerce companies (Laacks, 2010). These types of firms tend to follow their clients to maintain excellent relationships.</w:t>
      </w:r>
    </w:p>
    <w:p w14:paraId="02D2FDA8" w14:textId="35D8B5EE" w:rsidR="00DE1F0B" w:rsidRPr="00BF419B" w:rsidRDefault="008D6ADE" w:rsidP="00A573C0">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 xml:space="preserve">Another internationalization theory is </w:t>
      </w:r>
      <w:r w:rsidR="00DA7153" w:rsidRPr="00BF419B">
        <w:rPr>
          <w:rFonts w:ascii="Times New Roman" w:eastAsiaTheme="minorHAnsi" w:hAnsi="Times New Roman" w:cs="Times New Roman"/>
          <w:sz w:val="24"/>
          <w:szCs w:val="24"/>
        </w:rPr>
        <w:t xml:space="preserve">the </w:t>
      </w:r>
      <w:r w:rsidRPr="00BF419B">
        <w:rPr>
          <w:rFonts w:ascii="Times New Roman" w:eastAsiaTheme="minorHAnsi" w:hAnsi="Times New Roman" w:cs="Times New Roman"/>
          <w:sz w:val="24"/>
          <w:szCs w:val="24"/>
        </w:rPr>
        <w:t>network theory. It is</w:t>
      </w:r>
      <w:r w:rsidR="00CC31E9" w:rsidRPr="00BF419B">
        <w:rPr>
          <w:rFonts w:ascii="Times New Roman" w:eastAsiaTheme="minorHAnsi" w:hAnsi="Times New Roman" w:cs="Times New Roman"/>
          <w:sz w:val="24"/>
          <w:szCs w:val="24"/>
        </w:rPr>
        <w:t xml:space="preserve"> one of the most popular internationalization theories </w:t>
      </w:r>
      <w:r w:rsidRPr="00BF419B">
        <w:rPr>
          <w:rFonts w:ascii="Times New Roman" w:eastAsiaTheme="minorHAnsi" w:hAnsi="Times New Roman" w:cs="Times New Roman"/>
          <w:sz w:val="24"/>
          <w:szCs w:val="24"/>
        </w:rPr>
        <w:t>developed in the 1980s</w:t>
      </w:r>
      <w:r w:rsidR="00DA7153" w:rsidRPr="00BF419B">
        <w:rPr>
          <w:rFonts w:ascii="Times New Roman" w:eastAsiaTheme="minorHAnsi" w:hAnsi="Times New Roman" w:cs="Times New Roman"/>
          <w:sz w:val="24"/>
          <w:szCs w:val="24"/>
        </w:rPr>
        <w:t>.</w:t>
      </w:r>
      <w:r w:rsidRPr="00BF419B">
        <w:rPr>
          <w:rFonts w:ascii="Times New Roman" w:eastAsiaTheme="minorHAnsi" w:hAnsi="Times New Roman" w:cs="Times New Roman"/>
          <w:sz w:val="24"/>
          <w:szCs w:val="24"/>
        </w:rPr>
        <w:t xml:space="preserve"> </w:t>
      </w:r>
      <w:r w:rsidR="00DA7153" w:rsidRPr="00BF419B">
        <w:rPr>
          <w:rFonts w:ascii="Times New Roman" w:eastAsiaTheme="minorHAnsi" w:hAnsi="Times New Roman" w:cs="Times New Roman"/>
          <w:sz w:val="24"/>
          <w:szCs w:val="24"/>
        </w:rPr>
        <w:t xml:space="preserve">It </w:t>
      </w:r>
      <w:r w:rsidRPr="00BF419B">
        <w:rPr>
          <w:rFonts w:ascii="Times New Roman" w:eastAsiaTheme="minorHAnsi" w:hAnsi="Times New Roman" w:cs="Times New Roman"/>
          <w:sz w:val="24"/>
          <w:szCs w:val="24"/>
        </w:rPr>
        <w:t>consider</w:t>
      </w:r>
      <w:r w:rsidR="00DA7153" w:rsidRPr="00BF419B">
        <w:rPr>
          <w:rFonts w:ascii="Times New Roman" w:eastAsiaTheme="minorHAnsi" w:hAnsi="Times New Roman" w:cs="Times New Roman"/>
          <w:sz w:val="24"/>
          <w:szCs w:val="24"/>
        </w:rPr>
        <w:t>s</w:t>
      </w:r>
      <w:r w:rsidR="00CC31E9" w:rsidRPr="00BF419B">
        <w:rPr>
          <w:rFonts w:ascii="Times New Roman" w:eastAsiaTheme="minorHAnsi" w:hAnsi="Times New Roman" w:cs="Times New Roman"/>
          <w:sz w:val="24"/>
          <w:szCs w:val="24"/>
        </w:rPr>
        <w:t xml:space="preserve"> </w:t>
      </w:r>
      <w:r w:rsidR="0071765A" w:rsidRPr="00BF419B">
        <w:rPr>
          <w:rFonts w:ascii="Times New Roman" w:eastAsiaTheme="minorHAnsi" w:hAnsi="Times New Roman" w:cs="Times New Roman"/>
          <w:sz w:val="24"/>
          <w:szCs w:val="24"/>
        </w:rPr>
        <w:t xml:space="preserve">that </w:t>
      </w:r>
      <w:r w:rsidR="00CC31E9" w:rsidRPr="00BF419B">
        <w:rPr>
          <w:rFonts w:ascii="Times New Roman" w:eastAsiaTheme="minorHAnsi" w:hAnsi="Times New Roman" w:cs="Times New Roman"/>
          <w:sz w:val="24"/>
          <w:szCs w:val="24"/>
        </w:rPr>
        <w:t>internationalization can be accomplished or enhanced by creating relationships abroad</w:t>
      </w:r>
      <w:r w:rsidR="000758E1" w:rsidRPr="00BF419B">
        <w:rPr>
          <w:rFonts w:ascii="Times New Roman" w:eastAsiaTheme="minorHAnsi" w:hAnsi="Times New Roman" w:cs="Times New Roman"/>
          <w:sz w:val="24"/>
          <w:szCs w:val="24"/>
        </w:rPr>
        <w:t xml:space="preserve">. This could be accomplished by increasing the foreign country’s knowledge and by facilitating the transaction </w:t>
      </w:r>
      <w:r w:rsidR="00CC31E9" w:rsidRPr="00BF419B">
        <w:rPr>
          <w:rFonts w:ascii="Times New Roman" w:eastAsiaTheme="minorHAnsi" w:hAnsi="Times New Roman" w:cs="Times New Roman"/>
          <w:sz w:val="24"/>
          <w:szCs w:val="24"/>
        </w:rPr>
        <w:t>(Senik</w:t>
      </w:r>
      <w:r w:rsidR="00C7092D" w:rsidRPr="00BF419B">
        <w:rPr>
          <w:rFonts w:ascii="Times New Roman" w:hAnsi="Times New Roman" w:cs="Times New Roman"/>
          <w:sz w:val="24"/>
          <w:szCs w:val="24"/>
        </w:rPr>
        <w:t>, Scott-Ladd, Entrekin, &amp; Adham</w:t>
      </w:r>
      <w:r w:rsidR="00CC31E9" w:rsidRPr="00BF419B">
        <w:rPr>
          <w:rFonts w:ascii="Times New Roman" w:eastAsiaTheme="minorHAnsi" w:hAnsi="Times New Roman" w:cs="Times New Roman"/>
          <w:sz w:val="24"/>
          <w:szCs w:val="24"/>
        </w:rPr>
        <w:t>, 2011). Therefore, if a company decides to internationalize, it must create a network</w:t>
      </w:r>
      <w:r w:rsidR="00521A01" w:rsidRPr="00BF419B">
        <w:rPr>
          <w:rFonts w:ascii="Times New Roman" w:eastAsiaTheme="minorHAnsi" w:hAnsi="Times New Roman" w:cs="Times New Roman"/>
          <w:sz w:val="24"/>
          <w:szCs w:val="24"/>
        </w:rPr>
        <w:t xml:space="preserve"> or has a network</w:t>
      </w:r>
      <w:r w:rsidR="00CC31E9" w:rsidRPr="00BF419B">
        <w:rPr>
          <w:rFonts w:ascii="Times New Roman" w:eastAsiaTheme="minorHAnsi" w:hAnsi="Times New Roman" w:cs="Times New Roman"/>
          <w:sz w:val="24"/>
          <w:szCs w:val="24"/>
        </w:rPr>
        <w:t xml:space="preserve"> in the targeted country to increase its familiarity with the domestic conditions of that market</w:t>
      </w:r>
      <w:r w:rsidR="00DE1F0B" w:rsidRPr="00BF419B">
        <w:rPr>
          <w:rFonts w:ascii="Times New Roman" w:eastAsiaTheme="minorHAnsi" w:hAnsi="Times New Roman" w:cs="Times New Roman"/>
          <w:sz w:val="24"/>
          <w:szCs w:val="24"/>
        </w:rPr>
        <w:t xml:space="preserve"> to minimize risk and cost</w:t>
      </w:r>
      <w:r w:rsidR="00CC31E9" w:rsidRPr="00BF419B">
        <w:rPr>
          <w:rFonts w:ascii="Times New Roman" w:eastAsiaTheme="minorHAnsi" w:hAnsi="Times New Roman" w:cs="Times New Roman"/>
          <w:sz w:val="24"/>
          <w:szCs w:val="24"/>
        </w:rPr>
        <w:t xml:space="preserve">. </w:t>
      </w:r>
    </w:p>
    <w:p w14:paraId="7359D352" w14:textId="6DF0C47B" w:rsidR="00DE1F0B" w:rsidRPr="00BF419B" w:rsidRDefault="00DE1F0B" w:rsidP="00EF3A92">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Another theory that is concerned with internationalization is the transaction</w:t>
      </w:r>
      <w:r w:rsidR="00E84B12" w:rsidRPr="00BF419B">
        <w:rPr>
          <w:rFonts w:ascii="Times New Roman" w:eastAsiaTheme="minorHAnsi" w:hAnsi="Times New Roman" w:cs="Times New Roman"/>
          <w:sz w:val="24"/>
          <w:szCs w:val="24"/>
        </w:rPr>
        <w:t xml:space="preserve"> cost economics appr</w:t>
      </w:r>
      <w:r w:rsidR="00445447" w:rsidRPr="00BF419B">
        <w:rPr>
          <w:rFonts w:ascii="Times New Roman" w:eastAsiaTheme="minorHAnsi" w:hAnsi="Times New Roman" w:cs="Times New Roman"/>
          <w:sz w:val="24"/>
          <w:szCs w:val="24"/>
        </w:rPr>
        <w:t>o</w:t>
      </w:r>
      <w:r w:rsidR="00E84B12" w:rsidRPr="00BF419B">
        <w:rPr>
          <w:rFonts w:ascii="Times New Roman" w:eastAsiaTheme="minorHAnsi" w:hAnsi="Times New Roman" w:cs="Times New Roman"/>
          <w:sz w:val="24"/>
          <w:szCs w:val="24"/>
        </w:rPr>
        <w:t>ach</w:t>
      </w:r>
      <w:r w:rsidR="00515085" w:rsidRPr="00BF419B">
        <w:rPr>
          <w:rFonts w:ascii="Times New Roman" w:eastAsiaTheme="minorHAnsi" w:hAnsi="Times New Roman" w:cs="Times New Roman"/>
          <w:sz w:val="24"/>
          <w:szCs w:val="24"/>
        </w:rPr>
        <w:t>. In this theory, fi</w:t>
      </w:r>
      <w:r w:rsidR="00685C51" w:rsidRPr="00BF419B">
        <w:rPr>
          <w:rFonts w:ascii="Times New Roman" w:eastAsiaTheme="minorHAnsi" w:hAnsi="Times New Roman" w:cs="Times New Roman"/>
          <w:sz w:val="24"/>
          <w:szCs w:val="24"/>
        </w:rPr>
        <w:t>rms internationalize because they pose advantages over other companies in the targeted market in terms of access to “superior technology or knowledge edge, products, processes, or patents, better access to capital, and superior corporate governance</w:t>
      </w:r>
      <w:r w:rsidR="00A64B42" w:rsidRPr="00BF419B">
        <w:rPr>
          <w:rFonts w:ascii="Times New Roman" w:eastAsiaTheme="minorHAnsi" w:hAnsi="Times New Roman" w:cs="Times New Roman"/>
          <w:sz w:val="24"/>
          <w:szCs w:val="24"/>
        </w:rPr>
        <w:t>”</w:t>
      </w:r>
      <w:r w:rsidR="00685C51" w:rsidRPr="00BF419B">
        <w:rPr>
          <w:rFonts w:ascii="Times New Roman" w:eastAsiaTheme="minorHAnsi" w:hAnsi="Times New Roman" w:cs="Times New Roman"/>
          <w:sz w:val="24"/>
          <w:szCs w:val="24"/>
        </w:rPr>
        <w:t xml:space="preserve"> (Lubi</w:t>
      </w:r>
      <w:r w:rsidR="00EF3A92" w:rsidRPr="00BF419B">
        <w:rPr>
          <w:rFonts w:ascii="Times New Roman" w:eastAsiaTheme="minorHAnsi" w:hAnsi="Times New Roman" w:cs="Times New Roman"/>
          <w:sz w:val="24"/>
          <w:szCs w:val="24"/>
        </w:rPr>
        <w:t xml:space="preserve">nski et al., </w:t>
      </w:r>
      <w:r w:rsidR="00685C51" w:rsidRPr="00BF419B">
        <w:rPr>
          <w:rFonts w:ascii="Times New Roman" w:eastAsiaTheme="minorHAnsi" w:hAnsi="Times New Roman" w:cs="Times New Roman"/>
          <w:sz w:val="24"/>
          <w:szCs w:val="24"/>
        </w:rPr>
        <w:t xml:space="preserve">2013). </w:t>
      </w:r>
      <w:r w:rsidRPr="00BF419B">
        <w:rPr>
          <w:rFonts w:ascii="Times New Roman" w:eastAsiaTheme="minorHAnsi" w:hAnsi="Times New Roman" w:cs="Times New Roman"/>
          <w:sz w:val="24"/>
          <w:szCs w:val="24"/>
        </w:rPr>
        <w:t>However, one of the main critique</w:t>
      </w:r>
      <w:r w:rsidR="009F01F7">
        <w:rPr>
          <w:rFonts w:ascii="Times New Roman" w:eastAsiaTheme="minorHAnsi" w:hAnsi="Times New Roman" w:cs="Times New Roman"/>
          <w:sz w:val="24"/>
          <w:szCs w:val="24"/>
        </w:rPr>
        <w:t>s</w:t>
      </w:r>
      <w:r w:rsidRPr="00BF419B">
        <w:rPr>
          <w:rFonts w:ascii="Times New Roman" w:eastAsiaTheme="minorHAnsi" w:hAnsi="Times New Roman" w:cs="Times New Roman"/>
          <w:sz w:val="24"/>
          <w:szCs w:val="24"/>
        </w:rPr>
        <w:t xml:space="preserve"> of this theory is that it does not support or respond differently for firms whose cost are minimal to internationalize such as services companies (Brouthers</w:t>
      </w:r>
      <w:r w:rsidR="00F25482" w:rsidRPr="00BF419B">
        <w:rPr>
          <w:rFonts w:ascii="Times New Roman" w:eastAsiaTheme="minorHAnsi" w:hAnsi="Times New Roman" w:cs="Times New Roman"/>
          <w:sz w:val="24"/>
          <w:szCs w:val="24"/>
        </w:rPr>
        <w:t xml:space="preserve"> &amp; </w:t>
      </w:r>
      <w:r w:rsidR="00F25482" w:rsidRPr="00BF419B">
        <w:rPr>
          <w:rFonts w:ascii="Times New Roman" w:hAnsi="Times New Roman" w:cs="Times New Roman"/>
          <w:sz w:val="24"/>
          <w:szCs w:val="24"/>
        </w:rPr>
        <w:t>Brouthers</w:t>
      </w:r>
      <w:r w:rsidRPr="00BF419B">
        <w:rPr>
          <w:rFonts w:ascii="Times New Roman" w:eastAsiaTheme="minorHAnsi" w:hAnsi="Times New Roman" w:cs="Times New Roman"/>
          <w:sz w:val="24"/>
          <w:szCs w:val="24"/>
        </w:rPr>
        <w:t xml:space="preserve">, 2003). </w:t>
      </w:r>
      <w:r w:rsidR="00D018D1">
        <w:rPr>
          <w:rFonts w:ascii="Times New Roman" w:eastAsiaTheme="minorHAnsi" w:hAnsi="Times New Roman" w:cs="Times New Roman"/>
          <w:sz w:val="24"/>
          <w:szCs w:val="24"/>
        </w:rPr>
        <w:t>Moreover, many firms’ decisions to internationalize were not based on lowest cost (Bell</w:t>
      </w:r>
      <w:r w:rsidR="00174849">
        <w:rPr>
          <w:rFonts w:ascii="Times New Roman" w:eastAsiaTheme="minorHAnsi" w:hAnsi="Times New Roman" w:cs="Times New Roman"/>
          <w:sz w:val="24"/>
          <w:szCs w:val="24"/>
        </w:rPr>
        <w:t xml:space="preserve"> et al</w:t>
      </w:r>
      <w:r w:rsidR="00D018D1">
        <w:rPr>
          <w:rFonts w:ascii="Times New Roman" w:eastAsiaTheme="minorHAnsi" w:hAnsi="Times New Roman" w:cs="Times New Roman"/>
          <w:sz w:val="24"/>
          <w:szCs w:val="24"/>
        </w:rPr>
        <w:t xml:space="preserve">, 2004). </w:t>
      </w:r>
    </w:p>
    <w:p w14:paraId="580CE0F5" w14:textId="7BC492EC" w:rsidR="00DA70F0" w:rsidRPr="00BF419B" w:rsidRDefault="008100D9" w:rsidP="008100D9">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Some scholars argue that r</w:t>
      </w:r>
      <w:r w:rsidR="00DA70F0" w:rsidRPr="00BF419B">
        <w:rPr>
          <w:rFonts w:ascii="Times New Roman" w:eastAsiaTheme="minorHAnsi" w:hAnsi="Times New Roman" w:cs="Times New Roman"/>
          <w:sz w:val="24"/>
          <w:szCs w:val="24"/>
        </w:rPr>
        <w:t xml:space="preserve">esource-based theory </w:t>
      </w:r>
      <w:r w:rsidRPr="00BF419B">
        <w:rPr>
          <w:rFonts w:ascii="Times New Roman" w:eastAsiaTheme="minorHAnsi" w:hAnsi="Times New Roman" w:cs="Times New Roman"/>
          <w:sz w:val="24"/>
          <w:szCs w:val="24"/>
        </w:rPr>
        <w:t xml:space="preserve">has emerged to replace the transaction cost theory (Parmentola, 2010). In this theory, firms </w:t>
      </w:r>
      <w:r w:rsidR="009B6FAC" w:rsidRPr="00BF419B">
        <w:rPr>
          <w:rFonts w:ascii="Times New Roman" w:eastAsiaTheme="minorHAnsi" w:hAnsi="Times New Roman" w:cs="Times New Roman"/>
          <w:sz w:val="24"/>
          <w:szCs w:val="24"/>
        </w:rPr>
        <w:t xml:space="preserve">select </w:t>
      </w:r>
      <w:r w:rsidRPr="00BF419B">
        <w:rPr>
          <w:rFonts w:ascii="Times New Roman" w:eastAsiaTheme="minorHAnsi" w:hAnsi="Times New Roman" w:cs="Times New Roman"/>
          <w:sz w:val="24"/>
          <w:szCs w:val="24"/>
        </w:rPr>
        <w:t xml:space="preserve">the appropriate internationalization mode of entry based on the </w:t>
      </w:r>
      <w:r w:rsidR="00007ECA" w:rsidRPr="00BF419B">
        <w:rPr>
          <w:rFonts w:ascii="Times New Roman" w:eastAsiaTheme="minorHAnsi" w:hAnsi="Times New Roman" w:cs="Times New Roman"/>
          <w:sz w:val="24"/>
          <w:szCs w:val="24"/>
        </w:rPr>
        <w:t>combination of the resources: financial, human, tangible, and intangible resources (</w:t>
      </w:r>
      <w:r w:rsidR="00F25482" w:rsidRPr="00BF419B">
        <w:rPr>
          <w:rFonts w:ascii="Times New Roman" w:eastAsiaTheme="minorHAnsi" w:hAnsi="Times New Roman" w:cs="Times New Roman"/>
          <w:sz w:val="24"/>
          <w:szCs w:val="24"/>
        </w:rPr>
        <w:t xml:space="preserve">Barney, 1991; </w:t>
      </w:r>
      <w:r w:rsidR="00007ECA" w:rsidRPr="00BF419B">
        <w:rPr>
          <w:rFonts w:ascii="Times New Roman" w:eastAsiaTheme="minorHAnsi" w:hAnsi="Times New Roman" w:cs="Times New Roman"/>
          <w:sz w:val="24"/>
          <w:szCs w:val="24"/>
        </w:rPr>
        <w:t xml:space="preserve">Parmentola, 2010). </w:t>
      </w:r>
    </w:p>
    <w:p w14:paraId="011F04A1" w14:textId="68C185DA" w:rsidR="002336DB" w:rsidRPr="00BF419B" w:rsidRDefault="00CC31E9" w:rsidP="00EF3A92">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There are many other theories such as born global</w:t>
      </w:r>
      <w:r w:rsidR="004876E8" w:rsidRPr="00BF419B">
        <w:rPr>
          <w:rFonts w:ascii="Times New Roman" w:eastAsiaTheme="minorHAnsi" w:hAnsi="Times New Roman" w:cs="Times New Roman"/>
          <w:sz w:val="24"/>
          <w:szCs w:val="24"/>
        </w:rPr>
        <w:t>,</w:t>
      </w:r>
      <w:r w:rsidRPr="00BF419B">
        <w:rPr>
          <w:rFonts w:ascii="Times New Roman" w:eastAsiaTheme="minorHAnsi" w:hAnsi="Times New Roman" w:cs="Times New Roman"/>
          <w:sz w:val="24"/>
          <w:szCs w:val="24"/>
        </w:rPr>
        <w:t xml:space="preserve"> </w:t>
      </w:r>
      <w:r w:rsidR="004876E8" w:rsidRPr="00BF419B">
        <w:rPr>
          <w:rFonts w:ascii="Times New Roman" w:eastAsiaTheme="minorHAnsi" w:hAnsi="Times New Roman" w:cs="Times New Roman"/>
          <w:sz w:val="24"/>
          <w:szCs w:val="24"/>
        </w:rPr>
        <w:t>monopolistic advantage,</w:t>
      </w:r>
      <w:r w:rsidRPr="00BF419B">
        <w:rPr>
          <w:rFonts w:ascii="Times New Roman" w:eastAsiaTheme="minorHAnsi" w:hAnsi="Times New Roman" w:cs="Times New Roman"/>
          <w:sz w:val="24"/>
          <w:szCs w:val="24"/>
        </w:rPr>
        <w:t xml:space="preserve"> </w:t>
      </w:r>
      <w:r w:rsidR="004876E8" w:rsidRPr="00BF419B">
        <w:rPr>
          <w:rFonts w:ascii="Times New Roman" w:eastAsiaTheme="minorHAnsi" w:hAnsi="Times New Roman" w:cs="Times New Roman"/>
          <w:sz w:val="24"/>
          <w:szCs w:val="24"/>
        </w:rPr>
        <w:t xml:space="preserve">nonavailability approach, eclectic paradigm, </w:t>
      </w:r>
      <w:r w:rsidR="004322CD" w:rsidRPr="00BF419B">
        <w:rPr>
          <w:rFonts w:ascii="Times New Roman" w:eastAsiaTheme="minorHAnsi" w:hAnsi="Times New Roman" w:cs="Times New Roman"/>
          <w:sz w:val="24"/>
          <w:szCs w:val="24"/>
        </w:rPr>
        <w:t>foreign direct investment (</w:t>
      </w:r>
      <w:r w:rsidR="004876E8" w:rsidRPr="00BF419B">
        <w:rPr>
          <w:rFonts w:ascii="Times New Roman" w:eastAsiaTheme="minorHAnsi" w:hAnsi="Times New Roman" w:cs="Times New Roman"/>
          <w:sz w:val="24"/>
          <w:szCs w:val="24"/>
        </w:rPr>
        <w:t>FDI</w:t>
      </w:r>
      <w:r w:rsidR="004322CD" w:rsidRPr="00BF419B">
        <w:rPr>
          <w:rFonts w:ascii="Times New Roman" w:eastAsiaTheme="minorHAnsi" w:hAnsi="Times New Roman" w:cs="Times New Roman"/>
          <w:sz w:val="24"/>
          <w:szCs w:val="24"/>
        </w:rPr>
        <w:t>), and so on,</w:t>
      </w:r>
      <w:r w:rsidR="004876E8" w:rsidRPr="00BF419B">
        <w:rPr>
          <w:rFonts w:ascii="Times New Roman" w:eastAsiaTheme="minorHAnsi" w:hAnsi="Times New Roman" w:cs="Times New Roman"/>
          <w:sz w:val="24"/>
          <w:szCs w:val="24"/>
        </w:rPr>
        <w:t xml:space="preserve"> </w:t>
      </w:r>
      <w:r w:rsidR="00820FA3" w:rsidRPr="00BF419B">
        <w:rPr>
          <w:rFonts w:ascii="Times New Roman" w:eastAsiaTheme="minorHAnsi" w:hAnsi="Times New Roman" w:cs="Times New Roman"/>
          <w:sz w:val="24"/>
          <w:szCs w:val="24"/>
        </w:rPr>
        <w:t xml:space="preserve">which </w:t>
      </w:r>
      <w:r w:rsidRPr="00BF419B">
        <w:rPr>
          <w:rFonts w:ascii="Times New Roman" w:eastAsiaTheme="minorHAnsi" w:hAnsi="Times New Roman" w:cs="Times New Roman"/>
          <w:sz w:val="24"/>
          <w:szCs w:val="24"/>
        </w:rPr>
        <w:t>all provide theoretical background for why</w:t>
      </w:r>
      <w:r w:rsidR="004876E8" w:rsidRPr="00BF419B">
        <w:rPr>
          <w:rFonts w:ascii="Times New Roman" w:eastAsiaTheme="minorHAnsi" w:hAnsi="Times New Roman" w:cs="Times New Roman"/>
          <w:sz w:val="24"/>
          <w:szCs w:val="24"/>
        </w:rPr>
        <w:t>/how</w:t>
      </w:r>
      <w:r w:rsidRPr="00BF419B">
        <w:rPr>
          <w:rFonts w:ascii="Times New Roman" w:eastAsiaTheme="minorHAnsi" w:hAnsi="Times New Roman" w:cs="Times New Roman"/>
          <w:sz w:val="24"/>
          <w:szCs w:val="24"/>
        </w:rPr>
        <w:t xml:space="preserve"> companies internationalize.</w:t>
      </w:r>
      <w:r w:rsidR="00685C51" w:rsidRPr="00BF419B">
        <w:rPr>
          <w:rFonts w:ascii="Times New Roman" w:eastAsiaTheme="minorHAnsi" w:hAnsi="Times New Roman" w:cs="Times New Roman"/>
          <w:sz w:val="24"/>
          <w:szCs w:val="24"/>
        </w:rPr>
        <w:t xml:space="preserve"> </w:t>
      </w:r>
      <w:r w:rsidR="002336DB" w:rsidRPr="00BF419B">
        <w:rPr>
          <w:rFonts w:ascii="Times New Roman" w:hAnsi="Times New Roman" w:cs="Times New Roman"/>
          <w:sz w:val="24"/>
          <w:szCs w:val="24"/>
        </w:rPr>
        <w:t xml:space="preserve">Scholars argue that the way companies internationalize is different from what it used to be because of the changes in the external conditions. For example, FDI </w:t>
      </w:r>
      <w:r w:rsidR="008A7C44" w:rsidRPr="00BF419B">
        <w:rPr>
          <w:rFonts w:ascii="Times New Roman" w:hAnsi="Times New Roman" w:cs="Times New Roman"/>
          <w:sz w:val="24"/>
          <w:szCs w:val="24"/>
        </w:rPr>
        <w:t xml:space="preserve">was </w:t>
      </w:r>
      <w:r w:rsidR="002336DB" w:rsidRPr="00BF419B">
        <w:rPr>
          <w:rFonts w:ascii="Times New Roman" w:hAnsi="Times New Roman" w:cs="Times New Roman"/>
          <w:sz w:val="24"/>
          <w:szCs w:val="24"/>
        </w:rPr>
        <w:t>mainly used to be in the form of green field</w:t>
      </w:r>
      <w:r w:rsidR="008A7C44" w:rsidRPr="00BF419B">
        <w:rPr>
          <w:rFonts w:ascii="Times New Roman" w:hAnsi="Times New Roman" w:cs="Times New Roman"/>
          <w:sz w:val="24"/>
          <w:szCs w:val="24"/>
        </w:rPr>
        <w:t xml:space="preserve"> projects where companies start their operations from the ground up</w:t>
      </w:r>
      <w:r w:rsidR="002336DB" w:rsidRPr="00BF419B">
        <w:rPr>
          <w:rFonts w:ascii="Times New Roman" w:hAnsi="Times New Roman" w:cs="Times New Roman"/>
          <w:sz w:val="24"/>
          <w:szCs w:val="24"/>
        </w:rPr>
        <w:t xml:space="preserve">. Nowadays, companies tend to follow </w:t>
      </w:r>
      <w:r w:rsidR="00820FA3" w:rsidRPr="00BF419B">
        <w:rPr>
          <w:rFonts w:ascii="Times New Roman" w:hAnsi="Times New Roman" w:cs="Times New Roman"/>
          <w:sz w:val="24"/>
          <w:szCs w:val="24"/>
        </w:rPr>
        <w:t xml:space="preserve">the </w:t>
      </w:r>
      <w:r w:rsidR="002336DB" w:rsidRPr="00BF419B">
        <w:rPr>
          <w:rFonts w:ascii="Times New Roman" w:hAnsi="Times New Roman" w:cs="Times New Roman"/>
          <w:sz w:val="24"/>
          <w:szCs w:val="24"/>
        </w:rPr>
        <w:t xml:space="preserve">merger and acquisition form </w:t>
      </w:r>
      <w:r w:rsidR="00FF1D7E" w:rsidRPr="00BF419B">
        <w:rPr>
          <w:rFonts w:ascii="Times New Roman" w:hAnsi="Times New Roman" w:cs="Times New Roman"/>
          <w:sz w:val="24"/>
          <w:szCs w:val="24"/>
        </w:rPr>
        <w:t xml:space="preserve">where a company buys or acquire an existing company </w:t>
      </w:r>
      <w:r w:rsidR="00EF3A92" w:rsidRPr="00BF419B">
        <w:rPr>
          <w:rFonts w:ascii="Times New Roman" w:hAnsi="Times New Roman" w:cs="Times New Roman"/>
          <w:sz w:val="24"/>
          <w:szCs w:val="24"/>
        </w:rPr>
        <w:t>(Rugman, 2008</w:t>
      </w:r>
      <w:r w:rsidR="002336DB" w:rsidRPr="00BF419B">
        <w:rPr>
          <w:rFonts w:ascii="Times New Roman" w:hAnsi="Times New Roman" w:cs="Times New Roman"/>
          <w:sz w:val="24"/>
          <w:szCs w:val="24"/>
        </w:rPr>
        <w:t xml:space="preserve">). </w:t>
      </w:r>
    </w:p>
    <w:p w14:paraId="1E013E00" w14:textId="127F96B0" w:rsidR="00106C82" w:rsidRPr="00BF419B" w:rsidRDefault="00685C51" w:rsidP="009C38A1">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eastAsiaTheme="minorHAnsi" w:hAnsi="Times New Roman" w:cs="Times New Roman"/>
          <w:sz w:val="24"/>
          <w:szCs w:val="24"/>
        </w:rPr>
        <w:t>Rugman and Verbeke</w:t>
      </w:r>
      <w:r w:rsidR="00820FA3" w:rsidRPr="00BF419B">
        <w:rPr>
          <w:rFonts w:ascii="Times New Roman" w:eastAsiaTheme="minorHAnsi" w:hAnsi="Times New Roman" w:cs="Times New Roman"/>
          <w:sz w:val="24"/>
          <w:szCs w:val="24"/>
        </w:rPr>
        <w:t xml:space="preserve"> (</w:t>
      </w:r>
      <w:r w:rsidRPr="00BF419B">
        <w:rPr>
          <w:rFonts w:ascii="Times New Roman" w:eastAsiaTheme="minorHAnsi" w:hAnsi="Times New Roman" w:cs="Times New Roman"/>
          <w:sz w:val="24"/>
          <w:szCs w:val="24"/>
        </w:rPr>
        <w:t>2005</w:t>
      </w:r>
      <w:r w:rsidR="00820FA3" w:rsidRPr="00BF419B">
        <w:rPr>
          <w:rFonts w:ascii="Times New Roman" w:eastAsiaTheme="minorHAnsi" w:hAnsi="Times New Roman" w:cs="Times New Roman"/>
          <w:sz w:val="24"/>
          <w:szCs w:val="24"/>
        </w:rPr>
        <w:t xml:space="preserve">) </w:t>
      </w:r>
      <w:r w:rsidRPr="00BF419B">
        <w:rPr>
          <w:rFonts w:ascii="Times New Roman" w:eastAsiaTheme="minorHAnsi" w:hAnsi="Times New Roman" w:cs="Times New Roman"/>
          <w:sz w:val="24"/>
          <w:szCs w:val="24"/>
        </w:rPr>
        <w:t xml:space="preserve">suggested that internationalization theories address the entry mode choices. </w:t>
      </w:r>
      <w:r w:rsidR="00CC31E9" w:rsidRPr="00BF419B">
        <w:rPr>
          <w:rFonts w:ascii="Times New Roman" w:hAnsi="Times New Roman" w:cs="Times New Roman"/>
          <w:sz w:val="24"/>
          <w:szCs w:val="24"/>
        </w:rPr>
        <w:t xml:space="preserve">Some scholars claim that internationalization theories are developed within a certain environmental context, and thus theories are inadequate to explain the behavior of firms (Axinn </w:t>
      </w:r>
      <w:r w:rsidR="00106C82" w:rsidRPr="00BF419B">
        <w:rPr>
          <w:rFonts w:ascii="Times New Roman" w:hAnsi="Times New Roman" w:cs="Times New Roman"/>
          <w:sz w:val="24"/>
          <w:szCs w:val="24"/>
        </w:rPr>
        <w:t xml:space="preserve">&amp; </w:t>
      </w:r>
      <w:r w:rsidR="00CC31E9" w:rsidRPr="00BF419B">
        <w:rPr>
          <w:rFonts w:ascii="Times New Roman" w:hAnsi="Times New Roman" w:cs="Times New Roman"/>
          <w:sz w:val="24"/>
          <w:szCs w:val="24"/>
        </w:rPr>
        <w:t>Matthyssene, 2002). Zaniewska (2012) summarized the internationalization theories</w:t>
      </w:r>
      <w:r w:rsidR="00106C82" w:rsidRPr="00BF419B">
        <w:rPr>
          <w:rFonts w:ascii="Times New Roman" w:hAnsi="Times New Roman" w:cs="Times New Roman"/>
          <w:sz w:val="24"/>
          <w:szCs w:val="24"/>
        </w:rPr>
        <w:t>,</w:t>
      </w:r>
      <w:r w:rsidR="00CC31E9" w:rsidRPr="00BF419B">
        <w:rPr>
          <w:rFonts w:ascii="Times New Roman" w:hAnsi="Times New Roman" w:cs="Times New Roman"/>
          <w:sz w:val="24"/>
          <w:szCs w:val="24"/>
        </w:rPr>
        <w:t xml:space="preserve"> claiming that family firms tend to follow the network model when entering a new market because family firms’ dealings are based on trust. Conversely, some family firms follow the Uppsala model because they must follow a stepwise process beginning w</w:t>
      </w:r>
      <w:r w:rsidR="004336C2" w:rsidRPr="00BF419B">
        <w:rPr>
          <w:rFonts w:ascii="Times New Roman" w:hAnsi="Times New Roman" w:cs="Times New Roman"/>
          <w:sz w:val="24"/>
          <w:szCs w:val="24"/>
        </w:rPr>
        <w:t xml:space="preserve">ith choosing nearby countries. </w:t>
      </w:r>
      <w:r w:rsidR="00CC31E9" w:rsidRPr="00BF419B">
        <w:rPr>
          <w:rFonts w:ascii="Times New Roman" w:hAnsi="Times New Roman" w:cs="Times New Roman"/>
          <w:sz w:val="24"/>
          <w:szCs w:val="24"/>
        </w:rPr>
        <w:t xml:space="preserve">In addition, some firms such as fashion brands follow the “born global” model in which they internationalize rapidly or suddenly </w:t>
      </w:r>
      <w:r w:rsidR="00CC31E9" w:rsidRPr="00D15F5B">
        <w:rPr>
          <w:rFonts w:ascii="Times New Roman" w:hAnsi="Times New Roman" w:cs="Times New Roman"/>
          <w:sz w:val="24"/>
          <w:szCs w:val="24"/>
        </w:rPr>
        <w:t xml:space="preserve">internationalize (Segaro, </w:t>
      </w:r>
      <w:r w:rsidR="009C38A1" w:rsidRPr="00D15F5B">
        <w:rPr>
          <w:rFonts w:ascii="Times New Roman" w:hAnsi="Times New Roman" w:cs="Times New Roman"/>
          <w:sz w:val="24"/>
          <w:szCs w:val="24"/>
        </w:rPr>
        <w:t>2012</w:t>
      </w:r>
      <w:r w:rsidR="0031375D" w:rsidRPr="00D15F5B">
        <w:rPr>
          <w:rFonts w:ascii="Times New Roman" w:hAnsi="Times New Roman" w:cs="Times New Roman"/>
          <w:sz w:val="24"/>
          <w:szCs w:val="24"/>
        </w:rPr>
        <w:t>; Zaniewska</w:t>
      </w:r>
      <w:r w:rsidR="0031375D" w:rsidRPr="00BF419B">
        <w:rPr>
          <w:rFonts w:ascii="Times New Roman" w:hAnsi="Times New Roman" w:cs="Times New Roman"/>
          <w:sz w:val="24"/>
          <w:szCs w:val="24"/>
        </w:rPr>
        <w:t>, 2012</w:t>
      </w:r>
      <w:r w:rsidR="00CC31E9" w:rsidRPr="00BF419B">
        <w:rPr>
          <w:rFonts w:ascii="Times New Roman" w:hAnsi="Times New Roman" w:cs="Times New Roman"/>
          <w:sz w:val="24"/>
          <w:szCs w:val="24"/>
        </w:rPr>
        <w:t xml:space="preserve">). </w:t>
      </w:r>
      <w:r w:rsidR="00F8720F" w:rsidRPr="00BF419B">
        <w:rPr>
          <w:rFonts w:ascii="Times New Roman" w:hAnsi="Times New Roman" w:cs="Times New Roman"/>
          <w:sz w:val="24"/>
          <w:szCs w:val="24"/>
        </w:rPr>
        <w:t>Hosseini and Dadfar</w:t>
      </w:r>
      <w:r w:rsidR="00106C82" w:rsidRPr="00BF419B">
        <w:rPr>
          <w:rFonts w:ascii="Times New Roman" w:hAnsi="Times New Roman" w:cs="Times New Roman"/>
          <w:sz w:val="24"/>
          <w:szCs w:val="24"/>
        </w:rPr>
        <w:t xml:space="preserve"> (</w:t>
      </w:r>
      <w:r w:rsidR="00F8720F" w:rsidRPr="00BF419B">
        <w:rPr>
          <w:rFonts w:ascii="Times New Roman" w:hAnsi="Times New Roman" w:cs="Times New Roman"/>
          <w:sz w:val="24"/>
          <w:szCs w:val="24"/>
        </w:rPr>
        <w:t>2012</w:t>
      </w:r>
      <w:r w:rsidR="00106C82" w:rsidRPr="00BF419B">
        <w:rPr>
          <w:rFonts w:ascii="Times New Roman" w:hAnsi="Times New Roman" w:cs="Times New Roman"/>
          <w:sz w:val="24"/>
          <w:szCs w:val="24"/>
        </w:rPr>
        <w:t xml:space="preserve">) </w:t>
      </w:r>
      <w:r w:rsidR="00F8720F" w:rsidRPr="00BF419B">
        <w:rPr>
          <w:rFonts w:ascii="Times New Roman" w:hAnsi="Times New Roman" w:cs="Times New Roman"/>
          <w:sz w:val="24"/>
          <w:szCs w:val="24"/>
        </w:rPr>
        <w:t xml:space="preserve">argue that </w:t>
      </w:r>
      <w:r w:rsidR="00DE687C" w:rsidRPr="00BF419B">
        <w:rPr>
          <w:sz w:val="24"/>
        </w:rPr>
        <w:t>to</w:t>
      </w:r>
      <w:r w:rsidR="00F8720F" w:rsidRPr="00BF419B">
        <w:rPr>
          <w:rFonts w:ascii="Times New Roman" w:hAnsi="Times New Roman" w:cs="Times New Roman"/>
          <w:sz w:val="24"/>
          <w:szCs w:val="24"/>
        </w:rPr>
        <w:t xml:space="preserve"> explain the internationalization strategies and process</w:t>
      </w:r>
      <w:r w:rsidR="00106C82" w:rsidRPr="00BF419B">
        <w:rPr>
          <w:rFonts w:ascii="Times New Roman" w:hAnsi="Times New Roman" w:cs="Times New Roman"/>
          <w:sz w:val="24"/>
          <w:szCs w:val="24"/>
        </w:rPr>
        <w:t>,</w:t>
      </w:r>
      <w:r w:rsidR="00F8720F" w:rsidRPr="00BF419B">
        <w:rPr>
          <w:rFonts w:ascii="Times New Roman" w:hAnsi="Times New Roman" w:cs="Times New Roman"/>
          <w:sz w:val="24"/>
          <w:szCs w:val="24"/>
        </w:rPr>
        <w:t xml:space="preserve"> we need to apply more than one theory. Therefore, </w:t>
      </w:r>
      <w:r w:rsidR="00CC31E9" w:rsidRPr="00BF419B">
        <w:rPr>
          <w:rFonts w:ascii="Times New Roman" w:hAnsi="Times New Roman" w:cs="Times New Roman"/>
          <w:sz w:val="24"/>
          <w:szCs w:val="24"/>
        </w:rPr>
        <w:t>some companies use a combination of the above</w:t>
      </w:r>
      <w:r w:rsidR="00106C82" w:rsidRPr="00BF419B">
        <w:rPr>
          <w:rFonts w:ascii="Times New Roman" w:hAnsi="Times New Roman" w:cs="Times New Roman"/>
          <w:sz w:val="24"/>
          <w:szCs w:val="24"/>
        </w:rPr>
        <w:t>-mentioned</w:t>
      </w:r>
      <w:r w:rsidR="00CC31E9" w:rsidRPr="00BF419B">
        <w:rPr>
          <w:rFonts w:ascii="Times New Roman" w:hAnsi="Times New Roman" w:cs="Times New Roman"/>
          <w:sz w:val="24"/>
          <w:szCs w:val="24"/>
        </w:rPr>
        <w:t xml:space="preserve"> strategies (Axinn </w:t>
      </w:r>
      <w:r w:rsidR="00106C82" w:rsidRPr="00BF419B">
        <w:rPr>
          <w:rFonts w:ascii="Times New Roman" w:hAnsi="Times New Roman" w:cs="Times New Roman"/>
          <w:sz w:val="24"/>
          <w:szCs w:val="24"/>
        </w:rPr>
        <w:t xml:space="preserve">&amp; </w:t>
      </w:r>
      <w:r w:rsidR="00CC31E9" w:rsidRPr="00BF419B">
        <w:rPr>
          <w:rFonts w:ascii="Times New Roman" w:hAnsi="Times New Roman" w:cs="Times New Roman"/>
          <w:sz w:val="24"/>
          <w:szCs w:val="24"/>
        </w:rPr>
        <w:t>Matthyssene, 2002).</w:t>
      </w:r>
      <w:r w:rsidR="00C321BA" w:rsidRPr="00BF419B">
        <w:rPr>
          <w:rFonts w:ascii="Times New Roman" w:hAnsi="Times New Roman" w:cs="Times New Roman"/>
          <w:sz w:val="24"/>
          <w:szCs w:val="24"/>
        </w:rPr>
        <w:t xml:space="preserve"> The following is a t</w:t>
      </w:r>
      <w:r w:rsidR="00BE525C" w:rsidRPr="00BF419B">
        <w:rPr>
          <w:rFonts w:ascii="Times New Roman" w:hAnsi="Times New Roman" w:cs="Times New Roman"/>
          <w:sz w:val="24"/>
          <w:szCs w:val="24"/>
        </w:rPr>
        <w:t>able presented by Hosseini and D</w:t>
      </w:r>
      <w:r w:rsidR="00C321BA" w:rsidRPr="00BF419B">
        <w:rPr>
          <w:rFonts w:ascii="Times New Roman" w:hAnsi="Times New Roman" w:cs="Times New Roman"/>
          <w:sz w:val="24"/>
          <w:szCs w:val="24"/>
        </w:rPr>
        <w:t>adfar</w:t>
      </w:r>
      <w:r w:rsidR="00106C82" w:rsidRPr="00BF419B">
        <w:rPr>
          <w:rFonts w:ascii="Times New Roman" w:hAnsi="Times New Roman" w:cs="Times New Roman"/>
          <w:sz w:val="24"/>
          <w:szCs w:val="24"/>
        </w:rPr>
        <w:t xml:space="preserve">, which </w:t>
      </w:r>
      <w:r w:rsidR="00C321BA" w:rsidRPr="00BF419B">
        <w:rPr>
          <w:rFonts w:ascii="Times New Roman" w:hAnsi="Times New Roman" w:cs="Times New Roman"/>
          <w:sz w:val="24"/>
          <w:szCs w:val="24"/>
        </w:rPr>
        <w:t>summaries some of the internationalization theories that are mainly linked to networking</w:t>
      </w:r>
      <w:r w:rsidR="00082A00" w:rsidRPr="00BF419B">
        <w:rPr>
          <w:rFonts w:ascii="Times New Roman" w:hAnsi="Times New Roman" w:cs="Times New Roman"/>
          <w:sz w:val="24"/>
          <w:szCs w:val="24"/>
        </w:rPr>
        <w:t xml:space="preserve"> and their empirical applications</w:t>
      </w:r>
      <w:r w:rsidR="008100D9" w:rsidRPr="00BF419B">
        <w:rPr>
          <w:rFonts w:ascii="Times New Roman" w:hAnsi="Times New Roman" w:cs="Times New Roman"/>
          <w:sz w:val="24"/>
          <w:szCs w:val="24"/>
        </w:rPr>
        <w:t xml:space="preserve"> in their research</w:t>
      </w:r>
      <w:r w:rsidR="00106C82" w:rsidRPr="00BF419B">
        <w:rPr>
          <w:rFonts w:ascii="Times New Roman" w:hAnsi="Times New Roman" w:cs="Times New Roman"/>
          <w:sz w:val="24"/>
          <w:szCs w:val="24"/>
        </w:rPr>
        <w:t>.</w:t>
      </w:r>
    </w:p>
    <w:p w14:paraId="10AB70DB" w14:textId="03CF4B8A" w:rsidR="00B25DB2" w:rsidRPr="00BF419B" w:rsidRDefault="00C321BA" w:rsidP="00D15F5B">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 </w:t>
      </w:r>
    </w:p>
    <w:tbl>
      <w:tblPr>
        <w:tblStyle w:val="TableGrid"/>
        <w:tblW w:w="0" w:type="auto"/>
        <w:tblLook w:val="0620" w:firstRow="1" w:lastRow="0" w:firstColumn="0" w:lastColumn="0" w:noHBand="1" w:noVBand="1"/>
      </w:tblPr>
      <w:tblGrid>
        <w:gridCol w:w="4158"/>
        <w:gridCol w:w="4950"/>
      </w:tblGrid>
      <w:tr w:rsidR="00C321BA" w:rsidRPr="00BF419B" w14:paraId="53684D3D" w14:textId="77777777" w:rsidTr="00515085">
        <w:tc>
          <w:tcPr>
            <w:tcW w:w="4158" w:type="dxa"/>
          </w:tcPr>
          <w:p w14:paraId="1C152C9B" w14:textId="77777777" w:rsidR="00C321BA" w:rsidRPr="00BF419B" w:rsidRDefault="00C321BA" w:rsidP="00515085">
            <w:pPr>
              <w:rPr>
                <w:rFonts w:ascii="Times New Roman" w:hAnsi="Times New Roman" w:cs="Times New Roman"/>
                <w:b/>
                <w:bCs/>
                <w:sz w:val="24"/>
                <w:szCs w:val="24"/>
              </w:rPr>
            </w:pPr>
            <w:r w:rsidRPr="00BF419B">
              <w:rPr>
                <w:rFonts w:ascii="Times New Roman" w:hAnsi="Times New Roman" w:cs="Times New Roman"/>
                <w:b/>
                <w:bCs/>
                <w:sz w:val="24"/>
                <w:szCs w:val="24"/>
              </w:rPr>
              <w:t>Theory</w:t>
            </w:r>
          </w:p>
        </w:tc>
        <w:tc>
          <w:tcPr>
            <w:tcW w:w="4950" w:type="dxa"/>
          </w:tcPr>
          <w:p w14:paraId="735D0A7D" w14:textId="77777777" w:rsidR="00C321BA" w:rsidRPr="00BF419B" w:rsidRDefault="00C321BA" w:rsidP="00515085">
            <w:pPr>
              <w:rPr>
                <w:rFonts w:ascii="Times New Roman" w:hAnsi="Times New Roman" w:cs="Times New Roman"/>
                <w:b/>
                <w:bCs/>
                <w:sz w:val="24"/>
                <w:szCs w:val="24"/>
              </w:rPr>
            </w:pPr>
            <w:r w:rsidRPr="00BF419B">
              <w:rPr>
                <w:rFonts w:ascii="Times New Roman" w:hAnsi="Times New Roman" w:cs="Times New Roman"/>
                <w:b/>
                <w:bCs/>
                <w:sz w:val="24"/>
                <w:szCs w:val="24"/>
              </w:rPr>
              <w:t>Application</w:t>
            </w:r>
          </w:p>
        </w:tc>
      </w:tr>
      <w:tr w:rsidR="00C321BA" w:rsidRPr="00BF419B" w14:paraId="1987E233" w14:textId="77777777" w:rsidTr="00515085">
        <w:tc>
          <w:tcPr>
            <w:tcW w:w="4158" w:type="dxa"/>
          </w:tcPr>
          <w:p w14:paraId="63680E13" w14:textId="77777777" w:rsidR="00C321BA" w:rsidRPr="00BF419B" w:rsidRDefault="00C321BA" w:rsidP="00515085">
            <w:pPr>
              <w:rPr>
                <w:rFonts w:ascii="Times New Roman" w:hAnsi="Times New Roman" w:cs="Times New Roman"/>
              </w:rPr>
            </w:pPr>
            <w:r w:rsidRPr="00BF419B">
              <w:rPr>
                <w:rFonts w:ascii="Times New Roman" w:hAnsi="Times New Roman" w:cs="Times New Roman"/>
              </w:rPr>
              <w:t>Relationship approach</w:t>
            </w:r>
          </w:p>
        </w:tc>
        <w:tc>
          <w:tcPr>
            <w:tcW w:w="4950" w:type="dxa"/>
          </w:tcPr>
          <w:p w14:paraId="29F0E4D7" w14:textId="77777777" w:rsidR="00C321BA" w:rsidRPr="00BF419B" w:rsidRDefault="00C321BA" w:rsidP="00515085">
            <w:pPr>
              <w:rPr>
                <w:rFonts w:ascii="Times New Roman" w:hAnsi="Times New Roman" w:cs="Times New Roman"/>
              </w:rPr>
            </w:pPr>
            <w:r w:rsidRPr="00BF419B">
              <w:rPr>
                <w:rFonts w:ascii="Times New Roman" w:hAnsi="Times New Roman" w:cs="Times New Roman"/>
              </w:rPr>
              <w:t>Selecting international partner, foreign market</w:t>
            </w:r>
            <w:r w:rsidR="00106C82" w:rsidRPr="00BF419B">
              <w:rPr>
                <w:rFonts w:ascii="Times New Roman" w:hAnsi="Times New Roman" w:cs="Times New Roman"/>
              </w:rPr>
              <w:t>,</w:t>
            </w:r>
            <w:r w:rsidRPr="00BF419B">
              <w:rPr>
                <w:rFonts w:ascii="Times New Roman" w:hAnsi="Times New Roman" w:cs="Times New Roman"/>
              </w:rPr>
              <w:t xml:space="preserve"> and entry mode</w:t>
            </w:r>
          </w:p>
        </w:tc>
      </w:tr>
      <w:tr w:rsidR="00C321BA" w:rsidRPr="00BF419B" w14:paraId="3B081F30" w14:textId="77777777" w:rsidTr="00515085">
        <w:tc>
          <w:tcPr>
            <w:tcW w:w="4158" w:type="dxa"/>
          </w:tcPr>
          <w:p w14:paraId="0CFD8D0E" w14:textId="77777777" w:rsidR="00C321BA" w:rsidRPr="00BF419B" w:rsidRDefault="00C321BA" w:rsidP="00515085">
            <w:pPr>
              <w:rPr>
                <w:rFonts w:ascii="Times New Roman" w:hAnsi="Times New Roman" w:cs="Times New Roman"/>
              </w:rPr>
            </w:pPr>
            <w:r w:rsidRPr="00BF419B">
              <w:rPr>
                <w:rFonts w:ascii="Times New Roman" w:hAnsi="Times New Roman" w:cs="Times New Roman"/>
              </w:rPr>
              <w:t xml:space="preserve">Social </w:t>
            </w:r>
            <w:r w:rsidR="00106C82" w:rsidRPr="00BF419B">
              <w:rPr>
                <w:rFonts w:ascii="Times New Roman" w:hAnsi="Times New Roman" w:cs="Times New Roman"/>
              </w:rPr>
              <w:t>network analysis</w:t>
            </w:r>
          </w:p>
        </w:tc>
        <w:tc>
          <w:tcPr>
            <w:tcW w:w="4950" w:type="dxa"/>
          </w:tcPr>
          <w:p w14:paraId="76191358" w14:textId="65784D1D" w:rsidR="00C321BA" w:rsidRPr="00BF419B" w:rsidRDefault="00C321BA" w:rsidP="00515085">
            <w:pPr>
              <w:rPr>
                <w:rFonts w:ascii="Times New Roman" w:hAnsi="Times New Roman" w:cs="Times New Roman"/>
              </w:rPr>
            </w:pPr>
            <w:r w:rsidRPr="00BF419B">
              <w:rPr>
                <w:rFonts w:ascii="Times New Roman" w:hAnsi="Times New Roman" w:cs="Times New Roman"/>
              </w:rPr>
              <w:t>Recognition of international opportunity</w:t>
            </w:r>
            <w:r w:rsidR="00CD41BD" w:rsidRPr="00BF419B">
              <w:rPr>
                <w:rFonts w:ascii="Times New Roman" w:hAnsi="Times New Roman" w:cs="Times New Roman"/>
              </w:rPr>
              <w:t>, selecting new market, international performance, and internationalization speed</w:t>
            </w:r>
          </w:p>
        </w:tc>
      </w:tr>
      <w:tr w:rsidR="00C321BA" w:rsidRPr="00BF419B" w14:paraId="362668F0" w14:textId="77777777" w:rsidTr="00515085">
        <w:tc>
          <w:tcPr>
            <w:tcW w:w="4158" w:type="dxa"/>
          </w:tcPr>
          <w:p w14:paraId="41A156F8" w14:textId="77777777" w:rsidR="00C321BA" w:rsidRPr="00BF419B" w:rsidRDefault="00CD41BD" w:rsidP="00515085">
            <w:pPr>
              <w:rPr>
                <w:rFonts w:ascii="Times New Roman" w:hAnsi="Times New Roman" w:cs="Times New Roman"/>
              </w:rPr>
            </w:pPr>
            <w:r w:rsidRPr="00BF419B">
              <w:rPr>
                <w:rFonts w:ascii="Times New Roman" w:hAnsi="Times New Roman" w:cs="Times New Roman"/>
              </w:rPr>
              <w:t xml:space="preserve">Network </w:t>
            </w:r>
            <w:r w:rsidR="00106C82" w:rsidRPr="00BF419B">
              <w:rPr>
                <w:rFonts w:ascii="Times New Roman" w:hAnsi="Times New Roman" w:cs="Times New Roman"/>
              </w:rPr>
              <w:t>mapping technique</w:t>
            </w:r>
          </w:p>
        </w:tc>
        <w:tc>
          <w:tcPr>
            <w:tcW w:w="4950" w:type="dxa"/>
          </w:tcPr>
          <w:p w14:paraId="65923C76" w14:textId="77777777" w:rsidR="00C321BA" w:rsidRPr="00BF419B" w:rsidRDefault="00CD41BD" w:rsidP="00515085">
            <w:pPr>
              <w:rPr>
                <w:rFonts w:ascii="Times New Roman" w:hAnsi="Times New Roman" w:cs="Times New Roman"/>
              </w:rPr>
            </w:pPr>
            <w:r w:rsidRPr="00BF419B">
              <w:rPr>
                <w:rFonts w:ascii="Times New Roman" w:hAnsi="Times New Roman" w:cs="Times New Roman"/>
              </w:rPr>
              <w:t>Justification of internationalization life cycle</w:t>
            </w:r>
          </w:p>
        </w:tc>
      </w:tr>
      <w:tr w:rsidR="00C321BA" w:rsidRPr="00BF419B" w14:paraId="1EC5E1F6" w14:textId="77777777" w:rsidTr="00515085">
        <w:tc>
          <w:tcPr>
            <w:tcW w:w="4158" w:type="dxa"/>
          </w:tcPr>
          <w:p w14:paraId="7A949281" w14:textId="77777777" w:rsidR="00C321BA" w:rsidRPr="00BF419B" w:rsidRDefault="00CD41BD" w:rsidP="00515085">
            <w:pPr>
              <w:rPr>
                <w:rFonts w:ascii="Times New Roman" w:hAnsi="Times New Roman" w:cs="Times New Roman"/>
              </w:rPr>
            </w:pPr>
            <w:r w:rsidRPr="00BF419B">
              <w:rPr>
                <w:rFonts w:ascii="Times New Roman" w:hAnsi="Times New Roman" w:cs="Times New Roman"/>
              </w:rPr>
              <w:t xml:space="preserve">IMP </w:t>
            </w:r>
            <w:r w:rsidR="00106C82" w:rsidRPr="00BF419B">
              <w:rPr>
                <w:rFonts w:ascii="Times New Roman" w:hAnsi="Times New Roman" w:cs="Times New Roman"/>
              </w:rPr>
              <w:t>interaction approach</w:t>
            </w:r>
          </w:p>
        </w:tc>
        <w:tc>
          <w:tcPr>
            <w:tcW w:w="4950" w:type="dxa"/>
          </w:tcPr>
          <w:p w14:paraId="30C55E78" w14:textId="77777777" w:rsidR="00C321BA" w:rsidRPr="00BF419B" w:rsidRDefault="00CD41BD" w:rsidP="00515085">
            <w:pPr>
              <w:rPr>
                <w:rFonts w:ascii="Times New Roman" w:hAnsi="Times New Roman" w:cs="Times New Roman"/>
              </w:rPr>
            </w:pPr>
            <w:r w:rsidRPr="00BF419B">
              <w:rPr>
                <w:rFonts w:ascii="Times New Roman" w:hAnsi="Times New Roman" w:cs="Times New Roman"/>
              </w:rPr>
              <w:t>Countertrade internationalization</w:t>
            </w:r>
          </w:p>
        </w:tc>
      </w:tr>
      <w:tr w:rsidR="00C321BA" w:rsidRPr="00BF419B" w14:paraId="2B9C57D4" w14:textId="77777777" w:rsidTr="00515085">
        <w:tc>
          <w:tcPr>
            <w:tcW w:w="4158" w:type="dxa"/>
          </w:tcPr>
          <w:p w14:paraId="287A4EF8" w14:textId="6E5E64AC" w:rsidR="00C321BA" w:rsidRPr="00BF419B" w:rsidRDefault="00CD41BD" w:rsidP="00106C82">
            <w:pPr>
              <w:rPr>
                <w:rFonts w:ascii="Times New Roman" w:hAnsi="Times New Roman" w:cs="Times New Roman"/>
              </w:rPr>
            </w:pPr>
            <w:r w:rsidRPr="00BF419B">
              <w:rPr>
                <w:rFonts w:ascii="Times New Roman" w:hAnsi="Times New Roman" w:cs="Times New Roman"/>
              </w:rPr>
              <w:t>ARA</w:t>
            </w:r>
            <w:r w:rsidR="00106C82" w:rsidRPr="00BF419B">
              <w:rPr>
                <w:rFonts w:ascii="Times New Roman" w:hAnsi="Times New Roman" w:cs="Times New Roman"/>
              </w:rPr>
              <w:t xml:space="preserve"> m</w:t>
            </w:r>
            <w:r w:rsidRPr="00BF419B">
              <w:rPr>
                <w:rFonts w:ascii="Times New Roman" w:hAnsi="Times New Roman" w:cs="Times New Roman"/>
              </w:rPr>
              <w:t>odel</w:t>
            </w:r>
          </w:p>
        </w:tc>
        <w:tc>
          <w:tcPr>
            <w:tcW w:w="4950" w:type="dxa"/>
          </w:tcPr>
          <w:p w14:paraId="77344733" w14:textId="77777777" w:rsidR="00C321BA" w:rsidRPr="00BF419B" w:rsidRDefault="00CD41BD" w:rsidP="00515085">
            <w:pPr>
              <w:rPr>
                <w:rFonts w:ascii="Times New Roman" w:hAnsi="Times New Roman" w:cs="Times New Roman"/>
              </w:rPr>
            </w:pPr>
            <w:r w:rsidRPr="00BF419B">
              <w:rPr>
                <w:rFonts w:ascii="Times New Roman" w:hAnsi="Times New Roman" w:cs="Times New Roman"/>
              </w:rPr>
              <w:t>Countertrade internationalization</w:t>
            </w:r>
          </w:p>
        </w:tc>
      </w:tr>
      <w:tr w:rsidR="00C321BA" w:rsidRPr="00BF419B" w14:paraId="268E9192" w14:textId="77777777" w:rsidTr="00515085">
        <w:tc>
          <w:tcPr>
            <w:tcW w:w="4158" w:type="dxa"/>
          </w:tcPr>
          <w:p w14:paraId="27E233DD" w14:textId="77777777" w:rsidR="00C321BA" w:rsidRPr="00BF419B" w:rsidRDefault="00CD41BD" w:rsidP="00515085">
            <w:pPr>
              <w:rPr>
                <w:rFonts w:ascii="Times New Roman" w:hAnsi="Times New Roman" w:cs="Times New Roman"/>
              </w:rPr>
            </w:pPr>
            <w:r w:rsidRPr="00BF419B">
              <w:rPr>
                <w:rFonts w:ascii="Times New Roman" w:hAnsi="Times New Roman" w:cs="Times New Roman"/>
              </w:rPr>
              <w:t xml:space="preserve">Network </w:t>
            </w:r>
            <w:r w:rsidR="00106C82" w:rsidRPr="00BF419B">
              <w:rPr>
                <w:rFonts w:ascii="Times New Roman" w:hAnsi="Times New Roman" w:cs="Times New Roman"/>
              </w:rPr>
              <w:t>embeddedness approach</w:t>
            </w:r>
          </w:p>
        </w:tc>
        <w:tc>
          <w:tcPr>
            <w:tcW w:w="4950" w:type="dxa"/>
          </w:tcPr>
          <w:p w14:paraId="2BEC6294" w14:textId="77777777" w:rsidR="00C321BA" w:rsidRPr="00BF419B" w:rsidRDefault="00CD41BD" w:rsidP="00515085">
            <w:pPr>
              <w:rPr>
                <w:rFonts w:ascii="Times New Roman" w:hAnsi="Times New Roman" w:cs="Times New Roman"/>
              </w:rPr>
            </w:pPr>
            <w:r w:rsidRPr="00BF419B">
              <w:rPr>
                <w:rFonts w:ascii="Times New Roman" w:hAnsi="Times New Roman" w:cs="Times New Roman"/>
              </w:rPr>
              <w:t>Life cycle internationalization</w:t>
            </w:r>
          </w:p>
        </w:tc>
      </w:tr>
      <w:tr w:rsidR="00CD41BD" w:rsidRPr="00BF419B" w14:paraId="3A2D703C" w14:textId="77777777" w:rsidTr="00515085">
        <w:tc>
          <w:tcPr>
            <w:tcW w:w="4158" w:type="dxa"/>
          </w:tcPr>
          <w:p w14:paraId="467364A8" w14:textId="36490CAD" w:rsidR="00CD41BD" w:rsidRPr="00BF419B" w:rsidRDefault="00CD41BD" w:rsidP="00106C82">
            <w:pPr>
              <w:rPr>
                <w:rFonts w:ascii="Times New Roman" w:hAnsi="Times New Roman" w:cs="Times New Roman"/>
              </w:rPr>
            </w:pPr>
            <w:r w:rsidRPr="00BF419B">
              <w:rPr>
                <w:rFonts w:ascii="Times New Roman" w:hAnsi="Times New Roman" w:cs="Times New Roman"/>
              </w:rPr>
              <w:t xml:space="preserve">Network-based </w:t>
            </w:r>
            <w:r w:rsidR="00106C82" w:rsidRPr="00BF419B">
              <w:rPr>
                <w:rFonts w:ascii="Times New Roman" w:hAnsi="Times New Roman" w:cs="Times New Roman"/>
              </w:rPr>
              <w:t>a</w:t>
            </w:r>
            <w:r w:rsidRPr="00BF419B">
              <w:rPr>
                <w:rFonts w:ascii="Times New Roman" w:hAnsi="Times New Roman" w:cs="Times New Roman"/>
              </w:rPr>
              <w:t>pproach</w:t>
            </w:r>
          </w:p>
        </w:tc>
        <w:tc>
          <w:tcPr>
            <w:tcW w:w="4950" w:type="dxa"/>
          </w:tcPr>
          <w:p w14:paraId="53E959F8" w14:textId="77777777" w:rsidR="00CD41BD" w:rsidRPr="00BF419B" w:rsidRDefault="00CD41BD" w:rsidP="00515085">
            <w:pPr>
              <w:rPr>
                <w:rFonts w:ascii="Times New Roman" w:hAnsi="Times New Roman" w:cs="Times New Roman"/>
              </w:rPr>
            </w:pPr>
            <w:r w:rsidRPr="00BF419B">
              <w:rPr>
                <w:rFonts w:ascii="Times New Roman" w:hAnsi="Times New Roman" w:cs="Times New Roman"/>
              </w:rPr>
              <w:t>Internationalization process</w:t>
            </w:r>
          </w:p>
        </w:tc>
      </w:tr>
      <w:tr w:rsidR="00CD41BD" w:rsidRPr="00BF419B" w14:paraId="693D1F54" w14:textId="77777777" w:rsidTr="00515085">
        <w:tc>
          <w:tcPr>
            <w:tcW w:w="4158" w:type="dxa"/>
          </w:tcPr>
          <w:p w14:paraId="7C379246" w14:textId="77777777" w:rsidR="00CD41BD" w:rsidRPr="00BF419B" w:rsidRDefault="00CD41BD" w:rsidP="00515085">
            <w:pPr>
              <w:rPr>
                <w:rFonts w:ascii="Times New Roman" w:hAnsi="Times New Roman" w:cs="Times New Roman"/>
              </w:rPr>
            </w:pPr>
            <w:r w:rsidRPr="00BF419B">
              <w:rPr>
                <w:rFonts w:ascii="Times New Roman" w:hAnsi="Times New Roman" w:cs="Times New Roman"/>
              </w:rPr>
              <w:t xml:space="preserve">Revised Uppsala </w:t>
            </w:r>
            <w:r w:rsidR="00106C82" w:rsidRPr="00BF419B">
              <w:rPr>
                <w:rFonts w:ascii="Times New Roman" w:hAnsi="Times New Roman" w:cs="Times New Roman"/>
              </w:rPr>
              <w:t>model</w:t>
            </w:r>
          </w:p>
        </w:tc>
        <w:tc>
          <w:tcPr>
            <w:tcW w:w="4950" w:type="dxa"/>
          </w:tcPr>
          <w:p w14:paraId="7AF37785" w14:textId="77777777" w:rsidR="00CD41BD" w:rsidRPr="00BF419B" w:rsidRDefault="00CD41BD" w:rsidP="00515085">
            <w:pPr>
              <w:rPr>
                <w:rFonts w:ascii="Times New Roman" w:hAnsi="Times New Roman" w:cs="Times New Roman"/>
              </w:rPr>
            </w:pPr>
            <w:r w:rsidRPr="00BF419B">
              <w:rPr>
                <w:rFonts w:ascii="Times New Roman" w:hAnsi="Times New Roman" w:cs="Times New Roman"/>
              </w:rPr>
              <w:t>Internationalization process</w:t>
            </w:r>
          </w:p>
        </w:tc>
      </w:tr>
    </w:tbl>
    <w:p w14:paraId="68E7B6A6" w14:textId="71A998AE" w:rsidR="00C321BA" w:rsidRPr="00C35E72" w:rsidRDefault="006459F4" w:rsidP="003F73E6">
      <w:pPr>
        <w:autoSpaceDE w:val="0"/>
        <w:autoSpaceDN w:val="0"/>
        <w:adjustRightInd w:val="0"/>
        <w:spacing w:after="0" w:line="480" w:lineRule="auto"/>
        <w:jc w:val="center"/>
        <w:rPr>
          <w:rFonts w:ascii="Times New Roman" w:hAnsi="Times New Roman" w:cs="Times New Roman"/>
          <w:sz w:val="24"/>
          <w:szCs w:val="24"/>
        </w:rPr>
      </w:pPr>
      <w:r w:rsidRPr="00BF419B">
        <w:rPr>
          <w:rFonts w:ascii="Times New Roman" w:hAnsi="Times New Roman" w:cs="Times New Roman"/>
          <w:sz w:val="24"/>
          <w:szCs w:val="24"/>
        </w:rPr>
        <w:t xml:space="preserve">Table </w:t>
      </w:r>
      <w:r w:rsidR="003F73E6" w:rsidRPr="00BF419B">
        <w:rPr>
          <w:rFonts w:ascii="Times New Roman" w:hAnsi="Times New Roman" w:cs="Times New Roman"/>
          <w:sz w:val="24"/>
          <w:szCs w:val="24"/>
        </w:rPr>
        <w:t>1</w:t>
      </w:r>
      <w:r w:rsidR="003F73E6" w:rsidRPr="00C35E72">
        <w:rPr>
          <w:rFonts w:ascii="Times New Roman" w:hAnsi="Times New Roman" w:cs="Times New Roman"/>
          <w:sz w:val="24"/>
          <w:szCs w:val="24"/>
        </w:rPr>
        <w:t xml:space="preserve">: </w:t>
      </w:r>
      <w:r w:rsidR="00C35E72">
        <w:rPr>
          <w:rFonts w:ascii="Times New Roman" w:hAnsi="Times New Roman" w:cs="Times New Roman"/>
          <w:sz w:val="24"/>
          <w:szCs w:val="24"/>
        </w:rPr>
        <w:t>Internationalization theories linked to n</w:t>
      </w:r>
      <w:r w:rsidR="00D75E07" w:rsidRPr="00C35E72">
        <w:rPr>
          <w:rFonts w:ascii="Times New Roman" w:hAnsi="Times New Roman" w:cs="Times New Roman"/>
          <w:sz w:val="24"/>
          <w:szCs w:val="24"/>
        </w:rPr>
        <w:t>etworking (Hosseini &amp; Dadfar, 2012)</w:t>
      </w:r>
      <w:r w:rsidRPr="00C35E72">
        <w:rPr>
          <w:rFonts w:ascii="Times New Roman" w:hAnsi="Times New Roman" w:cs="Times New Roman"/>
          <w:sz w:val="24"/>
          <w:szCs w:val="24"/>
        </w:rPr>
        <w:t xml:space="preserve"> </w:t>
      </w:r>
    </w:p>
    <w:p w14:paraId="1C56F60B" w14:textId="77777777" w:rsidR="00CC31E9" w:rsidRPr="00BF419B" w:rsidRDefault="00A573C0" w:rsidP="00DE46CF">
      <w:pPr>
        <w:pStyle w:val="Heading2"/>
        <w:numPr>
          <w:ilvl w:val="0"/>
          <w:numId w:val="0"/>
        </w:numPr>
        <w:spacing w:line="480" w:lineRule="auto"/>
        <w:rPr>
          <w:rFonts w:ascii="Times New Roman" w:eastAsiaTheme="minorHAnsi" w:hAnsi="Times New Roman" w:cs="Times New Roman"/>
        </w:rPr>
      </w:pPr>
      <w:bookmarkStart w:id="38" w:name="_Toc387250151"/>
      <w:r w:rsidRPr="00BF419B">
        <w:rPr>
          <w:rFonts w:ascii="Times New Roman" w:eastAsiaTheme="minorHAnsi" w:hAnsi="Times New Roman" w:cs="Times New Roman"/>
        </w:rPr>
        <w:t xml:space="preserve">Internationalization </w:t>
      </w:r>
      <w:r w:rsidR="003A72FE" w:rsidRPr="00BF419B">
        <w:rPr>
          <w:rFonts w:ascii="Times New Roman" w:eastAsiaTheme="minorHAnsi" w:hAnsi="Times New Roman" w:cs="Times New Roman"/>
        </w:rPr>
        <w:t>M</w:t>
      </w:r>
      <w:r w:rsidRPr="00BF419B">
        <w:rPr>
          <w:rFonts w:ascii="Times New Roman" w:eastAsiaTheme="minorHAnsi" w:hAnsi="Times New Roman" w:cs="Times New Roman"/>
        </w:rPr>
        <w:t xml:space="preserve">ode of </w:t>
      </w:r>
      <w:r w:rsidR="003A72FE" w:rsidRPr="00BF419B">
        <w:rPr>
          <w:rFonts w:ascii="Times New Roman" w:eastAsiaTheme="minorHAnsi" w:hAnsi="Times New Roman" w:cs="Times New Roman"/>
        </w:rPr>
        <w:t>E</w:t>
      </w:r>
      <w:r w:rsidRPr="00BF419B">
        <w:rPr>
          <w:rFonts w:ascii="Times New Roman" w:eastAsiaTheme="minorHAnsi" w:hAnsi="Times New Roman" w:cs="Times New Roman"/>
        </w:rPr>
        <w:t>ntry</w:t>
      </w:r>
      <w:bookmarkEnd w:id="38"/>
    </w:p>
    <w:p w14:paraId="4F29C183" w14:textId="40E500D2" w:rsidR="00A573C0" w:rsidRPr="00BF419B" w:rsidRDefault="00A573C0" w:rsidP="00EF3A92">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 xml:space="preserve">When the firm decides on internationalization, it can approach this through </w:t>
      </w:r>
      <w:r w:rsidR="000C6A1A" w:rsidRPr="00BF419B">
        <w:rPr>
          <w:rFonts w:ascii="Times New Roman" w:eastAsiaTheme="minorHAnsi" w:hAnsi="Times New Roman" w:cs="Times New Roman"/>
          <w:sz w:val="24"/>
          <w:szCs w:val="24"/>
        </w:rPr>
        <w:t>different ways</w:t>
      </w:r>
      <w:r w:rsidR="00106C82" w:rsidRPr="00BF419B">
        <w:rPr>
          <w:rFonts w:ascii="Times New Roman" w:eastAsiaTheme="minorHAnsi" w:hAnsi="Times New Roman" w:cs="Times New Roman"/>
          <w:sz w:val="24"/>
          <w:szCs w:val="24"/>
        </w:rPr>
        <w:t>,</w:t>
      </w:r>
      <w:r w:rsidR="000C6A1A" w:rsidRPr="00BF419B">
        <w:rPr>
          <w:rFonts w:ascii="Times New Roman" w:eastAsiaTheme="minorHAnsi" w:hAnsi="Times New Roman" w:cs="Times New Roman"/>
          <w:sz w:val="24"/>
          <w:szCs w:val="24"/>
        </w:rPr>
        <w:t xml:space="preserve"> such as</w:t>
      </w:r>
      <w:r w:rsidRPr="00BF419B">
        <w:rPr>
          <w:rFonts w:ascii="Times New Roman" w:eastAsiaTheme="minorHAnsi" w:hAnsi="Times New Roman" w:cs="Times New Roman"/>
          <w:sz w:val="24"/>
          <w:szCs w:val="24"/>
        </w:rPr>
        <w:t xml:space="preserve"> alliance, export, turnkey projects, licensing, franchising, joint ventures</w:t>
      </w:r>
      <w:r w:rsidR="00106C82" w:rsidRPr="00BF419B">
        <w:rPr>
          <w:rFonts w:ascii="Times New Roman" w:eastAsiaTheme="minorHAnsi" w:hAnsi="Times New Roman" w:cs="Times New Roman"/>
          <w:sz w:val="24"/>
          <w:szCs w:val="24"/>
        </w:rPr>
        <w:t>,</w:t>
      </w:r>
      <w:r w:rsidRPr="00BF419B">
        <w:rPr>
          <w:rFonts w:ascii="Times New Roman" w:eastAsiaTheme="minorHAnsi" w:hAnsi="Times New Roman" w:cs="Times New Roman"/>
          <w:sz w:val="24"/>
          <w:szCs w:val="24"/>
        </w:rPr>
        <w:t xml:space="preserve"> and wholly owned </w:t>
      </w:r>
      <w:r w:rsidRPr="001F7EB6">
        <w:rPr>
          <w:rFonts w:ascii="Times New Roman" w:eastAsiaTheme="minorHAnsi" w:hAnsi="Times New Roman" w:cs="Times New Roman"/>
          <w:sz w:val="24"/>
          <w:szCs w:val="24"/>
        </w:rPr>
        <w:t xml:space="preserve">subsidiaries </w:t>
      </w:r>
      <w:r w:rsidR="0031375D" w:rsidRPr="001F7EB6">
        <w:rPr>
          <w:rFonts w:ascii="Times New Roman" w:eastAsiaTheme="minorHAnsi" w:hAnsi="Times New Roman" w:cs="Times New Roman"/>
          <w:sz w:val="24"/>
          <w:szCs w:val="24"/>
        </w:rPr>
        <w:t xml:space="preserve">(Hill, </w:t>
      </w:r>
      <w:r w:rsidRPr="001F7EB6">
        <w:rPr>
          <w:rFonts w:ascii="Times New Roman" w:eastAsiaTheme="minorHAnsi" w:hAnsi="Times New Roman" w:cs="Times New Roman"/>
          <w:sz w:val="24"/>
          <w:szCs w:val="24"/>
        </w:rPr>
        <w:t>2007</w:t>
      </w:r>
      <w:r w:rsidR="00EF3A92" w:rsidRPr="001F7EB6">
        <w:rPr>
          <w:rFonts w:ascii="Times New Roman" w:eastAsiaTheme="minorHAnsi" w:hAnsi="Times New Roman" w:cs="Times New Roman"/>
          <w:sz w:val="24"/>
          <w:szCs w:val="24"/>
        </w:rPr>
        <w:t xml:space="preserve">; </w:t>
      </w:r>
      <w:r w:rsidR="001F7EB6" w:rsidRPr="001F7EB6">
        <w:rPr>
          <w:rFonts w:ascii="Times New Roman" w:eastAsiaTheme="minorHAnsi" w:hAnsi="Times New Roman" w:cs="Times New Roman"/>
          <w:sz w:val="24"/>
          <w:szCs w:val="24"/>
        </w:rPr>
        <w:t>Lubin</w:t>
      </w:r>
      <w:r w:rsidR="00EF3A92" w:rsidRPr="001F7EB6">
        <w:rPr>
          <w:rFonts w:ascii="Times New Roman" w:eastAsiaTheme="minorHAnsi" w:hAnsi="Times New Roman" w:cs="Times New Roman"/>
          <w:sz w:val="24"/>
          <w:szCs w:val="24"/>
        </w:rPr>
        <w:t>ski et al.</w:t>
      </w:r>
      <w:r w:rsidR="00456416" w:rsidRPr="001F7EB6">
        <w:rPr>
          <w:rFonts w:ascii="Times New Roman" w:eastAsiaTheme="minorHAnsi" w:hAnsi="Times New Roman" w:cs="Times New Roman"/>
          <w:sz w:val="24"/>
          <w:szCs w:val="24"/>
        </w:rPr>
        <w:t>, 2013</w:t>
      </w:r>
      <w:r w:rsidRPr="001F7EB6">
        <w:rPr>
          <w:rFonts w:ascii="Times New Roman" w:eastAsiaTheme="minorHAnsi" w:hAnsi="Times New Roman" w:cs="Times New Roman"/>
          <w:sz w:val="24"/>
          <w:szCs w:val="24"/>
        </w:rPr>
        <w:t>).</w:t>
      </w:r>
      <w:r w:rsidR="004336C2" w:rsidRPr="001F7EB6">
        <w:rPr>
          <w:rFonts w:ascii="Times New Roman" w:eastAsiaTheme="minorHAnsi" w:hAnsi="Times New Roman" w:cs="Times New Roman"/>
          <w:sz w:val="24"/>
          <w:szCs w:val="24"/>
        </w:rPr>
        <w:t xml:space="preserve"> </w:t>
      </w:r>
      <w:r w:rsidR="009813BC" w:rsidRPr="001F7EB6">
        <w:rPr>
          <w:rFonts w:ascii="Times New Roman" w:eastAsiaTheme="minorHAnsi" w:hAnsi="Times New Roman" w:cs="Times New Roman"/>
          <w:sz w:val="24"/>
          <w:szCs w:val="24"/>
        </w:rPr>
        <w:t>These</w:t>
      </w:r>
      <w:r w:rsidR="009813BC" w:rsidRPr="00BF419B">
        <w:rPr>
          <w:rFonts w:ascii="Times New Roman" w:eastAsiaTheme="minorHAnsi" w:hAnsi="Times New Roman" w:cs="Times New Roman"/>
          <w:sz w:val="24"/>
          <w:szCs w:val="24"/>
        </w:rPr>
        <w:t xml:space="preserve"> market entry modes var</w:t>
      </w:r>
      <w:r w:rsidR="00106C82" w:rsidRPr="00BF419B">
        <w:rPr>
          <w:rFonts w:ascii="Times New Roman" w:eastAsiaTheme="minorHAnsi" w:hAnsi="Times New Roman" w:cs="Times New Roman"/>
          <w:sz w:val="24"/>
          <w:szCs w:val="24"/>
        </w:rPr>
        <w:t>y</w:t>
      </w:r>
      <w:r w:rsidR="009813BC" w:rsidRPr="00BF419B">
        <w:rPr>
          <w:rFonts w:ascii="Times New Roman" w:eastAsiaTheme="minorHAnsi" w:hAnsi="Times New Roman" w:cs="Times New Roman"/>
          <w:sz w:val="24"/>
          <w:szCs w:val="24"/>
        </w:rPr>
        <w:t xml:space="preserve"> between different companies and countries (Overbeek, 2010). They ar</w:t>
      </w:r>
      <w:r w:rsidR="00515085" w:rsidRPr="00BF419B">
        <w:rPr>
          <w:rFonts w:ascii="Times New Roman" w:eastAsiaTheme="minorHAnsi" w:hAnsi="Times New Roman" w:cs="Times New Roman"/>
          <w:sz w:val="24"/>
          <w:szCs w:val="24"/>
        </w:rPr>
        <w:t>e classified according to their</w:t>
      </w:r>
      <w:r w:rsidR="009813BC" w:rsidRPr="00BF419B">
        <w:rPr>
          <w:rFonts w:ascii="Times New Roman" w:eastAsiaTheme="minorHAnsi" w:hAnsi="Times New Roman" w:cs="Times New Roman"/>
          <w:sz w:val="24"/>
          <w:szCs w:val="24"/>
        </w:rPr>
        <w:t xml:space="preserve"> level of risk, control, involvement of resources, and return (Katarzyna &amp; Magdalena, 2013).</w:t>
      </w:r>
      <w:r w:rsidR="00515085" w:rsidRPr="00BF419B">
        <w:rPr>
          <w:rFonts w:ascii="Times New Roman" w:eastAsiaTheme="minorHAnsi" w:hAnsi="Times New Roman" w:cs="Times New Roman"/>
          <w:sz w:val="24"/>
          <w:szCs w:val="24"/>
        </w:rPr>
        <w:t xml:space="preserve"> </w:t>
      </w:r>
      <w:r w:rsidR="00F4094E" w:rsidRPr="00BF419B">
        <w:rPr>
          <w:rFonts w:ascii="Times New Roman" w:eastAsiaTheme="minorHAnsi" w:hAnsi="Times New Roman" w:cs="Times New Roman"/>
          <w:sz w:val="24"/>
          <w:szCs w:val="24"/>
        </w:rPr>
        <w:t>T</w:t>
      </w:r>
      <w:r w:rsidR="00515085" w:rsidRPr="00BF419B">
        <w:rPr>
          <w:rFonts w:ascii="Times New Roman" w:eastAsiaTheme="minorHAnsi" w:hAnsi="Times New Roman" w:cs="Times New Roman"/>
          <w:sz w:val="24"/>
          <w:szCs w:val="24"/>
        </w:rPr>
        <w:t>he following paragraphs</w:t>
      </w:r>
      <w:r w:rsidR="00F4094E" w:rsidRPr="00BF419B">
        <w:rPr>
          <w:rFonts w:ascii="Times New Roman" w:eastAsiaTheme="minorHAnsi" w:hAnsi="Times New Roman" w:cs="Times New Roman"/>
          <w:sz w:val="24"/>
          <w:szCs w:val="24"/>
        </w:rPr>
        <w:t xml:space="preserve"> elaborate </w:t>
      </w:r>
      <w:r w:rsidR="00515085" w:rsidRPr="00BF419B">
        <w:rPr>
          <w:rFonts w:ascii="Times New Roman" w:eastAsiaTheme="minorHAnsi" w:hAnsi="Times New Roman" w:cs="Times New Roman"/>
          <w:sz w:val="24"/>
          <w:szCs w:val="24"/>
        </w:rPr>
        <w:t>some of the main modes of entries</w:t>
      </w:r>
      <w:r w:rsidR="00F4094E" w:rsidRPr="00BF419B">
        <w:rPr>
          <w:rFonts w:ascii="Times New Roman" w:eastAsiaTheme="minorHAnsi" w:hAnsi="Times New Roman" w:cs="Times New Roman"/>
          <w:sz w:val="24"/>
          <w:szCs w:val="24"/>
        </w:rPr>
        <w:t>.</w:t>
      </w:r>
    </w:p>
    <w:p w14:paraId="0FF19D4D" w14:textId="77777777" w:rsidR="00A573C0" w:rsidRPr="00BF419B" w:rsidRDefault="000B24FB" w:rsidP="00456416">
      <w:pPr>
        <w:pStyle w:val="Heading3"/>
        <w:ind w:left="720"/>
        <w:jc w:val="both"/>
        <w:rPr>
          <w:rFonts w:eastAsiaTheme="minorHAnsi"/>
          <w:sz w:val="24"/>
          <w:szCs w:val="24"/>
        </w:rPr>
      </w:pPr>
      <w:bookmarkStart w:id="39" w:name="_Toc358649763"/>
      <w:bookmarkStart w:id="40" w:name="_Toc387250152"/>
      <w:r w:rsidRPr="00BF419B">
        <w:rPr>
          <w:rFonts w:eastAsiaTheme="minorHAnsi"/>
          <w:sz w:val="24"/>
          <w:szCs w:val="24"/>
        </w:rPr>
        <w:t xml:space="preserve">Strategic </w:t>
      </w:r>
      <w:r w:rsidR="002927DC" w:rsidRPr="00BF419B">
        <w:rPr>
          <w:rFonts w:eastAsiaTheme="minorHAnsi"/>
          <w:sz w:val="24"/>
          <w:szCs w:val="24"/>
        </w:rPr>
        <w:t>alliance</w:t>
      </w:r>
      <w:bookmarkEnd w:id="39"/>
      <w:bookmarkEnd w:id="40"/>
    </w:p>
    <w:p w14:paraId="432C5D3A" w14:textId="0E4305CD" w:rsidR="00A573C0" w:rsidRPr="00BF419B" w:rsidRDefault="001750F9" w:rsidP="00C02844">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 xml:space="preserve">Strategic </w:t>
      </w:r>
      <w:r w:rsidR="002927DC" w:rsidRPr="00BF419B">
        <w:rPr>
          <w:rFonts w:ascii="Times New Roman" w:eastAsiaTheme="minorHAnsi" w:hAnsi="Times New Roman" w:cs="Times New Roman"/>
          <w:sz w:val="24"/>
          <w:szCs w:val="24"/>
        </w:rPr>
        <w:t>a</w:t>
      </w:r>
      <w:r w:rsidRPr="00BF419B">
        <w:rPr>
          <w:rFonts w:ascii="Times New Roman" w:eastAsiaTheme="minorHAnsi" w:hAnsi="Times New Roman" w:cs="Times New Roman"/>
          <w:sz w:val="24"/>
          <w:szCs w:val="24"/>
        </w:rPr>
        <w:t>lliance is defined as an agreement between independent firms to achieve mutual concerns, where duplication is decreased and performance is enhanced through changing firms</w:t>
      </w:r>
      <w:r w:rsidR="00AF2CFC" w:rsidRPr="00BF419B">
        <w:rPr>
          <w:rFonts w:asciiTheme="majorBidi" w:hAnsiTheme="majorBidi" w:cstheme="majorBidi"/>
          <w:sz w:val="24"/>
          <w:szCs w:val="24"/>
        </w:rPr>
        <w:t>’</w:t>
      </w:r>
      <w:r w:rsidRPr="00BF419B">
        <w:rPr>
          <w:rFonts w:ascii="Times New Roman" w:eastAsiaTheme="minorHAnsi" w:hAnsi="Times New Roman" w:cs="Times New Roman"/>
          <w:sz w:val="24"/>
          <w:szCs w:val="24"/>
        </w:rPr>
        <w:t xml:space="preserve"> fundamental businesses practices (Išoraitė, 2009). Strategic alliances will help the company to have assets that are not easily found </w:t>
      </w:r>
      <w:r w:rsidR="009B6FAC" w:rsidRPr="00BF419B">
        <w:rPr>
          <w:rFonts w:ascii="Times New Roman" w:eastAsiaTheme="minorHAnsi" w:hAnsi="Times New Roman" w:cs="Times New Roman"/>
          <w:sz w:val="24"/>
          <w:szCs w:val="24"/>
        </w:rPr>
        <w:t xml:space="preserve">in </w:t>
      </w:r>
      <w:r w:rsidRPr="00BF419B">
        <w:rPr>
          <w:rFonts w:ascii="Times New Roman" w:eastAsiaTheme="minorHAnsi" w:hAnsi="Times New Roman" w:cs="Times New Roman"/>
          <w:sz w:val="24"/>
          <w:szCs w:val="24"/>
        </w:rPr>
        <w:t xml:space="preserve">the market (Mihaela &amp; Andreea, 2008). </w:t>
      </w:r>
      <w:r w:rsidR="00A573C0" w:rsidRPr="00BF419B">
        <w:rPr>
          <w:rFonts w:ascii="Times New Roman" w:eastAsiaTheme="minorHAnsi" w:hAnsi="Times New Roman" w:cs="Times New Roman"/>
          <w:sz w:val="24"/>
          <w:szCs w:val="24"/>
        </w:rPr>
        <w:t xml:space="preserve">Family business will be able to </w:t>
      </w:r>
      <w:r w:rsidRPr="00BF419B">
        <w:rPr>
          <w:rFonts w:ascii="Times New Roman" w:eastAsiaTheme="minorHAnsi" w:hAnsi="Times New Roman" w:cs="Times New Roman"/>
          <w:sz w:val="24"/>
          <w:szCs w:val="24"/>
        </w:rPr>
        <w:t>improve</w:t>
      </w:r>
      <w:r w:rsidR="00A573C0" w:rsidRPr="00BF419B">
        <w:rPr>
          <w:rFonts w:ascii="Times New Roman" w:eastAsiaTheme="minorHAnsi" w:hAnsi="Times New Roman" w:cs="Times New Roman"/>
          <w:sz w:val="24"/>
          <w:szCs w:val="24"/>
        </w:rPr>
        <w:t xml:space="preserve"> the burden of high fixed costs and share it with the foreign markets through strategic alliances (Fernandez &amp; Nieto, 2006)</w:t>
      </w:r>
      <w:r w:rsidRPr="00BF419B">
        <w:rPr>
          <w:rFonts w:ascii="Times New Roman" w:eastAsiaTheme="minorHAnsi" w:hAnsi="Times New Roman" w:cs="Times New Roman"/>
          <w:sz w:val="24"/>
          <w:szCs w:val="24"/>
        </w:rPr>
        <w:t xml:space="preserve">. </w:t>
      </w:r>
      <w:r w:rsidR="00A573C0" w:rsidRPr="00BF419B">
        <w:rPr>
          <w:rFonts w:ascii="Times New Roman" w:eastAsiaTheme="minorHAnsi" w:hAnsi="Times New Roman" w:cs="Times New Roman"/>
          <w:sz w:val="24"/>
          <w:szCs w:val="24"/>
        </w:rPr>
        <w:t>These relationships can be shareholding or cooperation through strategic alliances</w:t>
      </w:r>
      <w:r w:rsidR="004336C2" w:rsidRPr="00BF419B">
        <w:rPr>
          <w:rFonts w:ascii="Times New Roman" w:eastAsiaTheme="minorHAnsi" w:hAnsi="Times New Roman" w:cs="Times New Roman"/>
          <w:sz w:val="24"/>
          <w:szCs w:val="24"/>
        </w:rPr>
        <w:t xml:space="preserve"> with another foreign company. </w:t>
      </w:r>
      <w:r w:rsidR="00A573C0" w:rsidRPr="00BF419B">
        <w:rPr>
          <w:rFonts w:ascii="Times New Roman" w:eastAsiaTheme="minorHAnsi" w:hAnsi="Times New Roman" w:cs="Times New Roman"/>
          <w:sz w:val="24"/>
          <w:szCs w:val="24"/>
        </w:rPr>
        <w:t>Alliances</w:t>
      </w:r>
      <w:r w:rsidR="00FC348D" w:rsidRPr="00BF419B">
        <w:rPr>
          <w:rFonts w:ascii="Times New Roman" w:eastAsiaTheme="minorHAnsi" w:hAnsi="Times New Roman" w:cs="Times New Roman"/>
          <w:sz w:val="24"/>
          <w:szCs w:val="24"/>
        </w:rPr>
        <w:t>,</w:t>
      </w:r>
      <w:r w:rsidR="00A573C0" w:rsidRPr="00BF419B">
        <w:rPr>
          <w:rFonts w:ascii="Times New Roman" w:eastAsiaTheme="minorHAnsi" w:hAnsi="Times New Roman" w:cs="Times New Roman"/>
          <w:sz w:val="24"/>
          <w:szCs w:val="24"/>
        </w:rPr>
        <w:t xml:space="preserve"> or the shareholding of another company, enhance the internationalization process and help obtain deeper knowledge of foreign market (Fernandez &amp; Nieto, 2006)</w:t>
      </w:r>
      <w:r w:rsidR="00BA1B3D" w:rsidRPr="00BF419B">
        <w:rPr>
          <w:rFonts w:ascii="Times New Roman" w:eastAsiaTheme="minorHAnsi" w:hAnsi="Times New Roman" w:cs="Times New Roman"/>
          <w:sz w:val="24"/>
          <w:szCs w:val="24"/>
        </w:rPr>
        <w:t>,</w:t>
      </w:r>
      <w:r w:rsidR="00A573C0" w:rsidRPr="00BF419B">
        <w:rPr>
          <w:rFonts w:ascii="Times New Roman" w:eastAsiaTheme="minorHAnsi" w:hAnsi="Times New Roman" w:cs="Times New Roman"/>
          <w:sz w:val="24"/>
          <w:szCs w:val="24"/>
        </w:rPr>
        <w:t xml:space="preserve"> and </w:t>
      </w:r>
      <w:r w:rsidR="00BA1B3D" w:rsidRPr="00BF419B">
        <w:rPr>
          <w:rFonts w:ascii="Times New Roman" w:eastAsiaTheme="minorHAnsi" w:hAnsi="Times New Roman" w:cs="Times New Roman"/>
          <w:sz w:val="24"/>
          <w:szCs w:val="24"/>
        </w:rPr>
        <w:t xml:space="preserve">it </w:t>
      </w:r>
      <w:r w:rsidR="00A573C0" w:rsidRPr="00BF419B">
        <w:rPr>
          <w:rFonts w:ascii="Times New Roman" w:eastAsiaTheme="minorHAnsi" w:hAnsi="Times New Roman" w:cs="Times New Roman"/>
          <w:sz w:val="24"/>
          <w:szCs w:val="24"/>
        </w:rPr>
        <w:t xml:space="preserve">may </w:t>
      </w:r>
      <w:r w:rsidR="00F06DAF" w:rsidRPr="00BF419B">
        <w:rPr>
          <w:rFonts w:ascii="Times New Roman" w:eastAsiaTheme="minorHAnsi" w:hAnsi="Times New Roman" w:cs="Times New Roman"/>
          <w:sz w:val="24"/>
          <w:szCs w:val="24"/>
        </w:rPr>
        <w:t>decrease</w:t>
      </w:r>
      <w:r w:rsidR="00A573C0" w:rsidRPr="00BF419B">
        <w:rPr>
          <w:rFonts w:ascii="Times New Roman" w:eastAsiaTheme="minorHAnsi" w:hAnsi="Times New Roman" w:cs="Times New Roman"/>
          <w:sz w:val="24"/>
          <w:szCs w:val="24"/>
        </w:rPr>
        <w:t xml:space="preserve"> the risks and the costs of the </w:t>
      </w:r>
      <w:r w:rsidR="00C02844">
        <w:rPr>
          <w:rFonts w:ascii="Times New Roman" w:eastAsiaTheme="minorHAnsi" w:hAnsi="Times New Roman" w:cs="Times New Roman"/>
          <w:sz w:val="24"/>
          <w:szCs w:val="24"/>
        </w:rPr>
        <w:t xml:space="preserve">that </w:t>
      </w:r>
      <w:r w:rsidR="00A573C0" w:rsidRPr="00BF419B">
        <w:rPr>
          <w:rFonts w:ascii="Times New Roman" w:eastAsiaTheme="minorHAnsi" w:hAnsi="Times New Roman" w:cs="Times New Roman"/>
          <w:sz w:val="24"/>
          <w:szCs w:val="24"/>
        </w:rPr>
        <w:t>process (Fernandez &amp; Nieto, 2005).</w:t>
      </w:r>
    </w:p>
    <w:p w14:paraId="18015423" w14:textId="77777777" w:rsidR="00A573C0" w:rsidRPr="00BF419B" w:rsidRDefault="000C6A1A" w:rsidP="00DE46CF">
      <w:pPr>
        <w:pStyle w:val="Heading3"/>
        <w:ind w:left="720"/>
        <w:jc w:val="both"/>
        <w:rPr>
          <w:rFonts w:eastAsiaTheme="minorHAnsi"/>
          <w:sz w:val="24"/>
          <w:szCs w:val="24"/>
        </w:rPr>
      </w:pPr>
      <w:bookmarkStart w:id="41" w:name="_Toc358649764"/>
      <w:bookmarkStart w:id="42" w:name="_Toc387250153"/>
      <w:r w:rsidRPr="00BF419B">
        <w:rPr>
          <w:rFonts w:eastAsiaTheme="minorHAnsi"/>
          <w:sz w:val="24"/>
          <w:szCs w:val="24"/>
        </w:rPr>
        <w:t>Export</w:t>
      </w:r>
      <w:bookmarkEnd w:id="41"/>
      <w:bookmarkEnd w:id="42"/>
    </w:p>
    <w:p w14:paraId="060582EF" w14:textId="77103000" w:rsidR="009813BC" w:rsidRPr="00BF419B" w:rsidRDefault="008827D4" w:rsidP="00D15F5B">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 xml:space="preserve">In this entry mode, companies produce </w:t>
      </w:r>
      <w:r w:rsidR="006D7B4A" w:rsidRPr="00BF419B">
        <w:rPr>
          <w:rFonts w:ascii="Times New Roman" w:eastAsiaTheme="minorHAnsi" w:hAnsi="Times New Roman" w:cs="Times New Roman"/>
          <w:sz w:val="24"/>
          <w:szCs w:val="24"/>
        </w:rPr>
        <w:t>their products</w:t>
      </w:r>
      <w:r w:rsidR="009E0665" w:rsidRPr="00BF419B">
        <w:rPr>
          <w:rFonts w:ascii="Times New Roman" w:eastAsiaTheme="minorHAnsi" w:hAnsi="Times New Roman" w:cs="Times New Roman"/>
          <w:sz w:val="24"/>
          <w:szCs w:val="24"/>
        </w:rPr>
        <w:t xml:space="preserve"> </w:t>
      </w:r>
      <w:r w:rsidRPr="00BF419B">
        <w:rPr>
          <w:rFonts w:ascii="Times New Roman" w:eastAsiaTheme="minorHAnsi" w:hAnsi="Times New Roman" w:cs="Times New Roman"/>
          <w:sz w:val="24"/>
          <w:szCs w:val="24"/>
        </w:rPr>
        <w:t xml:space="preserve">in their home countries and sell </w:t>
      </w:r>
      <w:r w:rsidR="009E0665" w:rsidRPr="00BF419B">
        <w:rPr>
          <w:rFonts w:ascii="Times New Roman" w:eastAsiaTheme="minorHAnsi" w:hAnsi="Times New Roman" w:cs="Times New Roman"/>
          <w:sz w:val="24"/>
          <w:szCs w:val="24"/>
        </w:rPr>
        <w:t>them</w:t>
      </w:r>
      <w:r w:rsidRPr="00BF419B">
        <w:rPr>
          <w:rFonts w:ascii="Times New Roman" w:eastAsiaTheme="minorHAnsi" w:hAnsi="Times New Roman" w:cs="Times New Roman"/>
          <w:sz w:val="24"/>
          <w:szCs w:val="24"/>
        </w:rPr>
        <w:t xml:space="preserve"> to foreign market</w:t>
      </w:r>
      <w:r w:rsidR="009E0665" w:rsidRPr="00BF419B">
        <w:rPr>
          <w:rFonts w:ascii="Times New Roman" w:eastAsiaTheme="minorHAnsi" w:hAnsi="Times New Roman" w:cs="Times New Roman"/>
          <w:sz w:val="24"/>
          <w:szCs w:val="24"/>
        </w:rPr>
        <w:t>s</w:t>
      </w:r>
      <w:r w:rsidRPr="00BF419B">
        <w:rPr>
          <w:rFonts w:ascii="Times New Roman" w:eastAsiaTheme="minorHAnsi" w:hAnsi="Times New Roman" w:cs="Times New Roman"/>
          <w:sz w:val="24"/>
          <w:szCs w:val="24"/>
        </w:rPr>
        <w:t xml:space="preserve">. Export could be either direct or indirect via distributors (Laacks, 2010). </w:t>
      </w:r>
      <w:r w:rsidR="00A573C0" w:rsidRPr="00BF419B">
        <w:rPr>
          <w:rFonts w:ascii="Times New Roman" w:eastAsiaTheme="minorHAnsi" w:hAnsi="Times New Roman" w:cs="Times New Roman"/>
          <w:sz w:val="24"/>
          <w:szCs w:val="24"/>
        </w:rPr>
        <w:t xml:space="preserve">When a family business produces in its home country and exports to a host country, one of the advantages would be that it </w:t>
      </w:r>
      <w:r w:rsidRPr="00BF419B">
        <w:rPr>
          <w:rFonts w:ascii="Times New Roman" w:eastAsiaTheme="minorHAnsi" w:hAnsi="Times New Roman" w:cs="Times New Roman"/>
          <w:sz w:val="24"/>
          <w:szCs w:val="24"/>
        </w:rPr>
        <w:t>could</w:t>
      </w:r>
      <w:r w:rsidR="00A573C0" w:rsidRPr="00BF419B">
        <w:rPr>
          <w:rFonts w:ascii="Times New Roman" w:eastAsiaTheme="minorHAnsi" w:hAnsi="Times New Roman" w:cs="Times New Roman"/>
          <w:sz w:val="24"/>
          <w:szCs w:val="24"/>
        </w:rPr>
        <w:t xml:space="preserve"> gain significant scale econom</w:t>
      </w:r>
      <w:r w:rsidR="009E0665" w:rsidRPr="00BF419B">
        <w:rPr>
          <w:rFonts w:ascii="Times New Roman" w:eastAsiaTheme="minorHAnsi" w:hAnsi="Times New Roman" w:cs="Times New Roman"/>
          <w:sz w:val="24"/>
          <w:szCs w:val="24"/>
        </w:rPr>
        <w:t>ies</w:t>
      </w:r>
      <w:r w:rsidR="00A573C0" w:rsidRPr="00BF419B">
        <w:rPr>
          <w:rFonts w:ascii="Times New Roman" w:eastAsiaTheme="minorHAnsi" w:hAnsi="Times New Roman" w:cs="Times New Roman"/>
          <w:sz w:val="24"/>
          <w:szCs w:val="24"/>
        </w:rPr>
        <w:t xml:space="preserve"> from its </w:t>
      </w:r>
      <w:r w:rsidR="004336C2" w:rsidRPr="00BF419B">
        <w:rPr>
          <w:rFonts w:ascii="Times New Roman" w:eastAsiaTheme="minorHAnsi" w:hAnsi="Times New Roman" w:cs="Times New Roman"/>
          <w:sz w:val="24"/>
          <w:szCs w:val="24"/>
        </w:rPr>
        <w:t xml:space="preserve">international sales volume. </w:t>
      </w:r>
      <w:r w:rsidR="00A573C0" w:rsidRPr="00BF419B">
        <w:rPr>
          <w:rFonts w:ascii="Times New Roman" w:eastAsiaTheme="minorHAnsi" w:hAnsi="Times New Roman" w:cs="Times New Roman"/>
          <w:sz w:val="24"/>
          <w:szCs w:val="24"/>
        </w:rPr>
        <w:t>The business can also gain knowledge and expe</w:t>
      </w:r>
      <w:r w:rsidR="004336C2" w:rsidRPr="00BF419B">
        <w:rPr>
          <w:rFonts w:ascii="Times New Roman" w:eastAsiaTheme="minorHAnsi" w:hAnsi="Times New Roman" w:cs="Times New Roman"/>
          <w:sz w:val="24"/>
          <w:szCs w:val="24"/>
        </w:rPr>
        <w:t xml:space="preserve">rience about the host </w:t>
      </w:r>
      <w:r w:rsidR="004336C2" w:rsidRPr="001F7EB6">
        <w:rPr>
          <w:rFonts w:ascii="Times New Roman" w:eastAsiaTheme="minorHAnsi" w:hAnsi="Times New Roman" w:cs="Times New Roman"/>
          <w:sz w:val="24"/>
          <w:szCs w:val="24"/>
        </w:rPr>
        <w:t xml:space="preserve">country. </w:t>
      </w:r>
      <w:r w:rsidR="00A573C0" w:rsidRPr="001F7EB6">
        <w:rPr>
          <w:rFonts w:ascii="Times New Roman" w:eastAsiaTheme="minorHAnsi" w:hAnsi="Times New Roman" w:cs="Times New Roman"/>
          <w:sz w:val="24"/>
          <w:szCs w:val="24"/>
        </w:rPr>
        <w:t>On the other hand, exporting would increase costs such as transportation (Hill</w:t>
      </w:r>
      <w:r w:rsidR="00BA1B3D" w:rsidRPr="001F7EB6">
        <w:rPr>
          <w:rFonts w:ascii="Times New Roman" w:eastAsiaTheme="minorHAnsi" w:hAnsi="Times New Roman" w:cs="Times New Roman"/>
          <w:sz w:val="24"/>
          <w:szCs w:val="24"/>
        </w:rPr>
        <w:t>,</w:t>
      </w:r>
      <w:r w:rsidR="00A573C0" w:rsidRPr="001F7EB6">
        <w:rPr>
          <w:rFonts w:ascii="Times New Roman" w:eastAsiaTheme="minorHAnsi" w:hAnsi="Times New Roman" w:cs="Times New Roman"/>
          <w:sz w:val="24"/>
          <w:szCs w:val="24"/>
        </w:rPr>
        <w:t xml:space="preserve"> 2007). </w:t>
      </w:r>
      <w:r w:rsidR="00005A7D" w:rsidRPr="001F7EB6">
        <w:rPr>
          <w:rFonts w:ascii="Times New Roman" w:eastAsiaTheme="minorHAnsi" w:hAnsi="Times New Roman" w:cs="Times New Roman"/>
          <w:sz w:val="24"/>
          <w:szCs w:val="24"/>
        </w:rPr>
        <w:t>This</w:t>
      </w:r>
      <w:r w:rsidR="00005A7D" w:rsidRPr="00BF419B">
        <w:rPr>
          <w:rFonts w:ascii="Times New Roman" w:eastAsiaTheme="minorHAnsi" w:hAnsi="Times New Roman" w:cs="Times New Roman"/>
          <w:sz w:val="24"/>
          <w:szCs w:val="24"/>
        </w:rPr>
        <w:t xml:space="preserve"> supports the Uppsala model in which companies internationalize sequentially. This is considered the most common entry mode for firms that tend to internationalize because it is considered the least risky and the least capital</w:t>
      </w:r>
      <w:r w:rsidR="00BA1B3D" w:rsidRPr="00BF419B">
        <w:rPr>
          <w:rFonts w:ascii="Times New Roman" w:hAnsi="Times New Roman" w:cs="Times New Roman"/>
          <w:sz w:val="24"/>
          <w:szCs w:val="24"/>
        </w:rPr>
        <w:t>-</w:t>
      </w:r>
      <w:r w:rsidR="009E0665" w:rsidRPr="00BF419B">
        <w:rPr>
          <w:rFonts w:ascii="Times New Roman" w:eastAsiaTheme="minorHAnsi" w:hAnsi="Times New Roman" w:cs="Times New Roman"/>
          <w:sz w:val="24"/>
          <w:szCs w:val="24"/>
        </w:rPr>
        <w:t>intensive</w:t>
      </w:r>
      <w:r w:rsidR="00005A7D" w:rsidRPr="00BF419B">
        <w:rPr>
          <w:rFonts w:ascii="Times New Roman" w:eastAsiaTheme="minorHAnsi" w:hAnsi="Times New Roman" w:cs="Times New Roman"/>
          <w:sz w:val="24"/>
          <w:szCs w:val="24"/>
        </w:rPr>
        <w:t xml:space="preserve"> method of internationalization (Lubinski </w:t>
      </w:r>
      <w:r w:rsidR="00EF3A92" w:rsidRPr="00BF419B">
        <w:rPr>
          <w:rFonts w:ascii="Times New Roman" w:eastAsiaTheme="minorHAnsi" w:hAnsi="Times New Roman" w:cs="Times New Roman"/>
          <w:sz w:val="24"/>
          <w:szCs w:val="24"/>
        </w:rPr>
        <w:t>et al.</w:t>
      </w:r>
      <w:r w:rsidR="00005A7D" w:rsidRPr="00BF419B">
        <w:rPr>
          <w:rFonts w:ascii="Times New Roman" w:eastAsiaTheme="minorHAnsi" w:hAnsi="Times New Roman" w:cs="Times New Roman"/>
          <w:sz w:val="24"/>
          <w:szCs w:val="24"/>
        </w:rPr>
        <w:t xml:space="preserve">, 2013). </w:t>
      </w:r>
      <w:r w:rsidR="009813BC" w:rsidRPr="00BF419B">
        <w:rPr>
          <w:rFonts w:ascii="Times New Roman" w:eastAsiaTheme="minorHAnsi" w:hAnsi="Times New Roman" w:cs="Times New Roman"/>
          <w:sz w:val="24"/>
          <w:szCs w:val="24"/>
        </w:rPr>
        <w:t>Also, it is considered as the easiest way of entering new foreign market (Mihaela &amp; Andreea, 2008).</w:t>
      </w:r>
    </w:p>
    <w:p w14:paraId="1C7CB17D" w14:textId="430E5E5F" w:rsidR="00A573C0" w:rsidRPr="00BF419B" w:rsidRDefault="00DE46CF" w:rsidP="00DE46CF">
      <w:pPr>
        <w:pStyle w:val="Heading3"/>
        <w:ind w:left="720"/>
        <w:jc w:val="both"/>
        <w:rPr>
          <w:rFonts w:eastAsiaTheme="minorHAnsi"/>
          <w:sz w:val="24"/>
          <w:szCs w:val="24"/>
        </w:rPr>
      </w:pPr>
      <w:bookmarkStart w:id="43" w:name="_Toc358649765"/>
      <w:bookmarkStart w:id="44" w:name="_Toc387250154"/>
      <w:r w:rsidRPr="00BF419B">
        <w:rPr>
          <w:rFonts w:eastAsiaTheme="minorHAnsi"/>
          <w:sz w:val="24"/>
          <w:szCs w:val="24"/>
        </w:rPr>
        <w:t xml:space="preserve">Turnkey </w:t>
      </w:r>
      <w:r w:rsidR="002927DC" w:rsidRPr="00BF419B">
        <w:rPr>
          <w:rFonts w:eastAsiaTheme="minorHAnsi"/>
          <w:sz w:val="24"/>
          <w:szCs w:val="24"/>
        </w:rPr>
        <w:t>projects</w:t>
      </w:r>
      <w:bookmarkEnd w:id="43"/>
      <w:bookmarkEnd w:id="44"/>
    </w:p>
    <w:p w14:paraId="76B1D7C2" w14:textId="661CBE50" w:rsidR="00A573C0" w:rsidRPr="00BF419B" w:rsidRDefault="00A573C0" w:rsidP="00CE3753">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This entry mode is useful when there are limitations on FDI</w:t>
      </w:r>
      <w:r w:rsidR="004322CD" w:rsidRPr="00BF419B">
        <w:rPr>
          <w:rFonts w:ascii="Times New Roman" w:eastAsiaTheme="minorHAnsi" w:hAnsi="Times New Roman" w:cs="Times New Roman"/>
          <w:sz w:val="24"/>
          <w:szCs w:val="24"/>
        </w:rPr>
        <w:t>s</w:t>
      </w:r>
      <w:r w:rsidRPr="00BF419B">
        <w:rPr>
          <w:rFonts w:ascii="Times New Roman" w:eastAsiaTheme="minorHAnsi" w:hAnsi="Times New Roman" w:cs="Times New Roman"/>
          <w:sz w:val="24"/>
          <w:szCs w:val="24"/>
        </w:rPr>
        <w:t xml:space="preserve"> by the foreign country’s government. One firm can </w:t>
      </w:r>
      <w:r w:rsidR="00CE3753">
        <w:rPr>
          <w:rFonts w:ascii="Times New Roman" w:eastAsiaTheme="minorHAnsi" w:hAnsi="Times New Roman" w:cs="Times New Roman"/>
          <w:sz w:val="24"/>
          <w:szCs w:val="24"/>
        </w:rPr>
        <w:t>own</w:t>
      </w:r>
      <w:r w:rsidRPr="00BF419B">
        <w:rPr>
          <w:rFonts w:ascii="Times New Roman" w:eastAsiaTheme="minorHAnsi" w:hAnsi="Times New Roman" w:cs="Times New Roman"/>
          <w:sz w:val="24"/>
          <w:szCs w:val="24"/>
        </w:rPr>
        <w:t xml:space="preserve"> the resources </w:t>
      </w:r>
      <w:r w:rsidR="00CE3753">
        <w:rPr>
          <w:rFonts w:ascii="Times New Roman" w:eastAsiaTheme="minorHAnsi" w:hAnsi="Times New Roman" w:cs="Times New Roman"/>
          <w:sz w:val="24"/>
          <w:szCs w:val="24"/>
        </w:rPr>
        <w:t>required</w:t>
      </w:r>
      <w:r w:rsidRPr="00BF419B">
        <w:rPr>
          <w:rFonts w:ascii="Times New Roman" w:eastAsiaTheme="minorHAnsi" w:hAnsi="Times New Roman" w:cs="Times New Roman"/>
          <w:sz w:val="24"/>
          <w:szCs w:val="24"/>
        </w:rPr>
        <w:t xml:space="preserve"> but </w:t>
      </w:r>
      <w:r w:rsidR="00E53C2D" w:rsidRPr="00BF419B">
        <w:rPr>
          <w:rFonts w:ascii="Times New Roman" w:eastAsiaTheme="minorHAnsi" w:hAnsi="Times New Roman" w:cs="Times New Roman"/>
          <w:sz w:val="24"/>
          <w:szCs w:val="24"/>
        </w:rPr>
        <w:t xml:space="preserve">lack </w:t>
      </w:r>
      <w:r w:rsidRPr="00BF419B">
        <w:rPr>
          <w:rFonts w:ascii="Times New Roman" w:eastAsiaTheme="minorHAnsi" w:hAnsi="Times New Roman" w:cs="Times New Roman"/>
          <w:sz w:val="24"/>
          <w:szCs w:val="24"/>
        </w:rPr>
        <w:t>the technical knowledge. The other firm, “the contractor</w:t>
      </w:r>
      <w:r w:rsidR="00E53C2D" w:rsidRPr="00BF419B">
        <w:rPr>
          <w:rFonts w:ascii="Times New Roman" w:eastAsiaTheme="minorHAnsi" w:hAnsi="Times New Roman" w:cs="Times New Roman"/>
          <w:sz w:val="24"/>
          <w:szCs w:val="24"/>
        </w:rPr>
        <w:t>,</w:t>
      </w:r>
      <w:r w:rsidRPr="00BF419B">
        <w:rPr>
          <w:rFonts w:ascii="Times New Roman" w:eastAsiaTheme="minorHAnsi" w:hAnsi="Times New Roman" w:cs="Times New Roman"/>
          <w:sz w:val="24"/>
          <w:szCs w:val="24"/>
        </w:rPr>
        <w:t xml:space="preserve">” is the one that handles the project </w:t>
      </w:r>
      <w:r w:rsidRPr="00BF419B">
        <w:rPr>
          <w:rFonts w:ascii="Times New Roman" w:hAnsi="Times New Roman" w:cs="Times New Roman"/>
          <w:sz w:val="24"/>
          <w:szCs w:val="24"/>
        </w:rPr>
        <w:t>(Kontinen, 2011)</w:t>
      </w:r>
      <w:r w:rsidR="004336C2" w:rsidRPr="00BF419B">
        <w:rPr>
          <w:rFonts w:ascii="Times New Roman" w:hAnsi="Times New Roman" w:cs="Times New Roman"/>
          <w:sz w:val="24"/>
          <w:szCs w:val="24"/>
        </w:rPr>
        <w:t xml:space="preserve">. </w:t>
      </w:r>
      <w:r w:rsidRPr="00BF419B">
        <w:rPr>
          <w:rFonts w:ascii="Times New Roman" w:eastAsiaTheme="minorHAnsi" w:hAnsi="Times New Roman" w:cs="Times New Roman"/>
          <w:sz w:val="24"/>
          <w:szCs w:val="24"/>
        </w:rPr>
        <w:t xml:space="preserve">The advantages of turnkey projects are that the firm can accumulate </w:t>
      </w:r>
      <w:r w:rsidR="004336C2" w:rsidRPr="00BF419B">
        <w:rPr>
          <w:rFonts w:ascii="Times New Roman" w:eastAsiaTheme="minorHAnsi" w:hAnsi="Times New Roman" w:cs="Times New Roman"/>
          <w:sz w:val="24"/>
          <w:szCs w:val="24"/>
        </w:rPr>
        <w:t xml:space="preserve">knowledge as a valuable asset. </w:t>
      </w:r>
      <w:r w:rsidRPr="00BF419B">
        <w:rPr>
          <w:rFonts w:ascii="Times New Roman" w:eastAsiaTheme="minorHAnsi" w:hAnsi="Times New Roman" w:cs="Times New Roman"/>
          <w:sz w:val="24"/>
          <w:szCs w:val="24"/>
        </w:rPr>
        <w:t xml:space="preserve">However, the “contractor’s” interest </w:t>
      </w:r>
      <w:r w:rsidR="00E53C2D" w:rsidRPr="00BF419B">
        <w:rPr>
          <w:rFonts w:ascii="Times New Roman" w:eastAsiaTheme="minorHAnsi" w:hAnsi="Times New Roman" w:cs="Times New Roman"/>
          <w:sz w:val="24"/>
          <w:szCs w:val="24"/>
        </w:rPr>
        <w:t xml:space="preserve">is </w:t>
      </w:r>
      <w:r w:rsidRPr="00BF419B">
        <w:rPr>
          <w:rFonts w:ascii="Times New Roman" w:eastAsiaTheme="minorHAnsi" w:hAnsi="Times New Roman" w:cs="Times New Roman"/>
          <w:sz w:val="24"/>
          <w:szCs w:val="24"/>
        </w:rPr>
        <w:t xml:space="preserve">in the foreign country once the project ends, unless there is a major market in the hosting </w:t>
      </w:r>
      <w:r w:rsidRPr="00D15F5B">
        <w:rPr>
          <w:rFonts w:ascii="Times New Roman" w:eastAsiaTheme="minorHAnsi" w:hAnsi="Times New Roman" w:cs="Times New Roman"/>
          <w:sz w:val="24"/>
          <w:szCs w:val="24"/>
        </w:rPr>
        <w:t>country (Hill, 2007).</w:t>
      </w:r>
    </w:p>
    <w:p w14:paraId="1FAF1508" w14:textId="0985DB79" w:rsidR="00A573C0" w:rsidRPr="00BF419B" w:rsidRDefault="00A573C0" w:rsidP="00DE46CF">
      <w:pPr>
        <w:pStyle w:val="Heading3"/>
        <w:ind w:left="720"/>
        <w:jc w:val="both"/>
        <w:rPr>
          <w:rFonts w:eastAsiaTheme="minorHAnsi"/>
          <w:sz w:val="24"/>
          <w:szCs w:val="24"/>
        </w:rPr>
      </w:pPr>
      <w:bookmarkStart w:id="45" w:name="_Toc358649766"/>
      <w:bookmarkStart w:id="46" w:name="_Toc387250155"/>
      <w:r w:rsidRPr="00BF419B">
        <w:rPr>
          <w:rFonts w:eastAsiaTheme="minorHAnsi"/>
          <w:sz w:val="24"/>
          <w:szCs w:val="24"/>
        </w:rPr>
        <w:t>Licensing</w:t>
      </w:r>
      <w:bookmarkEnd w:id="45"/>
      <w:bookmarkEnd w:id="46"/>
    </w:p>
    <w:p w14:paraId="1AC68895" w14:textId="5DFF1AD7" w:rsidR="00A573C0" w:rsidRPr="00BF419B" w:rsidRDefault="00A573C0" w:rsidP="009813BC">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D15F5B">
        <w:rPr>
          <w:rFonts w:ascii="Times New Roman" w:eastAsiaTheme="minorHAnsi" w:hAnsi="Times New Roman" w:cs="Times New Roman"/>
          <w:sz w:val="24"/>
          <w:szCs w:val="24"/>
        </w:rPr>
        <w:t>This short</w:t>
      </w:r>
      <w:r w:rsidR="00E53C2D" w:rsidRPr="00D15F5B">
        <w:rPr>
          <w:rFonts w:ascii="Times New Roman" w:hAnsi="Times New Roman" w:cs="Times New Roman"/>
          <w:sz w:val="24"/>
          <w:szCs w:val="24"/>
        </w:rPr>
        <w:t>-</w:t>
      </w:r>
      <w:r w:rsidRPr="00D15F5B">
        <w:rPr>
          <w:rFonts w:ascii="Times New Roman" w:eastAsiaTheme="minorHAnsi" w:hAnsi="Times New Roman" w:cs="Times New Roman"/>
          <w:sz w:val="24"/>
          <w:szCs w:val="24"/>
        </w:rPr>
        <w:t xml:space="preserve">term entry mode is useful for a firm not possessing capital to production or where there are governmental regulations preventing entry in </w:t>
      </w:r>
      <w:r w:rsidR="004336C2" w:rsidRPr="00D15F5B">
        <w:rPr>
          <w:rFonts w:ascii="Times New Roman" w:eastAsiaTheme="minorHAnsi" w:hAnsi="Times New Roman" w:cs="Times New Roman"/>
          <w:sz w:val="24"/>
          <w:szCs w:val="24"/>
        </w:rPr>
        <w:t xml:space="preserve">the host country (Hill, 2007). </w:t>
      </w:r>
      <w:r w:rsidRPr="00D15F5B">
        <w:rPr>
          <w:rFonts w:ascii="Times New Roman" w:eastAsiaTheme="minorHAnsi" w:hAnsi="Times New Roman" w:cs="Times New Roman"/>
          <w:sz w:val="24"/>
          <w:szCs w:val="24"/>
        </w:rPr>
        <w:t xml:space="preserve">Licensing is where the licensor gives rights to the firm over </w:t>
      </w:r>
      <w:r w:rsidR="00E53C2D" w:rsidRPr="00D15F5B">
        <w:rPr>
          <w:rFonts w:ascii="Times New Roman" w:eastAsiaTheme="minorHAnsi" w:hAnsi="Times New Roman" w:cs="Times New Roman"/>
          <w:sz w:val="24"/>
          <w:szCs w:val="24"/>
        </w:rPr>
        <w:t xml:space="preserve">an </w:t>
      </w:r>
      <w:r w:rsidRPr="00D15F5B">
        <w:rPr>
          <w:rFonts w:ascii="Times New Roman" w:eastAsiaTheme="minorHAnsi" w:hAnsi="Times New Roman" w:cs="Times New Roman"/>
          <w:sz w:val="24"/>
          <w:szCs w:val="24"/>
        </w:rPr>
        <w:t xml:space="preserve">intangible property for a </w:t>
      </w:r>
      <w:r w:rsidR="00CE3753">
        <w:rPr>
          <w:rFonts w:ascii="Times New Roman" w:eastAsiaTheme="minorHAnsi" w:hAnsi="Times New Roman" w:cs="Times New Roman"/>
          <w:sz w:val="24"/>
          <w:szCs w:val="24"/>
        </w:rPr>
        <w:t xml:space="preserve">certain </w:t>
      </w:r>
      <w:r w:rsidRPr="00D15F5B">
        <w:rPr>
          <w:rFonts w:ascii="Times New Roman" w:eastAsiaTheme="minorHAnsi" w:hAnsi="Times New Roman" w:cs="Times New Roman"/>
          <w:sz w:val="24"/>
          <w:szCs w:val="24"/>
        </w:rPr>
        <w:t>period</w:t>
      </w:r>
      <w:r w:rsidR="00E53C2D" w:rsidRPr="00D15F5B">
        <w:rPr>
          <w:rFonts w:ascii="Times New Roman" w:eastAsiaTheme="minorHAnsi" w:hAnsi="Times New Roman" w:cs="Times New Roman"/>
          <w:sz w:val="24"/>
          <w:szCs w:val="24"/>
        </w:rPr>
        <w:t>,</w:t>
      </w:r>
      <w:r w:rsidRPr="00D15F5B">
        <w:rPr>
          <w:rFonts w:ascii="Times New Roman" w:eastAsiaTheme="minorHAnsi" w:hAnsi="Times New Roman" w:cs="Times New Roman"/>
          <w:sz w:val="24"/>
          <w:szCs w:val="24"/>
        </w:rPr>
        <w:t xml:space="preserve"> and in return, </w:t>
      </w:r>
      <w:r w:rsidR="00E53C2D" w:rsidRPr="00D15F5B">
        <w:rPr>
          <w:rFonts w:ascii="Times New Roman" w:eastAsiaTheme="minorHAnsi" w:hAnsi="Times New Roman" w:cs="Times New Roman"/>
          <w:sz w:val="24"/>
          <w:szCs w:val="24"/>
        </w:rPr>
        <w:t xml:space="preserve">the </w:t>
      </w:r>
      <w:r w:rsidRPr="00D15F5B">
        <w:rPr>
          <w:rFonts w:ascii="Times New Roman" w:eastAsiaTheme="minorHAnsi" w:hAnsi="Times New Roman" w:cs="Times New Roman"/>
          <w:sz w:val="24"/>
          <w:szCs w:val="24"/>
        </w:rPr>
        <w:t xml:space="preserve">licensor </w:t>
      </w:r>
      <w:r w:rsidR="00CE3753" w:rsidRPr="00D15F5B">
        <w:rPr>
          <w:rFonts w:ascii="Times New Roman" w:eastAsiaTheme="minorHAnsi" w:hAnsi="Times New Roman" w:cs="Times New Roman"/>
          <w:sz w:val="24"/>
          <w:szCs w:val="24"/>
        </w:rPr>
        <w:t>takes</w:t>
      </w:r>
      <w:r w:rsidRPr="00D15F5B">
        <w:rPr>
          <w:rFonts w:ascii="Times New Roman" w:eastAsiaTheme="minorHAnsi" w:hAnsi="Times New Roman" w:cs="Times New Roman"/>
          <w:sz w:val="24"/>
          <w:szCs w:val="24"/>
        </w:rPr>
        <w:t xml:space="preserve"> a fee from the licensee </w:t>
      </w:r>
      <w:r w:rsidRPr="00D15F5B">
        <w:rPr>
          <w:rFonts w:ascii="Times New Roman" w:hAnsi="Times New Roman" w:cs="Times New Roman"/>
          <w:sz w:val="24"/>
          <w:szCs w:val="24"/>
        </w:rPr>
        <w:t>(Kontinen, 2011</w:t>
      </w:r>
      <w:r w:rsidR="009813BC" w:rsidRPr="00D15F5B">
        <w:rPr>
          <w:rFonts w:ascii="Times New Roman" w:hAnsi="Times New Roman" w:cs="Times New Roman"/>
          <w:sz w:val="24"/>
          <w:szCs w:val="24"/>
        </w:rPr>
        <w:t xml:space="preserve">; </w:t>
      </w:r>
      <w:r w:rsidR="009813BC" w:rsidRPr="00D15F5B">
        <w:rPr>
          <w:rFonts w:asciiTheme="majorBidi" w:hAnsiTheme="majorBidi" w:cstheme="majorBidi"/>
          <w:sz w:val="24"/>
          <w:szCs w:val="24"/>
        </w:rPr>
        <w:t>Mihaela &amp; Andreea, 2008</w:t>
      </w:r>
      <w:r w:rsidRPr="00D15F5B">
        <w:rPr>
          <w:rFonts w:ascii="Times New Roman" w:hAnsi="Times New Roman" w:cs="Times New Roman"/>
          <w:sz w:val="24"/>
          <w:szCs w:val="24"/>
        </w:rPr>
        <w:t>)</w:t>
      </w:r>
      <w:r w:rsidR="004336C2" w:rsidRPr="00D15F5B">
        <w:rPr>
          <w:rFonts w:ascii="Times New Roman" w:hAnsi="Times New Roman" w:cs="Times New Roman"/>
          <w:sz w:val="24"/>
          <w:szCs w:val="24"/>
        </w:rPr>
        <w:t xml:space="preserve">. </w:t>
      </w:r>
      <w:r w:rsidRPr="00D15F5B">
        <w:rPr>
          <w:rFonts w:ascii="Times New Roman" w:eastAsiaTheme="minorHAnsi" w:hAnsi="Times New Roman" w:cs="Times New Roman"/>
          <w:sz w:val="24"/>
          <w:szCs w:val="24"/>
        </w:rPr>
        <w:t>The disadvantage of licensing is that it limits the firm to move strategically across country</w:t>
      </w:r>
      <w:r w:rsidRPr="00D15F5B">
        <w:rPr>
          <w:rFonts w:ascii="Times New Roman" w:hAnsi="Times New Roman" w:cs="Times New Roman"/>
          <w:sz w:val="24"/>
          <w:szCs w:val="24"/>
        </w:rPr>
        <w:t xml:space="preserve"> </w:t>
      </w:r>
      <w:r w:rsidR="009813BC" w:rsidRPr="00D15F5B">
        <w:rPr>
          <w:rFonts w:ascii="Times New Roman" w:eastAsiaTheme="minorHAnsi" w:hAnsi="Times New Roman" w:cs="Times New Roman"/>
          <w:sz w:val="24"/>
          <w:szCs w:val="24"/>
        </w:rPr>
        <w:t>(Hill, 2007).</w:t>
      </w:r>
      <w:r w:rsidR="009813BC" w:rsidRPr="00BF419B">
        <w:rPr>
          <w:rFonts w:ascii="Times New Roman" w:eastAsiaTheme="minorHAnsi" w:hAnsi="Times New Roman" w:cs="Times New Roman"/>
          <w:sz w:val="24"/>
          <w:szCs w:val="24"/>
        </w:rPr>
        <w:t xml:space="preserve"> </w:t>
      </w:r>
    </w:p>
    <w:p w14:paraId="4D728A34" w14:textId="77777777" w:rsidR="00A573C0" w:rsidRPr="00BF419B" w:rsidRDefault="00A573C0" w:rsidP="00DE46CF">
      <w:pPr>
        <w:pStyle w:val="Heading3"/>
        <w:ind w:left="720"/>
        <w:jc w:val="both"/>
        <w:rPr>
          <w:rFonts w:eastAsiaTheme="minorHAnsi"/>
          <w:sz w:val="24"/>
          <w:szCs w:val="24"/>
        </w:rPr>
      </w:pPr>
      <w:bookmarkStart w:id="47" w:name="_Toc358649767"/>
      <w:bookmarkStart w:id="48" w:name="_Toc387250156"/>
      <w:r w:rsidRPr="00BF419B">
        <w:rPr>
          <w:rFonts w:eastAsiaTheme="minorHAnsi"/>
          <w:sz w:val="24"/>
          <w:szCs w:val="24"/>
        </w:rPr>
        <w:t>Franchising</w:t>
      </w:r>
      <w:bookmarkEnd w:id="47"/>
      <w:bookmarkEnd w:id="48"/>
    </w:p>
    <w:p w14:paraId="3E2CD112" w14:textId="3BFB4986" w:rsidR="009813BC" w:rsidRPr="00BF419B" w:rsidRDefault="00A573C0" w:rsidP="009813BC">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 xml:space="preserve">Franchising is a longer-term commitment where the host country allows the firm the right to acquire from another to perform certain business activities </w:t>
      </w:r>
      <w:r w:rsidR="00E53C2D" w:rsidRPr="00BF419B">
        <w:rPr>
          <w:rFonts w:ascii="Times New Roman" w:eastAsiaTheme="minorHAnsi" w:hAnsi="Times New Roman" w:cs="Times New Roman"/>
          <w:sz w:val="24"/>
          <w:szCs w:val="24"/>
        </w:rPr>
        <w:t xml:space="preserve">such as </w:t>
      </w:r>
      <w:r w:rsidR="009813BC" w:rsidRPr="00BF419B">
        <w:rPr>
          <w:rFonts w:ascii="Times New Roman" w:eastAsiaTheme="minorHAnsi" w:hAnsi="Times New Roman" w:cs="Times New Roman"/>
          <w:sz w:val="24"/>
          <w:szCs w:val="24"/>
        </w:rPr>
        <w:t>selling of services or goods</w:t>
      </w:r>
      <w:r w:rsidRPr="00BF419B">
        <w:rPr>
          <w:rFonts w:ascii="Times New Roman" w:eastAsiaTheme="minorHAnsi" w:hAnsi="Times New Roman" w:cs="Times New Roman"/>
          <w:sz w:val="24"/>
          <w:szCs w:val="24"/>
        </w:rPr>
        <w:t xml:space="preserve"> (Kontinen, 2011). </w:t>
      </w:r>
      <w:r w:rsidR="009813BC" w:rsidRPr="00BF419B">
        <w:rPr>
          <w:rFonts w:ascii="Times New Roman" w:eastAsiaTheme="minorHAnsi" w:hAnsi="Times New Roman" w:cs="Times New Roman"/>
          <w:sz w:val="24"/>
          <w:szCs w:val="24"/>
        </w:rPr>
        <w:t xml:space="preserve">The franchisee has the right to do business in an agreed way during a specific period and to market products using </w:t>
      </w:r>
      <w:r w:rsidR="00E53C2D" w:rsidRPr="00BF419B">
        <w:rPr>
          <w:rFonts w:ascii="Times New Roman" w:eastAsiaTheme="minorHAnsi" w:hAnsi="Times New Roman" w:cs="Times New Roman"/>
          <w:sz w:val="24"/>
          <w:szCs w:val="24"/>
        </w:rPr>
        <w:t xml:space="preserve">the </w:t>
      </w:r>
      <w:r w:rsidR="009813BC" w:rsidRPr="00BF419B">
        <w:rPr>
          <w:rFonts w:ascii="Times New Roman" w:eastAsiaTheme="minorHAnsi" w:hAnsi="Times New Roman" w:cs="Times New Roman"/>
          <w:sz w:val="24"/>
          <w:szCs w:val="24"/>
        </w:rPr>
        <w:t>franchisor</w:t>
      </w:r>
      <w:r w:rsidR="00E53C2D" w:rsidRPr="00BF419B">
        <w:rPr>
          <w:rFonts w:ascii="Times New Roman" w:eastAsiaTheme="minorHAnsi" w:hAnsi="Times New Roman" w:cs="Times New Roman"/>
          <w:sz w:val="24"/>
          <w:szCs w:val="24"/>
        </w:rPr>
        <w:t>’s</w:t>
      </w:r>
      <w:r w:rsidR="009813BC" w:rsidRPr="00BF419B">
        <w:rPr>
          <w:rFonts w:ascii="Times New Roman" w:eastAsiaTheme="minorHAnsi" w:hAnsi="Times New Roman" w:cs="Times New Roman"/>
          <w:sz w:val="24"/>
          <w:szCs w:val="24"/>
        </w:rPr>
        <w:t xml:space="preserve"> trade name (Mihaela &amp; Andreea, 2008).</w:t>
      </w:r>
      <w:r w:rsidR="00E53C2D" w:rsidRPr="00BF419B">
        <w:rPr>
          <w:rFonts w:ascii="Times New Roman" w:eastAsiaTheme="minorHAnsi" w:hAnsi="Times New Roman" w:cs="Times New Roman"/>
          <w:sz w:val="24"/>
          <w:szCs w:val="24"/>
        </w:rPr>
        <w:t xml:space="preserve"> </w:t>
      </w:r>
      <w:r w:rsidRPr="00BF419B">
        <w:rPr>
          <w:rFonts w:ascii="Times New Roman" w:eastAsiaTheme="minorHAnsi" w:hAnsi="Times New Roman" w:cs="Times New Roman"/>
          <w:sz w:val="24"/>
          <w:szCs w:val="24"/>
        </w:rPr>
        <w:t xml:space="preserve">The advantages of franchising is that a firm can avoid </w:t>
      </w:r>
      <w:r w:rsidR="00E53C2D" w:rsidRPr="00BF419B">
        <w:rPr>
          <w:rFonts w:ascii="Times New Roman" w:eastAsiaTheme="minorHAnsi" w:hAnsi="Times New Roman" w:cs="Times New Roman"/>
          <w:sz w:val="24"/>
          <w:szCs w:val="24"/>
        </w:rPr>
        <w:t xml:space="preserve">the </w:t>
      </w:r>
      <w:r w:rsidRPr="00BF419B">
        <w:rPr>
          <w:rFonts w:ascii="Times New Roman" w:eastAsiaTheme="minorHAnsi" w:hAnsi="Times New Roman" w:cs="Times New Roman"/>
          <w:sz w:val="24"/>
          <w:szCs w:val="24"/>
        </w:rPr>
        <w:t>cost</w:t>
      </w:r>
      <w:r w:rsidR="00E53C2D" w:rsidRPr="00BF419B">
        <w:rPr>
          <w:rFonts w:ascii="Times New Roman" w:eastAsiaTheme="minorHAnsi" w:hAnsi="Times New Roman" w:cs="Times New Roman"/>
          <w:sz w:val="24"/>
          <w:szCs w:val="24"/>
        </w:rPr>
        <w:t>s</w:t>
      </w:r>
      <w:r w:rsidRPr="00BF419B">
        <w:rPr>
          <w:rFonts w:ascii="Times New Roman" w:eastAsiaTheme="minorHAnsi" w:hAnsi="Times New Roman" w:cs="Times New Roman"/>
          <w:sz w:val="24"/>
          <w:szCs w:val="24"/>
        </w:rPr>
        <w:t xml:space="preserve"> and risks of setting up in the foreign country (Kontinen, 2011) and can expand globally in a short period </w:t>
      </w:r>
      <w:r w:rsidRPr="00D15F5B">
        <w:rPr>
          <w:rFonts w:ascii="Times New Roman" w:eastAsiaTheme="minorHAnsi" w:hAnsi="Times New Roman" w:cs="Times New Roman"/>
          <w:sz w:val="24"/>
          <w:szCs w:val="24"/>
        </w:rPr>
        <w:t>(Hill</w:t>
      </w:r>
      <w:r w:rsidR="0031375D" w:rsidRPr="00D15F5B">
        <w:rPr>
          <w:rFonts w:ascii="Times New Roman" w:eastAsiaTheme="minorHAnsi" w:hAnsi="Times New Roman" w:cs="Times New Roman"/>
          <w:sz w:val="24"/>
          <w:szCs w:val="24"/>
        </w:rPr>
        <w:t>,</w:t>
      </w:r>
      <w:r w:rsidRPr="00D15F5B">
        <w:rPr>
          <w:rFonts w:ascii="Times New Roman" w:eastAsiaTheme="minorHAnsi" w:hAnsi="Times New Roman" w:cs="Times New Roman"/>
          <w:sz w:val="24"/>
          <w:szCs w:val="24"/>
        </w:rPr>
        <w:t xml:space="preserve"> 2007</w:t>
      </w:r>
      <w:r w:rsidR="009813BC" w:rsidRPr="00D15F5B">
        <w:rPr>
          <w:rFonts w:ascii="Times New Roman" w:eastAsiaTheme="minorHAnsi" w:hAnsi="Times New Roman" w:cs="Times New Roman"/>
          <w:sz w:val="24"/>
          <w:szCs w:val="24"/>
        </w:rPr>
        <w:t>).</w:t>
      </w:r>
    </w:p>
    <w:p w14:paraId="585D73C2" w14:textId="77777777" w:rsidR="00A573C0" w:rsidRPr="00BF419B" w:rsidRDefault="00A573C0" w:rsidP="00DE46CF">
      <w:pPr>
        <w:pStyle w:val="Heading3"/>
        <w:ind w:left="720"/>
        <w:jc w:val="both"/>
        <w:rPr>
          <w:rFonts w:eastAsiaTheme="minorHAnsi"/>
          <w:sz w:val="24"/>
          <w:szCs w:val="24"/>
        </w:rPr>
      </w:pPr>
      <w:bookmarkStart w:id="49" w:name="_Toc358649768"/>
      <w:bookmarkStart w:id="50" w:name="_Toc387250157"/>
      <w:r w:rsidRPr="00BF419B">
        <w:rPr>
          <w:rFonts w:eastAsiaTheme="minorHAnsi"/>
          <w:sz w:val="24"/>
          <w:szCs w:val="24"/>
        </w:rPr>
        <w:t>Jo</w:t>
      </w:r>
      <w:r w:rsidR="00DE46CF" w:rsidRPr="00BF419B">
        <w:rPr>
          <w:rFonts w:eastAsiaTheme="minorHAnsi"/>
          <w:sz w:val="24"/>
          <w:szCs w:val="24"/>
        </w:rPr>
        <w:t>int v</w:t>
      </w:r>
      <w:r w:rsidRPr="00BF419B">
        <w:rPr>
          <w:rFonts w:eastAsiaTheme="minorHAnsi"/>
          <w:sz w:val="24"/>
          <w:szCs w:val="24"/>
        </w:rPr>
        <w:t>entures</w:t>
      </w:r>
      <w:bookmarkEnd w:id="49"/>
      <w:bookmarkEnd w:id="50"/>
    </w:p>
    <w:p w14:paraId="142EB99D" w14:textId="33209985" w:rsidR="00A573C0" w:rsidRPr="00BF419B" w:rsidRDefault="00E53C2D" w:rsidP="00456416">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 xml:space="preserve">The joint venture mode of entry </w:t>
      </w:r>
      <w:r w:rsidR="00747BAE" w:rsidRPr="00BF419B">
        <w:rPr>
          <w:rFonts w:ascii="Times New Roman" w:eastAsiaTheme="minorHAnsi" w:hAnsi="Times New Roman" w:cs="Times New Roman"/>
          <w:sz w:val="24"/>
          <w:szCs w:val="24"/>
        </w:rPr>
        <w:t xml:space="preserve">is </w:t>
      </w:r>
      <w:r w:rsidRPr="00BF419B">
        <w:rPr>
          <w:rFonts w:ascii="Times New Roman" w:eastAsiaTheme="minorHAnsi" w:hAnsi="Times New Roman" w:cs="Times New Roman"/>
          <w:sz w:val="24"/>
          <w:szCs w:val="24"/>
        </w:rPr>
        <w:t xml:space="preserve">when two or more firms </w:t>
      </w:r>
      <w:r w:rsidR="00A573C0" w:rsidRPr="00BF419B">
        <w:rPr>
          <w:rFonts w:ascii="Times New Roman" w:eastAsiaTheme="minorHAnsi" w:hAnsi="Times New Roman" w:cs="Times New Roman"/>
          <w:sz w:val="24"/>
          <w:szCs w:val="24"/>
        </w:rPr>
        <w:t>form a business agreement to work together by sharing revenue, control</w:t>
      </w:r>
      <w:r w:rsidRPr="00BF419B">
        <w:rPr>
          <w:rFonts w:ascii="Times New Roman" w:eastAsiaTheme="minorHAnsi" w:hAnsi="Times New Roman" w:cs="Times New Roman"/>
          <w:sz w:val="24"/>
          <w:szCs w:val="24"/>
        </w:rPr>
        <w:t>,</w:t>
      </w:r>
      <w:r w:rsidR="00A573C0" w:rsidRPr="00BF419B">
        <w:rPr>
          <w:rFonts w:ascii="Times New Roman" w:eastAsiaTheme="minorHAnsi" w:hAnsi="Times New Roman" w:cs="Times New Roman"/>
          <w:sz w:val="24"/>
          <w:szCs w:val="24"/>
        </w:rPr>
        <w:t xml:space="preserve"> and costs of the new firm </w:t>
      </w:r>
      <w:r w:rsidR="00A573C0" w:rsidRPr="00BF419B">
        <w:rPr>
          <w:rFonts w:ascii="Times New Roman" w:hAnsi="Times New Roman" w:cs="Times New Roman"/>
          <w:sz w:val="24"/>
          <w:szCs w:val="24"/>
        </w:rPr>
        <w:t>(Kontinen, 2011)</w:t>
      </w:r>
      <w:r w:rsidR="004336C2" w:rsidRPr="00BF419B">
        <w:rPr>
          <w:rFonts w:ascii="Times New Roman" w:eastAsiaTheme="minorHAnsi" w:hAnsi="Times New Roman" w:cs="Times New Roman"/>
          <w:sz w:val="24"/>
          <w:szCs w:val="24"/>
        </w:rPr>
        <w:t xml:space="preserve">. </w:t>
      </w:r>
      <w:r w:rsidR="00A573C0" w:rsidRPr="00BF419B">
        <w:rPr>
          <w:rFonts w:ascii="Times New Roman" w:eastAsiaTheme="minorHAnsi" w:hAnsi="Times New Roman" w:cs="Times New Roman"/>
          <w:sz w:val="24"/>
          <w:szCs w:val="24"/>
        </w:rPr>
        <w:t>On the one hand, the firm will share its costs and risks as well as make use of the knowledge of the foreign country’s language, market, culture</w:t>
      </w:r>
      <w:r w:rsidR="00747BAE" w:rsidRPr="00BF419B">
        <w:rPr>
          <w:rFonts w:ascii="Times New Roman" w:eastAsiaTheme="minorHAnsi" w:hAnsi="Times New Roman" w:cs="Times New Roman"/>
          <w:sz w:val="24"/>
          <w:szCs w:val="24"/>
        </w:rPr>
        <w:t>,</w:t>
      </w:r>
      <w:r w:rsidR="00A573C0" w:rsidRPr="00BF419B">
        <w:rPr>
          <w:rFonts w:ascii="Times New Roman" w:eastAsiaTheme="minorHAnsi" w:hAnsi="Times New Roman" w:cs="Times New Roman"/>
          <w:sz w:val="24"/>
          <w:szCs w:val="24"/>
        </w:rPr>
        <w:t xml:space="preserve"> and business systems</w:t>
      </w:r>
      <w:r w:rsidR="00456416" w:rsidRPr="00BF419B">
        <w:rPr>
          <w:rFonts w:ascii="Times New Roman" w:eastAsiaTheme="minorHAnsi" w:hAnsi="Times New Roman" w:cs="Times New Roman"/>
          <w:sz w:val="24"/>
          <w:szCs w:val="24"/>
        </w:rPr>
        <w:t>. However</w:t>
      </w:r>
      <w:r w:rsidR="00A573C0" w:rsidRPr="00BF419B">
        <w:rPr>
          <w:rFonts w:ascii="Times New Roman" w:eastAsiaTheme="minorHAnsi" w:hAnsi="Times New Roman" w:cs="Times New Roman"/>
          <w:sz w:val="24"/>
          <w:szCs w:val="24"/>
        </w:rPr>
        <w:t xml:space="preserve">, conflict may arise over control </w:t>
      </w:r>
      <w:r w:rsidR="00747BAE" w:rsidRPr="00BF419B">
        <w:rPr>
          <w:rFonts w:ascii="Times New Roman" w:eastAsiaTheme="minorHAnsi" w:hAnsi="Times New Roman" w:cs="Times New Roman"/>
          <w:sz w:val="24"/>
          <w:szCs w:val="24"/>
        </w:rPr>
        <w:t xml:space="preserve">because </w:t>
      </w:r>
      <w:r w:rsidR="00A573C0" w:rsidRPr="00BF419B">
        <w:rPr>
          <w:rFonts w:ascii="Times New Roman" w:eastAsiaTheme="minorHAnsi" w:hAnsi="Times New Roman" w:cs="Times New Roman"/>
          <w:sz w:val="24"/>
          <w:szCs w:val="24"/>
        </w:rPr>
        <w:t xml:space="preserve">the firm will not have complete control over the local and international </w:t>
      </w:r>
      <w:r w:rsidR="00A573C0" w:rsidRPr="00D15F5B">
        <w:rPr>
          <w:rFonts w:ascii="Times New Roman" w:eastAsiaTheme="minorHAnsi" w:hAnsi="Times New Roman" w:cs="Times New Roman"/>
          <w:sz w:val="24"/>
          <w:szCs w:val="24"/>
        </w:rPr>
        <w:t>compan</w:t>
      </w:r>
      <w:r w:rsidR="00747BAE" w:rsidRPr="00D15F5B">
        <w:rPr>
          <w:rFonts w:ascii="Times New Roman" w:eastAsiaTheme="minorHAnsi" w:hAnsi="Times New Roman" w:cs="Times New Roman"/>
          <w:sz w:val="24"/>
          <w:szCs w:val="24"/>
        </w:rPr>
        <w:t>ies</w:t>
      </w:r>
      <w:r w:rsidR="00A573C0" w:rsidRPr="00D15F5B">
        <w:rPr>
          <w:rFonts w:ascii="Times New Roman" w:eastAsiaTheme="minorHAnsi" w:hAnsi="Times New Roman" w:cs="Times New Roman"/>
          <w:sz w:val="24"/>
          <w:szCs w:val="24"/>
        </w:rPr>
        <w:t xml:space="preserve"> (Hill</w:t>
      </w:r>
      <w:r w:rsidR="0031375D" w:rsidRPr="00D15F5B">
        <w:rPr>
          <w:rFonts w:ascii="Times New Roman" w:eastAsiaTheme="minorHAnsi" w:hAnsi="Times New Roman" w:cs="Times New Roman"/>
          <w:sz w:val="24"/>
          <w:szCs w:val="24"/>
        </w:rPr>
        <w:t>,</w:t>
      </w:r>
      <w:r w:rsidR="00A573C0" w:rsidRPr="00D15F5B">
        <w:rPr>
          <w:rFonts w:ascii="Times New Roman" w:eastAsiaTheme="minorHAnsi" w:hAnsi="Times New Roman" w:cs="Times New Roman"/>
          <w:sz w:val="24"/>
          <w:szCs w:val="24"/>
        </w:rPr>
        <w:t xml:space="preserve"> 2007)</w:t>
      </w:r>
    </w:p>
    <w:p w14:paraId="5F93713C" w14:textId="77777777" w:rsidR="00A573C0" w:rsidRPr="00BF419B" w:rsidRDefault="00A573C0" w:rsidP="00DE46CF">
      <w:pPr>
        <w:pStyle w:val="Heading3"/>
        <w:ind w:left="720"/>
        <w:jc w:val="both"/>
        <w:rPr>
          <w:rFonts w:eastAsiaTheme="minorHAnsi"/>
          <w:sz w:val="24"/>
          <w:szCs w:val="24"/>
        </w:rPr>
      </w:pPr>
      <w:bookmarkStart w:id="51" w:name="_Toc358649769"/>
      <w:bookmarkStart w:id="52" w:name="_Toc387250158"/>
      <w:r w:rsidRPr="00BF419B">
        <w:rPr>
          <w:rFonts w:eastAsiaTheme="minorHAnsi"/>
          <w:sz w:val="24"/>
          <w:szCs w:val="24"/>
        </w:rPr>
        <w:t xml:space="preserve">Wholly </w:t>
      </w:r>
      <w:r w:rsidR="002927DC" w:rsidRPr="00BF419B">
        <w:rPr>
          <w:rFonts w:eastAsiaTheme="minorHAnsi"/>
          <w:sz w:val="24"/>
          <w:szCs w:val="24"/>
        </w:rPr>
        <w:t>owned subsidiaries</w:t>
      </w:r>
      <w:bookmarkEnd w:id="51"/>
      <w:bookmarkEnd w:id="52"/>
    </w:p>
    <w:p w14:paraId="366BE34A" w14:textId="04AE3F6A" w:rsidR="00A573C0" w:rsidRPr="00BF419B" w:rsidRDefault="00A573C0" w:rsidP="00A573C0">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eastAsiaTheme="minorHAnsi" w:hAnsi="Times New Roman" w:cs="Times New Roman"/>
          <w:sz w:val="24"/>
          <w:szCs w:val="24"/>
        </w:rPr>
        <w:t>A wholly owned subsidiary is where the firm owns 100</w:t>
      </w:r>
      <w:r w:rsidR="003D7994" w:rsidRPr="00BF419B">
        <w:rPr>
          <w:rFonts w:ascii="Times New Roman" w:eastAsiaTheme="minorHAnsi" w:hAnsi="Times New Roman" w:cs="Times New Roman"/>
          <w:sz w:val="24"/>
          <w:szCs w:val="24"/>
        </w:rPr>
        <w:t>%</w:t>
      </w:r>
      <w:r w:rsidRPr="00BF419B">
        <w:rPr>
          <w:rFonts w:ascii="Times New Roman" w:eastAsiaTheme="minorHAnsi" w:hAnsi="Times New Roman" w:cs="Times New Roman"/>
          <w:sz w:val="24"/>
          <w:szCs w:val="24"/>
        </w:rPr>
        <w:t xml:space="preserve"> of all the stock by either setting up a new operation or acquiring an already established firm in the</w:t>
      </w:r>
      <w:r w:rsidR="004336C2" w:rsidRPr="00BF419B">
        <w:rPr>
          <w:rFonts w:ascii="Times New Roman" w:eastAsiaTheme="minorHAnsi" w:hAnsi="Times New Roman" w:cs="Times New Roman"/>
          <w:sz w:val="24"/>
          <w:szCs w:val="24"/>
        </w:rPr>
        <w:t xml:space="preserve"> foreign country </w:t>
      </w:r>
      <w:r w:rsidR="004336C2" w:rsidRPr="00D15F5B">
        <w:rPr>
          <w:rFonts w:ascii="Times New Roman" w:eastAsiaTheme="minorHAnsi" w:hAnsi="Times New Roman" w:cs="Times New Roman"/>
          <w:sz w:val="24"/>
          <w:szCs w:val="24"/>
        </w:rPr>
        <w:t>(Hill, 2007).</w:t>
      </w:r>
      <w:r w:rsidR="004336C2" w:rsidRPr="00BF419B">
        <w:rPr>
          <w:rFonts w:ascii="Times New Roman" w:eastAsiaTheme="minorHAnsi" w:hAnsi="Times New Roman" w:cs="Times New Roman"/>
          <w:sz w:val="24"/>
          <w:szCs w:val="24"/>
        </w:rPr>
        <w:t xml:space="preserve"> </w:t>
      </w:r>
    </w:p>
    <w:p w14:paraId="63FB5536" w14:textId="4BBB76DD" w:rsidR="00B25DB2" w:rsidRPr="00BF419B" w:rsidRDefault="00A573C0" w:rsidP="00D15F5B">
      <w:pPr>
        <w:spacing w:line="480" w:lineRule="auto"/>
        <w:ind w:firstLine="720"/>
        <w:rPr>
          <w:rFonts w:ascii="Times New Roman" w:hAnsi="Times New Roman" w:cs="Times New Roman"/>
        </w:rPr>
      </w:pPr>
      <w:r w:rsidRPr="00BF419B">
        <w:rPr>
          <w:rFonts w:ascii="Times New Roman" w:hAnsi="Times New Roman" w:cs="Times New Roman"/>
          <w:sz w:val="24"/>
          <w:szCs w:val="24"/>
        </w:rPr>
        <w:t xml:space="preserve">The advantages of this mode is that the firm will have </w:t>
      </w:r>
      <w:r w:rsidR="00747BAE" w:rsidRPr="00BF419B">
        <w:rPr>
          <w:rFonts w:ascii="Times New Roman" w:hAnsi="Times New Roman" w:cs="Times New Roman"/>
          <w:sz w:val="24"/>
          <w:szCs w:val="24"/>
        </w:rPr>
        <w:t>(</w:t>
      </w:r>
      <w:r w:rsidRPr="00BF419B">
        <w:rPr>
          <w:rFonts w:ascii="Times New Roman" w:hAnsi="Times New Roman" w:cs="Times New Roman"/>
          <w:sz w:val="24"/>
          <w:szCs w:val="24"/>
        </w:rPr>
        <w:t>1) tight control over its operations in the foreign country</w:t>
      </w:r>
      <w:r w:rsidR="00747BAE"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747BAE" w:rsidRPr="00BF419B">
        <w:rPr>
          <w:rFonts w:ascii="Times New Roman" w:hAnsi="Times New Roman" w:cs="Times New Roman"/>
          <w:sz w:val="24"/>
          <w:szCs w:val="24"/>
        </w:rPr>
        <w:t>(</w:t>
      </w:r>
      <w:r w:rsidRPr="00BF419B">
        <w:rPr>
          <w:rFonts w:ascii="Times New Roman" w:hAnsi="Times New Roman" w:cs="Times New Roman"/>
          <w:sz w:val="24"/>
          <w:szCs w:val="24"/>
        </w:rPr>
        <w:t>2) 100</w:t>
      </w:r>
      <w:r w:rsidR="003D7994" w:rsidRPr="00BF419B">
        <w:rPr>
          <w:rFonts w:ascii="Times New Roman" w:eastAsiaTheme="minorHAnsi" w:hAnsi="Times New Roman" w:cs="Times New Roman"/>
          <w:sz w:val="24"/>
          <w:szCs w:val="24"/>
        </w:rPr>
        <w:t>%</w:t>
      </w:r>
      <w:r w:rsidRPr="00BF419B">
        <w:rPr>
          <w:rFonts w:ascii="Times New Roman" w:hAnsi="Times New Roman" w:cs="Times New Roman"/>
          <w:sz w:val="24"/>
          <w:szCs w:val="24"/>
        </w:rPr>
        <w:t xml:space="preserve"> of profits</w:t>
      </w:r>
      <w:r w:rsidR="00747BAE"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w:t>
      </w:r>
      <w:r w:rsidR="00747BAE" w:rsidRPr="00BF419B">
        <w:rPr>
          <w:rFonts w:ascii="Times New Roman" w:hAnsi="Times New Roman" w:cs="Times New Roman"/>
          <w:sz w:val="24"/>
          <w:szCs w:val="24"/>
        </w:rPr>
        <w:t>(</w:t>
      </w:r>
      <w:r w:rsidRPr="00BF419B">
        <w:rPr>
          <w:rFonts w:ascii="Times New Roman" w:hAnsi="Times New Roman" w:cs="Times New Roman"/>
          <w:sz w:val="24"/>
          <w:szCs w:val="24"/>
        </w:rPr>
        <w:t xml:space="preserve">3) </w:t>
      </w:r>
      <w:r w:rsidR="00747BAE" w:rsidRPr="00BF419B">
        <w:rPr>
          <w:rFonts w:ascii="Times New Roman" w:hAnsi="Times New Roman" w:cs="Times New Roman"/>
          <w:sz w:val="24"/>
          <w:szCs w:val="24"/>
        </w:rPr>
        <w:t>l</w:t>
      </w:r>
      <w:r w:rsidRPr="00BF419B">
        <w:rPr>
          <w:rFonts w:ascii="Times New Roman" w:hAnsi="Times New Roman" w:cs="Times New Roman"/>
          <w:sz w:val="24"/>
          <w:szCs w:val="24"/>
        </w:rPr>
        <w:t>ess risk involved in busying a firm (Kontinen, 2011).</w:t>
      </w:r>
    </w:p>
    <w:p w14:paraId="3C00F5D3" w14:textId="77777777" w:rsidR="00E56F3F" w:rsidRPr="00BF419B" w:rsidRDefault="00E56F3F" w:rsidP="002114C5">
      <w:pPr>
        <w:pStyle w:val="Heading2"/>
        <w:numPr>
          <w:ilvl w:val="0"/>
          <w:numId w:val="0"/>
        </w:numPr>
        <w:spacing w:line="480" w:lineRule="auto"/>
        <w:rPr>
          <w:rFonts w:ascii="Times New Roman" w:hAnsi="Times New Roman" w:cs="Times New Roman"/>
        </w:rPr>
      </w:pPr>
      <w:bookmarkStart w:id="53" w:name="_Toc387250159"/>
      <w:r w:rsidRPr="00BF419B">
        <w:rPr>
          <w:rFonts w:ascii="Times New Roman" w:hAnsi="Times New Roman" w:cs="Times New Roman"/>
        </w:rPr>
        <w:t>Decision</w:t>
      </w:r>
      <w:r w:rsidR="003A72FE" w:rsidRPr="00BF419B">
        <w:rPr>
          <w:rFonts w:ascii="Times New Roman" w:hAnsi="Times New Roman" w:cs="Times New Roman"/>
        </w:rPr>
        <w:t xml:space="preserve"> M</w:t>
      </w:r>
      <w:r w:rsidRPr="00BF419B">
        <w:rPr>
          <w:rFonts w:ascii="Times New Roman" w:hAnsi="Times New Roman" w:cs="Times New Roman"/>
        </w:rPr>
        <w:t>aking</w:t>
      </w:r>
      <w:bookmarkEnd w:id="53"/>
    </w:p>
    <w:p w14:paraId="0BE36723" w14:textId="78C73BF7" w:rsidR="00A76541" w:rsidRPr="00BF419B" w:rsidRDefault="00A76541" w:rsidP="00842B10">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Family firms have a combination of family and business emotions</w:t>
      </w:r>
      <w:r w:rsidR="00747BAE" w:rsidRPr="00BF419B">
        <w:rPr>
          <w:rFonts w:ascii="Times New Roman" w:eastAsiaTheme="minorHAnsi" w:hAnsi="Times New Roman" w:cs="Times New Roman"/>
          <w:sz w:val="24"/>
          <w:szCs w:val="24"/>
        </w:rPr>
        <w:t>,</w:t>
      </w:r>
      <w:r w:rsidRPr="00BF419B">
        <w:rPr>
          <w:rFonts w:ascii="Times New Roman" w:eastAsiaTheme="minorHAnsi" w:hAnsi="Times New Roman" w:cs="Times New Roman"/>
          <w:sz w:val="24"/>
          <w:szCs w:val="24"/>
        </w:rPr>
        <w:t xml:space="preserve"> and this makes decision making one of the most difficult tasks (Aleksandra, Violeta, &amp; Gordana, 2012). These characteristics of family businesses make it important for family members to understand decision-making techniques (Keanon, 2009). Decision</w:t>
      </w:r>
      <w:r w:rsidR="00747BAE" w:rsidRPr="00BF419B">
        <w:rPr>
          <w:rFonts w:ascii="Times New Roman" w:eastAsiaTheme="minorHAnsi" w:hAnsi="Times New Roman" w:cs="Times New Roman"/>
          <w:sz w:val="24"/>
          <w:szCs w:val="24"/>
        </w:rPr>
        <w:t xml:space="preserve"> </w:t>
      </w:r>
      <w:r w:rsidRPr="00BF419B">
        <w:rPr>
          <w:rFonts w:ascii="Times New Roman" w:eastAsiaTheme="minorHAnsi" w:hAnsi="Times New Roman" w:cs="Times New Roman"/>
          <w:sz w:val="24"/>
          <w:szCs w:val="24"/>
        </w:rPr>
        <w:t xml:space="preserve">making is considered a major issue in family businesses; however, there is a lack of literature on this topic (Keanon, 2009). </w:t>
      </w:r>
    </w:p>
    <w:p w14:paraId="2DF86822" w14:textId="4D0EECBA" w:rsidR="00A76541" w:rsidRPr="00BF419B" w:rsidRDefault="00A76541" w:rsidP="002A07CB">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 xml:space="preserve">Each family firm is </w:t>
      </w:r>
      <w:r w:rsidR="001452EA" w:rsidRPr="00BF419B">
        <w:rPr>
          <w:rFonts w:ascii="Times New Roman" w:eastAsiaTheme="minorHAnsi" w:hAnsi="Times New Roman" w:cs="Times New Roman"/>
          <w:sz w:val="24"/>
          <w:szCs w:val="24"/>
        </w:rPr>
        <w:t>very</w:t>
      </w:r>
      <w:r w:rsidRPr="00BF419B">
        <w:rPr>
          <w:rFonts w:ascii="Times New Roman" w:eastAsiaTheme="minorHAnsi" w:hAnsi="Times New Roman" w:cs="Times New Roman"/>
          <w:sz w:val="24"/>
          <w:szCs w:val="24"/>
        </w:rPr>
        <w:t xml:space="preserve"> different from any other family firm even if they are operating in the same industry </w:t>
      </w:r>
      <w:r w:rsidR="001452EA" w:rsidRPr="00BF419B">
        <w:rPr>
          <w:rFonts w:ascii="Times New Roman" w:eastAsiaTheme="minorHAnsi" w:hAnsi="Times New Roman" w:cs="Times New Roman"/>
          <w:sz w:val="24"/>
          <w:szCs w:val="24"/>
        </w:rPr>
        <w:t>field</w:t>
      </w:r>
      <w:r w:rsidR="00747BAE" w:rsidRPr="00BF419B">
        <w:rPr>
          <w:rFonts w:ascii="Times New Roman" w:eastAsiaTheme="minorHAnsi" w:hAnsi="Times New Roman" w:cs="Times New Roman"/>
          <w:sz w:val="24"/>
          <w:szCs w:val="24"/>
        </w:rPr>
        <w:t>. E</w:t>
      </w:r>
      <w:r w:rsidRPr="00BF419B">
        <w:rPr>
          <w:rFonts w:ascii="Times New Roman" w:eastAsiaTheme="minorHAnsi" w:hAnsi="Times New Roman" w:cs="Times New Roman"/>
          <w:sz w:val="24"/>
          <w:szCs w:val="24"/>
        </w:rPr>
        <w:t>ach family has its own norms and traditions tha</w:t>
      </w:r>
      <w:r w:rsidR="001452EA" w:rsidRPr="00BF419B">
        <w:rPr>
          <w:rFonts w:ascii="Times New Roman" w:eastAsiaTheme="minorHAnsi" w:hAnsi="Times New Roman" w:cs="Times New Roman"/>
          <w:sz w:val="24"/>
          <w:szCs w:val="24"/>
        </w:rPr>
        <w:t>t differentiate it from others</w:t>
      </w:r>
      <w:r w:rsidR="00747BAE" w:rsidRPr="00BF419B">
        <w:rPr>
          <w:rFonts w:ascii="Times New Roman" w:eastAsiaTheme="minorHAnsi" w:hAnsi="Times New Roman" w:cs="Times New Roman"/>
          <w:sz w:val="24"/>
          <w:szCs w:val="24"/>
        </w:rPr>
        <w:t xml:space="preserve">; </w:t>
      </w:r>
      <w:r w:rsidR="001452EA" w:rsidRPr="00BF419B">
        <w:rPr>
          <w:rFonts w:ascii="Times New Roman" w:eastAsiaTheme="minorHAnsi" w:hAnsi="Times New Roman" w:cs="Times New Roman"/>
          <w:sz w:val="24"/>
          <w:szCs w:val="24"/>
        </w:rPr>
        <w:t>t</w:t>
      </w:r>
      <w:r w:rsidRPr="00BF419B">
        <w:rPr>
          <w:rFonts w:ascii="Times New Roman" w:eastAsiaTheme="minorHAnsi" w:hAnsi="Times New Roman" w:cs="Times New Roman"/>
          <w:sz w:val="24"/>
          <w:szCs w:val="24"/>
        </w:rPr>
        <w:t>herefore, each enterprise will have a different decision</w:t>
      </w:r>
      <w:r w:rsidR="00D15F5B">
        <w:rPr>
          <w:rFonts w:ascii="Times New Roman" w:eastAsiaTheme="minorHAnsi" w:hAnsi="Times New Roman" w:cs="Times New Roman"/>
          <w:sz w:val="24"/>
          <w:szCs w:val="24"/>
        </w:rPr>
        <w:t xml:space="preserve"> </w:t>
      </w:r>
      <w:r w:rsidRPr="00BF419B">
        <w:rPr>
          <w:rFonts w:ascii="Times New Roman" w:eastAsiaTheme="minorHAnsi" w:hAnsi="Times New Roman" w:cs="Times New Roman"/>
          <w:sz w:val="24"/>
          <w:szCs w:val="24"/>
        </w:rPr>
        <w:t xml:space="preserve">making process to apply </w:t>
      </w:r>
      <w:r w:rsidR="001452EA" w:rsidRPr="00BF419B">
        <w:rPr>
          <w:rFonts w:ascii="Times New Roman" w:eastAsiaTheme="minorHAnsi" w:hAnsi="Times New Roman" w:cs="Times New Roman"/>
          <w:sz w:val="24"/>
          <w:szCs w:val="24"/>
        </w:rPr>
        <w:t>(Aleksandra</w:t>
      </w:r>
      <w:r w:rsidR="00F25482" w:rsidRPr="00BF419B">
        <w:rPr>
          <w:rFonts w:ascii="Times New Roman" w:eastAsiaTheme="minorHAnsi" w:hAnsi="Times New Roman" w:cs="Times New Roman"/>
          <w:sz w:val="24"/>
          <w:szCs w:val="24"/>
        </w:rPr>
        <w:t xml:space="preserve"> et al.</w:t>
      </w:r>
      <w:r w:rsidR="001452EA" w:rsidRPr="00BF419B">
        <w:rPr>
          <w:rFonts w:ascii="Times New Roman" w:eastAsiaTheme="minorHAnsi" w:hAnsi="Times New Roman" w:cs="Times New Roman"/>
          <w:sz w:val="24"/>
          <w:szCs w:val="24"/>
        </w:rPr>
        <w:t>, 2012)</w:t>
      </w:r>
      <w:r w:rsidRPr="00BF419B">
        <w:rPr>
          <w:rFonts w:ascii="Times New Roman" w:eastAsiaTheme="minorHAnsi" w:hAnsi="Times New Roman" w:cs="Times New Roman"/>
          <w:sz w:val="24"/>
          <w:szCs w:val="24"/>
        </w:rPr>
        <w:t>. Most of the family firms depend on the owner (in most of the cases</w:t>
      </w:r>
      <w:r w:rsidR="00747BAE" w:rsidRPr="00BF419B">
        <w:rPr>
          <w:rFonts w:ascii="Times New Roman" w:eastAsiaTheme="minorHAnsi" w:hAnsi="Times New Roman" w:cs="Times New Roman"/>
          <w:sz w:val="24"/>
          <w:szCs w:val="24"/>
        </w:rPr>
        <w:t>,</w:t>
      </w:r>
      <w:r w:rsidRPr="00BF419B">
        <w:rPr>
          <w:rFonts w:ascii="Times New Roman" w:eastAsiaTheme="minorHAnsi" w:hAnsi="Times New Roman" w:cs="Times New Roman"/>
          <w:sz w:val="24"/>
          <w:szCs w:val="24"/>
        </w:rPr>
        <w:t xml:space="preserve"> the founder) as the firm</w:t>
      </w:r>
      <w:r w:rsidR="00AF2CFC" w:rsidRPr="00BF419B">
        <w:rPr>
          <w:rFonts w:asciiTheme="majorBidi" w:hAnsiTheme="majorBidi" w:cstheme="majorBidi"/>
          <w:sz w:val="24"/>
          <w:szCs w:val="24"/>
        </w:rPr>
        <w:t>’</w:t>
      </w:r>
      <w:r w:rsidRPr="00BF419B">
        <w:rPr>
          <w:rFonts w:ascii="Times New Roman" w:eastAsiaTheme="minorHAnsi" w:hAnsi="Times New Roman" w:cs="Times New Roman"/>
          <w:sz w:val="24"/>
          <w:szCs w:val="24"/>
        </w:rPr>
        <w:t>s decision</w:t>
      </w:r>
      <w:r w:rsidR="00747BAE" w:rsidRPr="00BF419B">
        <w:rPr>
          <w:rFonts w:ascii="Times New Roman" w:eastAsiaTheme="minorHAnsi" w:hAnsi="Times New Roman" w:cs="Times New Roman"/>
          <w:sz w:val="24"/>
          <w:szCs w:val="24"/>
        </w:rPr>
        <w:t xml:space="preserve"> </w:t>
      </w:r>
      <w:r w:rsidRPr="00BF419B">
        <w:rPr>
          <w:rFonts w:ascii="Times New Roman" w:eastAsiaTheme="minorHAnsi" w:hAnsi="Times New Roman" w:cs="Times New Roman"/>
          <w:sz w:val="24"/>
          <w:szCs w:val="24"/>
        </w:rPr>
        <w:t xml:space="preserve">maker </w:t>
      </w:r>
      <w:r w:rsidR="001452EA" w:rsidRPr="00BF419B">
        <w:rPr>
          <w:rFonts w:ascii="Times New Roman" w:eastAsiaTheme="minorHAnsi" w:hAnsi="Times New Roman" w:cs="Times New Roman"/>
          <w:sz w:val="24"/>
          <w:szCs w:val="24"/>
        </w:rPr>
        <w:t>(Tammi, Glenn, &amp; James, 2005)</w:t>
      </w:r>
      <w:r w:rsidRPr="00BF419B">
        <w:rPr>
          <w:rFonts w:ascii="Times New Roman" w:eastAsiaTheme="minorHAnsi" w:hAnsi="Times New Roman" w:cs="Times New Roman"/>
          <w:sz w:val="24"/>
          <w:szCs w:val="24"/>
        </w:rPr>
        <w:t xml:space="preserve">. </w:t>
      </w:r>
      <w:r w:rsidR="00E40C68" w:rsidRPr="00BF419B">
        <w:rPr>
          <w:rFonts w:ascii="Times New Roman" w:eastAsiaTheme="minorHAnsi" w:hAnsi="Times New Roman" w:cs="Times New Roman"/>
          <w:sz w:val="24"/>
          <w:szCs w:val="24"/>
        </w:rPr>
        <w:t xml:space="preserve">According to </w:t>
      </w:r>
      <w:r w:rsidR="001452EA" w:rsidRPr="00BF419B">
        <w:rPr>
          <w:rFonts w:ascii="Times New Roman" w:eastAsiaTheme="minorHAnsi" w:hAnsi="Times New Roman" w:cs="Times New Roman"/>
          <w:sz w:val="24"/>
          <w:szCs w:val="24"/>
        </w:rPr>
        <w:t>Aleksandra</w:t>
      </w:r>
      <w:r w:rsidR="00F25482" w:rsidRPr="00BF419B">
        <w:rPr>
          <w:rFonts w:ascii="Times New Roman" w:eastAsiaTheme="minorHAnsi" w:hAnsi="Times New Roman" w:cs="Times New Roman"/>
          <w:sz w:val="24"/>
          <w:szCs w:val="24"/>
        </w:rPr>
        <w:t xml:space="preserve"> et al. </w:t>
      </w:r>
      <w:r w:rsidR="00E261DB" w:rsidRPr="00BF419B">
        <w:rPr>
          <w:rFonts w:ascii="Times New Roman" w:eastAsiaTheme="minorHAnsi" w:hAnsi="Times New Roman" w:cs="Times New Roman"/>
          <w:sz w:val="24"/>
          <w:szCs w:val="24"/>
        </w:rPr>
        <w:t>(</w:t>
      </w:r>
      <w:r w:rsidR="001452EA" w:rsidRPr="00BF419B">
        <w:rPr>
          <w:rFonts w:ascii="Times New Roman" w:eastAsiaTheme="minorHAnsi" w:hAnsi="Times New Roman" w:cs="Times New Roman"/>
          <w:sz w:val="24"/>
          <w:szCs w:val="24"/>
        </w:rPr>
        <w:t>2012)</w:t>
      </w:r>
      <w:r w:rsidR="00E40C68" w:rsidRPr="00BF419B">
        <w:rPr>
          <w:rFonts w:ascii="Times New Roman" w:eastAsiaTheme="minorHAnsi" w:hAnsi="Times New Roman" w:cs="Times New Roman"/>
          <w:sz w:val="24"/>
          <w:szCs w:val="24"/>
        </w:rPr>
        <w:t xml:space="preserve">, </w:t>
      </w:r>
      <w:r w:rsidRPr="00BF419B">
        <w:rPr>
          <w:rFonts w:ascii="Times New Roman" w:eastAsiaTheme="minorHAnsi" w:hAnsi="Times New Roman" w:cs="Times New Roman"/>
          <w:sz w:val="24"/>
          <w:szCs w:val="24"/>
        </w:rPr>
        <w:t>the family members have more commitment to the firm</w:t>
      </w:r>
      <w:r w:rsidR="00E261DB" w:rsidRPr="00BF419B">
        <w:rPr>
          <w:rFonts w:ascii="Times New Roman" w:eastAsiaTheme="minorHAnsi" w:hAnsi="Times New Roman" w:cs="Times New Roman"/>
          <w:sz w:val="24"/>
          <w:szCs w:val="24"/>
        </w:rPr>
        <w:t>,</w:t>
      </w:r>
      <w:r w:rsidRPr="00BF419B">
        <w:rPr>
          <w:rFonts w:ascii="Times New Roman" w:eastAsiaTheme="minorHAnsi" w:hAnsi="Times New Roman" w:cs="Times New Roman"/>
          <w:sz w:val="24"/>
          <w:szCs w:val="24"/>
        </w:rPr>
        <w:t xml:space="preserve"> which will make them decid</w:t>
      </w:r>
      <w:r w:rsidR="00E261DB" w:rsidRPr="00BF419B">
        <w:rPr>
          <w:rFonts w:ascii="Times New Roman" w:eastAsiaTheme="minorHAnsi" w:hAnsi="Times New Roman" w:cs="Times New Roman"/>
          <w:sz w:val="24"/>
          <w:szCs w:val="24"/>
        </w:rPr>
        <w:t>e</w:t>
      </w:r>
      <w:r w:rsidRPr="00BF419B">
        <w:rPr>
          <w:rFonts w:ascii="Times New Roman" w:eastAsiaTheme="minorHAnsi" w:hAnsi="Times New Roman" w:cs="Times New Roman"/>
          <w:sz w:val="24"/>
          <w:szCs w:val="24"/>
        </w:rPr>
        <w:t xml:space="preserve"> in a better way than nonfamily members. </w:t>
      </w:r>
      <w:r w:rsidR="001452EA" w:rsidRPr="00BF419B">
        <w:rPr>
          <w:rFonts w:ascii="Times New Roman" w:eastAsiaTheme="minorHAnsi" w:hAnsi="Times New Roman" w:cs="Times New Roman"/>
          <w:sz w:val="24"/>
          <w:szCs w:val="24"/>
        </w:rPr>
        <w:t>However,</w:t>
      </w:r>
      <w:r w:rsidRPr="00BF419B">
        <w:rPr>
          <w:rFonts w:ascii="Times New Roman" w:eastAsiaTheme="minorHAnsi" w:hAnsi="Times New Roman" w:cs="Times New Roman"/>
          <w:sz w:val="24"/>
          <w:szCs w:val="24"/>
        </w:rPr>
        <w:t xml:space="preserve"> the problem that appears in family businesses is that the succeeding generations will not be prepared to have good decision</w:t>
      </w:r>
      <w:r w:rsidR="00747BAE" w:rsidRPr="00BF419B">
        <w:rPr>
          <w:rFonts w:ascii="Times New Roman" w:eastAsiaTheme="minorHAnsi" w:hAnsi="Times New Roman" w:cs="Times New Roman"/>
          <w:sz w:val="24"/>
          <w:szCs w:val="24"/>
        </w:rPr>
        <w:t>-</w:t>
      </w:r>
      <w:r w:rsidRPr="00BF419B">
        <w:rPr>
          <w:rFonts w:ascii="Times New Roman" w:eastAsiaTheme="minorHAnsi" w:hAnsi="Times New Roman" w:cs="Times New Roman"/>
          <w:sz w:val="24"/>
          <w:szCs w:val="24"/>
        </w:rPr>
        <w:t>making techniques and will lack the experience to decide wisely</w:t>
      </w:r>
      <w:r w:rsidR="001452EA" w:rsidRPr="00BF419B">
        <w:rPr>
          <w:rFonts w:ascii="Times New Roman" w:eastAsiaTheme="minorHAnsi" w:hAnsi="Times New Roman" w:cs="Times New Roman"/>
          <w:sz w:val="24"/>
          <w:szCs w:val="24"/>
        </w:rPr>
        <w:t xml:space="preserve"> (Keanon, 2009)</w:t>
      </w:r>
      <w:r w:rsidRPr="00BF419B">
        <w:rPr>
          <w:rFonts w:ascii="Times New Roman" w:eastAsiaTheme="minorHAnsi" w:hAnsi="Times New Roman" w:cs="Times New Roman"/>
          <w:sz w:val="24"/>
          <w:szCs w:val="24"/>
        </w:rPr>
        <w:t xml:space="preserve">. According to </w:t>
      </w:r>
      <w:r w:rsidR="001452EA" w:rsidRPr="00BF419B">
        <w:rPr>
          <w:rFonts w:ascii="Times New Roman" w:eastAsiaTheme="minorHAnsi" w:hAnsi="Times New Roman" w:cs="Times New Roman"/>
          <w:sz w:val="24"/>
          <w:szCs w:val="24"/>
        </w:rPr>
        <w:t>Keanon (2009),</w:t>
      </w:r>
      <w:r w:rsidRPr="00BF419B">
        <w:rPr>
          <w:rFonts w:ascii="Times New Roman" w:eastAsiaTheme="minorHAnsi" w:hAnsi="Times New Roman" w:cs="Times New Roman"/>
          <w:sz w:val="24"/>
          <w:szCs w:val="24"/>
        </w:rPr>
        <w:t xml:space="preserve"> </w:t>
      </w:r>
      <w:r w:rsidR="00E40C68" w:rsidRPr="00BF419B">
        <w:rPr>
          <w:rFonts w:ascii="Times New Roman" w:eastAsiaTheme="minorHAnsi" w:hAnsi="Times New Roman" w:cs="Times New Roman"/>
          <w:sz w:val="24"/>
          <w:szCs w:val="24"/>
        </w:rPr>
        <w:t>“</w:t>
      </w:r>
      <w:r w:rsidRPr="00BF419B">
        <w:rPr>
          <w:rFonts w:ascii="Times New Roman" w:eastAsiaTheme="minorHAnsi" w:hAnsi="Times New Roman" w:cs="Times New Roman"/>
          <w:sz w:val="24"/>
          <w:szCs w:val="24"/>
        </w:rPr>
        <w:t>34% of founders make decisions themselves, 48% of family businesses search for consensus, and 6 discuss the issue and take a vote</w:t>
      </w:r>
      <w:r w:rsidR="00E40C68" w:rsidRPr="00BF419B">
        <w:rPr>
          <w:rFonts w:ascii="Times New Roman" w:eastAsiaTheme="minorHAnsi" w:hAnsi="Times New Roman" w:cs="Times New Roman"/>
          <w:sz w:val="24"/>
          <w:szCs w:val="24"/>
        </w:rPr>
        <w:t>.”</w:t>
      </w:r>
    </w:p>
    <w:p w14:paraId="2DBF9F98" w14:textId="6981C875" w:rsidR="001452EA" w:rsidRPr="00BF419B" w:rsidRDefault="001452EA" w:rsidP="00CE3753">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There are several theories that discuss why and how people make business decision</w:t>
      </w:r>
      <w:r w:rsidR="009C259B" w:rsidRPr="00BF419B">
        <w:rPr>
          <w:rFonts w:ascii="Times New Roman" w:hAnsi="Times New Roman" w:cs="Times New Roman"/>
          <w:sz w:val="24"/>
          <w:szCs w:val="24"/>
        </w:rPr>
        <w:t>,</w:t>
      </w:r>
      <w:r w:rsidRPr="00BF419B">
        <w:rPr>
          <w:rFonts w:ascii="Times New Roman" w:hAnsi="Times New Roman" w:cs="Times New Roman"/>
          <w:sz w:val="24"/>
          <w:szCs w:val="24"/>
        </w:rPr>
        <w:t xml:space="preserve"> such as the rational model, the model of bounded rationality, the incremental view, the organizational procedures view, the political view, the garbage can model, </w:t>
      </w:r>
      <w:r w:rsidR="009C259B" w:rsidRPr="00BF419B">
        <w:rPr>
          <w:rFonts w:ascii="Times New Roman" w:hAnsi="Times New Roman" w:cs="Times New Roman"/>
          <w:sz w:val="24"/>
          <w:szCs w:val="24"/>
        </w:rPr>
        <w:t xml:space="preserve">the </w:t>
      </w:r>
      <w:r w:rsidRPr="00BF419B">
        <w:rPr>
          <w:rFonts w:ascii="Times New Roman" w:hAnsi="Times New Roman" w:cs="Times New Roman"/>
          <w:sz w:val="24"/>
          <w:szCs w:val="24"/>
        </w:rPr>
        <w:t>mixed scanning</w:t>
      </w:r>
      <w:r w:rsidR="009C259B" w:rsidRPr="00BF419B">
        <w:rPr>
          <w:rFonts w:ascii="Times New Roman" w:hAnsi="Times New Roman" w:cs="Times New Roman"/>
          <w:sz w:val="24"/>
          <w:szCs w:val="24"/>
        </w:rPr>
        <w:t xml:space="preserve"> model</w:t>
      </w:r>
      <w:r w:rsidRPr="00BF419B">
        <w:rPr>
          <w:rFonts w:ascii="Times New Roman" w:hAnsi="Times New Roman" w:cs="Times New Roman"/>
          <w:sz w:val="24"/>
          <w:szCs w:val="24"/>
        </w:rPr>
        <w:t xml:space="preserve">, </w:t>
      </w:r>
      <w:r w:rsidR="009C259B" w:rsidRPr="00BF419B">
        <w:rPr>
          <w:rFonts w:ascii="Times New Roman" w:hAnsi="Times New Roman" w:cs="Times New Roman"/>
          <w:sz w:val="24"/>
          <w:szCs w:val="24"/>
        </w:rPr>
        <w:t xml:space="preserve">the </w:t>
      </w:r>
      <w:r w:rsidRPr="00BF419B">
        <w:rPr>
          <w:rFonts w:ascii="Times New Roman" w:hAnsi="Times New Roman" w:cs="Times New Roman"/>
          <w:sz w:val="24"/>
          <w:szCs w:val="24"/>
        </w:rPr>
        <w:t>heuristic</w:t>
      </w:r>
      <w:r w:rsidR="009C259B" w:rsidRPr="00BF419B">
        <w:rPr>
          <w:rFonts w:ascii="Times New Roman" w:hAnsi="Times New Roman" w:cs="Times New Roman"/>
          <w:sz w:val="24"/>
          <w:szCs w:val="24"/>
        </w:rPr>
        <w:t xml:space="preserve"> decision</w:t>
      </w:r>
      <w:r w:rsidR="009C259B" w:rsidRPr="00BF419B">
        <w:rPr>
          <w:rFonts w:ascii="Times New Roman" w:eastAsiaTheme="minorHAnsi" w:hAnsi="Times New Roman" w:cs="Times New Roman"/>
          <w:sz w:val="24"/>
          <w:szCs w:val="24"/>
        </w:rPr>
        <w:t>-</w:t>
      </w:r>
      <w:r w:rsidR="009C259B" w:rsidRPr="00BF419B">
        <w:rPr>
          <w:rFonts w:ascii="Times New Roman" w:hAnsi="Times New Roman" w:cs="Times New Roman"/>
          <w:sz w:val="24"/>
          <w:szCs w:val="24"/>
        </w:rPr>
        <w:t>making model</w:t>
      </w:r>
      <w:r w:rsidRPr="00BF419B">
        <w:rPr>
          <w:rFonts w:ascii="Times New Roman" w:hAnsi="Times New Roman" w:cs="Times New Roman"/>
          <w:sz w:val="24"/>
          <w:szCs w:val="24"/>
        </w:rPr>
        <w:t xml:space="preserve">, </w:t>
      </w:r>
      <w:r w:rsidR="009C259B" w:rsidRPr="00BF419B">
        <w:rPr>
          <w:rFonts w:ascii="Times New Roman" w:hAnsi="Times New Roman" w:cs="Times New Roman"/>
          <w:sz w:val="24"/>
          <w:szCs w:val="24"/>
        </w:rPr>
        <w:t xml:space="preserve">the </w:t>
      </w:r>
      <w:r w:rsidRPr="00BF419B">
        <w:rPr>
          <w:rFonts w:ascii="Times New Roman" w:hAnsi="Times New Roman" w:cs="Times New Roman"/>
          <w:sz w:val="24"/>
          <w:szCs w:val="24"/>
        </w:rPr>
        <w:t>groupthink</w:t>
      </w:r>
      <w:r w:rsidR="00607C09" w:rsidRPr="00BF419B">
        <w:rPr>
          <w:rFonts w:ascii="Times New Roman" w:hAnsi="Times New Roman" w:cs="Times New Roman"/>
          <w:sz w:val="24"/>
          <w:szCs w:val="24"/>
        </w:rPr>
        <w:t xml:space="preserve">, and so on </w:t>
      </w:r>
      <w:r w:rsidRPr="00BF419B">
        <w:rPr>
          <w:rFonts w:ascii="Times New Roman" w:hAnsi="Times New Roman" w:cs="Times New Roman"/>
          <w:sz w:val="24"/>
          <w:szCs w:val="24"/>
        </w:rPr>
        <w:t xml:space="preserve">(Turpin </w:t>
      </w:r>
      <w:r w:rsidR="004336C2" w:rsidRPr="00BF419B">
        <w:rPr>
          <w:rFonts w:ascii="Times New Roman" w:hAnsi="Times New Roman" w:cs="Times New Roman"/>
          <w:sz w:val="24"/>
          <w:szCs w:val="24"/>
        </w:rPr>
        <w:t xml:space="preserve">&amp; Marais, 2004; Keanon, 2009). </w:t>
      </w:r>
      <w:r w:rsidRPr="00BF419B">
        <w:rPr>
          <w:rFonts w:ascii="Times New Roman" w:hAnsi="Times New Roman" w:cs="Times New Roman"/>
          <w:sz w:val="24"/>
          <w:szCs w:val="24"/>
        </w:rPr>
        <w:t>As there are several theories that describe how managers take decision, it is clear that there is no single way of tak</w:t>
      </w:r>
      <w:r w:rsidR="009C259B" w:rsidRPr="00BF419B">
        <w:rPr>
          <w:rFonts w:ascii="Times New Roman" w:hAnsi="Times New Roman" w:cs="Times New Roman"/>
          <w:sz w:val="24"/>
          <w:szCs w:val="24"/>
        </w:rPr>
        <w:t>ing</w:t>
      </w:r>
      <w:r w:rsidRPr="00BF419B">
        <w:rPr>
          <w:rFonts w:ascii="Times New Roman" w:hAnsi="Times New Roman" w:cs="Times New Roman"/>
          <w:sz w:val="24"/>
          <w:szCs w:val="24"/>
        </w:rPr>
        <w:t xml:space="preserve"> a decision or even a best way of making a decision. Alderson (2009) suggest that people tend to choose the best model based on their unique situation. The </w:t>
      </w:r>
      <w:r w:rsidR="00CE3753">
        <w:rPr>
          <w:rFonts w:ascii="Times New Roman" w:hAnsi="Times New Roman" w:cs="Times New Roman"/>
          <w:sz w:val="24"/>
          <w:szCs w:val="24"/>
        </w:rPr>
        <w:t>right</w:t>
      </w:r>
      <w:r w:rsidRPr="00BF419B">
        <w:rPr>
          <w:rFonts w:ascii="Times New Roman" w:hAnsi="Times New Roman" w:cs="Times New Roman"/>
          <w:sz w:val="24"/>
          <w:szCs w:val="24"/>
        </w:rPr>
        <w:t xml:space="preserve"> approach is the one that fits the </w:t>
      </w:r>
      <w:r w:rsidR="00CE3753" w:rsidRPr="00BF419B">
        <w:rPr>
          <w:rFonts w:ascii="Times New Roman" w:hAnsi="Times New Roman" w:cs="Times New Roman"/>
          <w:sz w:val="24"/>
          <w:szCs w:val="24"/>
        </w:rPr>
        <w:t>situations</w:t>
      </w:r>
      <w:r w:rsidRPr="00BF419B">
        <w:rPr>
          <w:rFonts w:ascii="Times New Roman" w:hAnsi="Times New Roman" w:cs="Times New Roman"/>
          <w:sz w:val="24"/>
          <w:szCs w:val="24"/>
        </w:rPr>
        <w:t xml:space="preserve"> (Hoy &amp; Miskel, 1991). </w:t>
      </w:r>
    </w:p>
    <w:p w14:paraId="2B5A4963" w14:textId="379A5B1E" w:rsidR="00A76541" w:rsidRPr="00BF419B" w:rsidRDefault="00A76541" w:rsidP="00842B10">
      <w:pPr>
        <w:autoSpaceDE w:val="0"/>
        <w:autoSpaceDN w:val="0"/>
        <w:adjustRightInd w:val="0"/>
        <w:spacing w:after="0" w:line="480" w:lineRule="auto"/>
        <w:ind w:firstLine="720"/>
        <w:jc w:val="both"/>
        <w:rPr>
          <w:rFonts w:asciiTheme="majorBidi" w:hAnsiTheme="majorBidi" w:cstheme="majorBidi"/>
          <w:sz w:val="24"/>
          <w:szCs w:val="24"/>
        </w:rPr>
      </w:pPr>
      <w:r w:rsidRPr="00BF419B">
        <w:rPr>
          <w:rFonts w:asciiTheme="majorBidi" w:hAnsiTheme="majorBidi" w:cstheme="majorBidi"/>
          <w:sz w:val="24"/>
          <w:szCs w:val="24"/>
        </w:rPr>
        <w:t>The classic rational model of decision making relies on rationality</w:t>
      </w:r>
      <w:r w:rsidR="002E5F1B" w:rsidRPr="00BF419B">
        <w:rPr>
          <w:rFonts w:asciiTheme="majorBidi" w:hAnsiTheme="majorBidi" w:cstheme="majorBidi"/>
          <w:sz w:val="24"/>
          <w:szCs w:val="24"/>
        </w:rPr>
        <w:t>. I</w:t>
      </w:r>
      <w:r w:rsidRPr="00BF419B">
        <w:rPr>
          <w:rFonts w:asciiTheme="majorBidi" w:hAnsiTheme="majorBidi" w:cstheme="majorBidi"/>
          <w:sz w:val="24"/>
          <w:szCs w:val="24"/>
        </w:rPr>
        <w:t xml:space="preserve">t starts with asking questions and defining problems, finding the right answers and inventive solutions, and finally ensuring the utility and usefulness of the decision taken </w:t>
      </w:r>
      <w:r w:rsidR="001452EA" w:rsidRPr="00BF419B">
        <w:rPr>
          <w:rFonts w:asciiTheme="majorBidi" w:hAnsiTheme="majorBidi" w:cstheme="majorBidi"/>
          <w:sz w:val="24"/>
          <w:szCs w:val="24"/>
        </w:rPr>
        <w:t>(Li, 2008)</w:t>
      </w:r>
      <w:r w:rsidRPr="00BF419B">
        <w:rPr>
          <w:rFonts w:asciiTheme="majorBidi" w:hAnsiTheme="majorBidi" w:cstheme="majorBidi"/>
          <w:sz w:val="24"/>
          <w:szCs w:val="24"/>
        </w:rPr>
        <w:t xml:space="preserve">. </w:t>
      </w:r>
      <w:r w:rsidR="0026492D" w:rsidRPr="00BF419B">
        <w:rPr>
          <w:rFonts w:asciiTheme="majorBidi" w:hAnsiTheme="majorBidi" w:cstheme="majorBidi"/>
          <w:sz w:val="24"/>
          <w:szCs w:val="24"/>
        </w:rPr>
        <w:t>T</w:t>
      </w:r>
      <w:r w:rsidRPr="00BF419B">
        <w:rPr>
          <w:rFonts w:asciiTheme="majorBidi" w:hAnsiTheme="majorBidi" w:cstheme="majorBidi"/>
          <w:sz w:val="24"/>
          <w:szCs w:val="24"/>
        </w:rPr>
        <w:t xml:space="preserve">he goal of applying the classic rational model is to </w:t>
      </w:r>
      <w:r w:rsidR="0026492D" w:rsidRPr="00BF419B">
        <w:rPr>
          <w:rFonts w:asciiTheme="majorBidi" w:hAnsiTheme="majorBidi" w:cstheme="majorBidi"/>
          <w:sz w:val="24"/>
          <w:szCs w:val="24"/>
        </w:rPr>
        <w:t xml:space="preserve">always </w:t>
      </w:r>
      <w:r w:rsidRPr="00BF419B">
        <w:rPr>
          <w:rFonts w:asciiTheme="majorBidi" w:hAnsiTheme="majorBidi" w:cstheme="majorBidi"/>
          <w:sz w:val="24"/>
          <w:szCs w:val="24"/>
        </w:rPr>
        <w:t xml:space="preserve">reach the best decision among various alternatives </w:t>
      </w:r>
      <w:r w:rsidR="001452EA" w:rsidRPr="00BF419B">
        <w:rPr>
          <w:rFonts w:asciiTheme="majorBidi" w:hAnsiTheme="majorBidi" w:cstheme="majorBidi"/>
          <w:sz w:val="24"/>
          <w:szCs w:val="24"/>
        </w:rPr>
        <w:t>(Keanon, 2009</w:t>
      </w:r>
      <w:r w:rsidR="00842B10">
        <w:rPr>
          <w:rFonts w:asciiTheme="majorBidi" w:hAnsiTheme="majorBidi" w:cstheme="majorBidi"/>
          <w:sz w:val="24"/>
          <w:szCs w:val="24"/>
        </w:rPr>
        <w:t>; Malakooti, 2010</w:t>
      </w:r>
      <w:r w:rsidR="001452EA" w:rsidRPr="00BF419B">
        <w:rPr>
          <w:rFonts w:asciiTheme="majorBidi" w:hAnsiTheme="majorBidi" w:cstheme="majorBidi"/>
          <w:sz w:val="24"/>
          <w:szCs w:val="24"/>
        </w:rPr>
        <w:t>)</w:t>
      </w:r>
      <w:r w:rsidRPr="00BF419B">
        <w:rPr>
          <w:rFonts w:asciiTheme="majorBidi" w:hAnsiTheme="majorBidi" w:cstheme="majorBidi"/>
          <w:sz w:val="24"/>
          <w:szCs w:val="24"/>
        </w:rPr>
        <w:t xml:space="preserve">. </w:t>
      </w:r>
    </w:p>
    <w:p w14:paraId="41BE1329" w14:textId="183D91DE" w:rsidR="00A76541" w:rsidRPr="00BF419B" w:rsidRDefault="00A76541" w:rsidP="001452EA">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On the other side, a decision maker who is applying administrative model will be choosing the alternative that is considered good enough among others</w:t>
      </w:r>
      <w:r w:rsidR="0026492D" w:rsidRPr="00BF419B">
        <w:rPr>
          <w:rFonts w:ascii="Times New Roman" w:hAnsi="Times New Roman" w:cs="Times New Roman"/>
          <w:sz w:val="24"/>
          <w:szCs w:val="24"/>
        </w:rPr>
        <w:t xml:space="preserve">; </w:t>
      </w:r>
      <w:r w:rsidRPr="00BF419B">
        <w:rPr>
          <w:rFonts w:ascii="Times New Roman" w:hAnsi="Times New Roman" w:cs="Times New Roman"/>
          <w:sz w:val="24"/>
          <w:szCs w:val="24"/>
        </w:rPr>
        <w:t>therefore</w:t>
      </w:r>
      <w:r w:rsidR="0026492D"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decision makers will be choosing satisfaction over optimization </w:t>
      </w:r>
      <w:r w:rsidR="001452EA" w:rsidRPr="00BF419B">
        <w:rPr>
          <w:rFonts w:ascii="Times New Roman" w:hAnsi="Times New Roman" w:cs="Times New Roman"/>
          <w:sz w:val="24"/>
          <w:szCs w:val="24"/>
        </w:rPr>
        <w:t>(Keanon, 2009)</w:t>
      </w:r>
      <w:r w:rsidRPr="00BF419B">
        <w:rPr>
          <w:rFonts w:ascii="Times New Roman" w:hAnsi="Times New Roman" w:cs="Times New Roman"/>
          <w:sz w:val="24"/>
          <w:szCs w:val="24"/>
        </w:rPr>
        <w:t xml:space="preserve">. This model is applied when the decision maker will not be able to process all of the information about all alternatives as required in the classic rational model </w:t>
      </w:r>
      <w:r w:rsidR="001452EA" w:rsidRPr="00BF419B">
        <w:rPr>
          <w:rFonts w:ascii="Times New Roman" w:hAnsi="Times New Roman" w:cs="Times New Roman"/>
          <w:sz w:val="24"/>
          <w:szCs w:val="24"/>
        </w:rPr>
        <w:t>(Keanon, 2009)</w:t>
      </w:r>
      <w:r w:rsidRPr="00BF419B">
        <w:rPr>
          <w:rFonts w:ascii="Times New Roman" w:hAnsi="Times New Roman" w:cs="Times New Roman"/>
          <w:sz w:val="24"/>
          <w:szCs w:val="24"/>
        </w:rPr>
        <w:t>.</w:t>
      </w:r>
    </w:p>
    <w:p w14:paraId="33F1EE93" w14:textId="0D59D1CE" w:rsidR="00A76541" w:rsidRPr="00BF419B" w:rsidRDefault="00A76541" w:rsidP="00EE1192">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When the </w:t>
      </w:r>
      <w:r w:rsidR="00EE1192">
        <w:rPr>
          <w:rFonts w:ascii="Times New Roman" w:hAnsi="Times New Roman" w:cs="Times New Roman"/>
          <w:sz w:val="24"/>
          <w:szCs w:val="24"/>
        </w:rPr>
        <w:t>mangers</w:t>
      </w:r>
      <w:r w:rsidRPr="00BF419B">
        <w:rPr>
          <w:rFonts w:ascii="Times New Roman" w:hAnsi="Times New Roman" w:cs="Times New Roman"/>
          <w:sz w:val="24"/>
          <w:szCs w:val="24"/>
        </w:rPr>
        <w:t xml:space="preserve"> focuses on </w:t>
      </w:r>
      <w:r w:rsidR="00EE1192">
        <w:rPr>
          <w:rFonts w:ascii="Times New Roman" w:hAnsi="Times New Roman" w:cs="Times New Roman"/>
          <w:sz w:val="24"/>
          <w:szCs w:val="24"/>
        </w:rPr>
        <w:t xml:space="preserve">changing current </w:t>
      </w:r>
      <w:r w:rsidRPr="00BF419B">
        <w:rPr>
          <w:rFonts w:ascii="Times New Roman" w:hAnsi="Times New Roman" w:cs="Times New Roman"/>
          <w:sz w:val="24"/>
          <w:szCs w:val="24"/>
        </w:rPr>
        <w:t>policies that are incrementally different from existing policies</w:t>
      </w:r>
      <w:r w:rsidR="00117324" w:rsidRPr="00BF419B">
        <w:rPr>
          <w:rFonts w:ascii="Times New Roman" w:hAnsi="Times New Roman" w:cs="Times New Roman"/>
          <w:sz w:val="24"/>
          <w:szCs w:val="24"/>
        </w:rPr>
        <w:t>,</w:t>
      </w:r>
      <w:r w:rsidRPr="00BF419B">
        <w:rPr>
          <w:rFonts w:ascii="Times New Roman" w:hAnsi="Times New Roman" w:cs="Times New Roman"/>
          <w:sz w:val="24"/>
          <w:szCs w:val="24"/>
        </w:rPr>
        <w:t xml:space="preserve"> he</w:t>
      </w:r>
      <w:r w:rsidR="00117324" w:rsidRPr="00BF419B">
        <w:rPr>
          <w:rFonts w:ascii="Times New Roman" w:hAnsi="Times New Roman" w:cs="Times New Roman"/>
          <w:sz w:val="24"/>
          <w:szCs w:val="24"/>
        </w:rPr>
        <w:t xml:space="preserve"> or </w:t>
      </w:r>
      <w:r w:rsidR="001452EA" w:rsidRPr="00BF419B">
        <w:rPr>
          <w:rFonts w:ascii="Times New Roman" w:hAnsi="Times New Roman" w:cs="Times New Roman"/>
          <w:sz w:val="24"/>
          <w:szCs w:val="24"/>
        </w:rPr>
        <w:t>she will apply</w:t>
      </w:r>
      <w:r w:rsidRPr="00BF419B">
        <w:rPr>
          <w:rFonts w:ascii="Times New Roman" w:hAnsi="Times New Roman" w:cs="Times New Roman"/>
          <w:sz w:val="24"/>
          <w:szCs w:val="24"/>
        </w:rPr>
        <w:t xml:space="preserve"> incremental model of decision making </w:t>
      </w:r>
      <w:sdt>
        <w:sdtPr>
          <w:rPr>
            <w:rFonts w:ascii="Times New Roman" w:hAnsi="Times New Roman" w:cs="Times New Roman"/>
            <w:sz w:val="24"/>
            <w:szCs w:val="24"/>
          </w:rPr>
          <w:id w:val="128432016"/>
          <w:citation/>
        </w:sdtPr>
        <w:sdtEndPr/>
        <w:sdtContent>
          <w:r w:rsidR="00D75E07" w:rsidRPr="00BF419B">
            <w:rPr>
              <w:rFonts w:ascii="Times New Roman" w:hAnsi="Times New Roman" w:cs="Times New Roman"/>
              <w:sz w:val="24"/>
              <w:szCs w:val="24"/>
            </w:rPr>
            <w:fldChar w:fldCharType="begin"/>
          </w:r>
          <w:r w:rsidRPr="00BF419B">
            <w:rPr>
              <w:rFonts w:ascii="Times New Roman" w:hAnsi="Times New Roman" w:cs="Times New Roman"/>
              <w:sz w:val="24"/>
              <w:szCs w:val="24"/>
            </w:rPr>
            <w:instrText xml:space="preserve"> CITATION Ami67 \l 1033 </w:instrText>
          </w:r>
          <w:r w:rsidR="00D75E07" w:rsidRPr="00BF419B">
            <w:rPr>
              <w:rFonts w:ascii="Times New Roman" w:hAnsi="Times New Roman" w:cs="Times New Roman"/>
              <w:sz w:val="24"/>
              <w:szCs w:val="24"/>
            </w:rPr>
            <w:fldChar w:fldCharType="separate"/>
          </w:r>
          <w:r w:rsidRPr="00BF419B">
            <w:rPr>
              <w:rFonts w:ascii="Times New Roman" w:hAnsi="Times New Roman" w:cs="Times New Roman"/>
              <w:sz w:val="24"/>
              <w:szCs w:val="24"/>
            </w:rPr>
            <w:t>(Etzioni, 1967)</w:t>
          </w:r>
          <w:r w:rsidR="00D75E07" w:rsidRPr="00BF419B">
            <w:rPr>
              <w:rFonts w:ascii="Times New Roman" w:hAnsi="Times New Roman" w:cs="Times New Roman"/>
              <w:sz w:val="24"/>
              <w:szCs w:val="24"/>
            </w:rPr>
            <w:fldChar w:fldCharType="end"/>
          </w:r>
        </w:sdtContent>
      </w:sdt>
      <w:r w:rsidRPr="00BF419B">
        <w:rPr>
          <w:rFonts w:ascii="Times New Roman" w:hAnsi="Times New Roman" w:cs="Times New Roman"/>
          <w:sz w:val="24"/>
          <w:szCs w:val="24"/>
        </w:rPr>
        <w:t xml:space="preserve">. </w:t>
      </w:r>
      <w:r w:rsidR="00117324" w:rsidRPr="00BF419B">
        <w:rPr>
          <w:rFonts w:ascii="Times New Roman" w:hAnsi="Times New Roman" w:cs="Times New Roman"/>
          <w:sz w:val="24"/>
          <w:szCs w:val="24"/>
        </w:rPr>
        <w:t>The m</w:t>
      </w:r>
      <w:r w:rsidRPr="00BF419B">
        <w:rPr>
          <w:rFonts w:ascii="Times New Roman" w:hAnsi="Times New Roman" w:cs="Times New Roman"/>
          <w:sz w:val="24"/>
          <w:szCs w:val="24"/>
        </w:rPr>
        <w:t>ixed scanning model of decision making can be comprised of elements of both classic rational model and incremental model, and it would combine two types of analysis</w:t>
      </w:r>
      <w:r w:rsidR="00117324"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117324" w:rsidRPr="00BF419B">
        <w:rPr>
          <w:rFonts w:ascii="Times New Roman" w:hAnsi="Times New Roman" w:cs="Times New Roman"/>
          <w:sz w:val="24"/>
          <w:szCs w:val="24"/>
        </w:rPr>
        <w:t xml:space="preserve">a </w:t>
      </w:r>
      <w:r w:rsidRPr="00BF419B">
        <w:rPr>
          <w:rFonts w:ascii="Times New Roman" w:hAnsi="Times New Roman" w:cs="Times New Roman"/>
          <w:sz w:val="24"/>
          <w:szCs w:val="24"/>
        </w:rPr>
        <w:t xml:space="preserve">broad-based </w:t>
      </w:r>
      <w:r w:rsidR="00117324" w:rsidRPr="00BF419B">
        <w:rPr>
          <w:rFonts w:ascii="Times New Roman" w:hAnsi="Times New Roman" w:cs="Times New Roman"/>
          <w:sz w:val="24"/>
          <w:szCs w:val="24"/>
        </w:rPr>
        <w:t xml:space="preserve">analysis </w:t>
      </w:r>
      <w:r w:rsidRPr="00BF419B">
        <w:rPr>
          <w:rFonts w:ascii="Times New Roman" w:hAnsi="Times New Roman" w:cs="Times New Roman"/>
          <w:sz w:val="24"/>
          <w:szCs w:val="24"/>
        </w:rPr>
        <w:t xml:space="preserve">and an in-depth analysis </w:t>
      </w:r>
      <w:r w:rsidR="001452EA" w:rsidRPr="00BF419B">
        <w:rPr>
          <w:rFonts w:ascii="Times New Roman" w:hAnsi="Times New Roman" w:cs="Times New Roman"/>
          <w:sz w:val="24"/>
          <w:szCs w:val="24"/>
        </w:rPr>
        <w:t>(Etzioni, 1967)</w:t>
      </w:r>
      <w:r w:rsidRPr="00BF419B">
        <w:rPr>
          <w:rFonts w:ascii="Times New Roman" w:hAnsi="Times New Roman" w:cs="Times New Roman"/>
          <w:sz w:val="24"/>
          <w:szCs w:val="24"/>
        </w:rPr>
        <w:t>.</w:t>
      </w:r>
      <w:r w:rsidR="001452EA" w:rsidRPr="00BF419B">
        <w:rPr>
          <w:rFonts w:ascii="Times New Roman" w:hAnsi="Times New Roman" w:cs="Times New Roman"/>
          <w:sz w:val="24"/>
          <w:szCs w:val="24"/>
        </w:rPr>
        <w:t xml:space="preserve"> </w:t>
      </w:r>
      <w:r w:rsidRPr="00BF419B">
        <w:rPr>
          <w:rFonts w:ascii="Times New Roman" w:hAnsi="Times New Roman" w:cs="Times New Roman"/>
          <w:sz w:val="24"/>
          <w:szCs w:val="24"/>
        </w:rPr>
        <w:t>In the garbage can model</w:t>
      </w:r>
      <w:r w:rsidR="001452EA" w:rsidRPr="00BF419B">
        <w:rPr>
          <w:rFonts w:ascii="Times New Roman" w:hAnsi="Times New Roman" w:cs="Times New Roman"/>
          <w:sz w:val="24"/>
          <w:szCs w:val="24"/>
        </w:rPr>
        <w:t>,</w:t>
      </w:r>
      <w:r w:rsidRPr="00BF419B">
        <w:rPr>
          <w:rFonts w:ascii="Times New Roman" w:hAnsi="Times New Roman" w:cs="Times New Roman"/>
          <w:sz w:val="24"/>
          <w:szCs w:val="24"/>
        </w:rPr>
        <w:t xml:space="preserve"> the decision will be the result of meeting all of the problems, solutions</w:t>
      </w:r>
      <w:r w:rsidR="00EA67B9"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participant streams to designate a garbage can, which will be eliminated when the final de</w:t>
      </w:r>
      <w:r w:rsidRPr="003F11F8">
        <w:rPr>
          <w:rFonts w:ascii="Times New Roman" w:hAnsi="Times New Roman" w:cs="Times New Roman"/>
          <w:sz w:val="24"/>
          <w:szCs w:val="24"/>
        </w:rPr>
        <w:t xml:space="preserve">cision is taken </w:t>
      </w:r>
      <w:r w:rsidR="001452EA" w:rsidRPr="003F11F8">
        <w:rPr>
          <w:rFonts w:ascii="Times New Roman" w:hAnsi="Times New Roman" w:cs="Times New Roman"/>
          <w:sz w:val="24"/>
          <w:szCs w:val="24"/>
        </w:rPr>
        <w:t>(</w:t>
      </w:r>
      <w:r w:rsidR="003F11F8" w:rsidRPr="003F11F8">
        <w:rPr>
          <w:rFonts w:ascii="Times New Roman" w:hAnsi="Times New Roman" w:cs="Times New Roman"/>
          <w:sz w:val="24"/>
          <w:szCs w:val="24"/>
        </w:rPr>
        <w:t>Turpin &amp; Marais</w:t>
      </w:r>
      <w:r w:rsidR="001452EA" w:rsidRPr="003F11F8">
        <w:rPr>
          <w:rFonts w:ascii="Times New Roman" w:hAnsi="Times New Roman" w:cs="Times New Roman"/>
          <w:sz w:val="24"/>
          <w:szCs w:val="24"/>
        </w:rPr>
        <w:t>, 2004)</w:t>
      </w:r>
      <w:r w:rsidRPr="003F11F8">
        <w:rPr>
          <w:rFonts w:ascii="Times New Roman" w:hAnsi="Times New Roman" w:cs="Times New Roman"/>
          <w:sz w:val="24"/>
          <w:szCs w:val="24"/>
        </w:rPr>
        <w:t>.</w:t>
      </w:r>
      <w:r w:rsidRPr="00BF419B">
        <w:rPr>
          <w:rFonts w:ascii="Times New Roman" w:hAnsi="Times New Roman" w:cs="Times New Roman"/>
          <w:sz w:val="24"/>
          <w:szCs w:val="24"/>
        </w:rPr>
        <w:t xml:space="preserve"> </w:t>
      </w:r>
    </w:p>
    <w:p w14:paraId="635A5FB5" w14:textId="56F67122" w:rsidR="00A76541" w:rsidRPr="00BF419B" w:rsidRDefault="00A76541" w:rsidP="001452EA">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Heuristic decision</w:t>
      </w:r>
      <w:r w:rsidR="00747BAE" w:rsidRPr="00BF419B">
        <w:rPr>
          <w:rFonts w:ascii="Times New Roman" w:eastAsiaTheme="minorHAnsi" w:hAnsi="Times New Roman" w:cs="Times New Roman"/>
          <w:sz w:val="24"/>
          <w:szCs w:val="24"/>
        </w:rPr>
        <w:t>-</w:t>
      </w:r>
      <w:r w:rsidRPr="00BF419B">
        <w:rPr>
          <w:rFonts w:ascii="Times New Roman" w:hAnsi="Times New Roman" w:cs="Times New Roman"/>
          <w:sz w:val="24"/>
          <w:szCs w:val="24"/>
        </w:rPr>
        <w:t>making model is a quick decision</w:t>
      </w:r>
      <w:r w:rsidR="00747BAE" w:rsidRPr="00BF419B">
        <w:rPr>
          <w:rFonts w:ascii="Times New Roman" w:eastAsiaTheme="minorHAnsi" w:hAnsi="Times New Roman" w:cs="Times New Roman"/>
          <w:sz w:val="24"/>
          <w:szCs w:val="24"/>
        </w:rPr>
        <w:t>-</w:t>
      </w:r>
      <w:r w:rsidRPr="00BF419B">
        <w:rPr>
          <w:rFonts w:ascii="Times New Roman" w:hAnsi="Times New Roman" w:cs="Times New Roman"/>
          <w:sz w:val="24"/>
          <w:szCs w:val="24"/>
        </w:rPr>
        <w:t xml:space="preserve">making model in which the situation was experienced before </w:t>
      </w:r>
      <w:r w:rsidR="001452EA" w:rsidRPr="00BF419B">
        <w:rPr>
          <w:rFonts w:ascii="Times New Roman" w:hAnsi="Times New Roman" w:cs="Times New Roman"/>
          <w:sz w:val="24"/>
          <w:szCs w:val="24"/>
        </w:rPr>
        <w:t>(Keanon, 2009)</w:t>
      </w:r>
      <w:r w:rsidRPr="00BF419B">
        <w:rPr>
          <w:rFonts w:ascii="Times New Roman" w:hAnsi="Times New Roman" w:cs="Times New Roman"/>
          <w:sz w:val="24"/>
          <w:szCs w:val="24"/>
        </w:rPr>
        <w:t xml:space="preserve">. In </w:t>
      </w:r>
      <w:r w:rsidR="00106CF4" w:rsidRPr="00BF419B">
        <w:rPr>
          <w:rFonts w:ascii="Times New Roman" w:hAnsi="Times New Roman" w:cs="Times New Roman"/>
          <w:sz w:val="24"/>
          <w:szCs w:val="24"/>
        </w:rPr>
        <w:t xml:space="preserve">a </w:t>
      </w:r>
      <w:r w:rsidRPr="00BF419B">
        <w:rPr>
          <w:rFonts w:ascii="Times New Roman" w:hAnsi="Times New Roman" w:cs="Times New Roman"/>
          <w:sz w:val="24"/>
          <w:szCs w:val="24"/>
        </w:rPr>
        <w:t>group decision</w:t>
      </w:r>
      <w:r w:rsidR="00747BAE" w:rsidRPr="00BF419B">
        <w:rPr>
          <w:rFonts w:ascii="Times New Roman" w:eastAsiaTheme="minorHAnsi" w:hAnsi="Times New Roman" w:cs="Times New Roman"/>
          <w:sz w:val="24"/>
          <w:szCs w:val="24"/>
        </w:rPr>
        <w:t>-</w:t>
      </w:r>
      <w:r w:rsidRPr="00BF419B">
        <w:rPr>
          <w:rFonts w:ascii="Times New Roman" w:hAnsi="Times New Roman" w:cs="Times New Roman"/>
          <w:sz w:val="24"/>
          <w:szCs w:val="24"/>
        </w:rPr>
        <w:t>making model; several people will participate in the decision</w:t>
      </w:r>
      <w:r w:rsidR="00747BAE" w:rsidRPr="00BF419B">
        <w:rPr>
          <w:rFonts w:ascii="Times New Roman" w:eastAsiaTheme="minorHAnsi" w:hAnsi="Times New Roman" w:cs="Times New Roman"/>
          <w:sz w:val="24"/>
          <w:szCs w:val="24"/>
        </w:rPr>
        <w:t>-</w:t>
      </w:r>
      <w:r w:rsidRPr="00BF419B">
        <w:rPr>
          <w:rFonts w:ascii="Times New Roman" w:hAnsi="Times New Roman" w:cs="Times New Roman"/>
          <w:sz w:val="24"/>
          <w:szCs w:val="24"/>
        </w:rPr>
        <w:t xml:space="preserve">making process </w:t>
      </w:r>
      <w:r w:rsidR="00106CF4" w:rsidRPr="00BF419B">
        <w:rPr>
          <w:rFonts w:ascii="Times New Roman" w:hAnsi="Times New Roman" w:cs="Times New Roman"/>
          <w:sz w:val="24"/>
          <w:szCs w:val="24"/>
        </w:rPr>
        <w:t>because</w:t>
      </w:r>
      <w:r w:rsidRPr="00BF419B">
        <w:rPr>
          <w:rFonts w:ascii="Times New Roman" w:hAnsi="Times New Roman" w:cs="Times New Roman"/>
          <w:sz w:val="24"/>
          <w:szCs w:val="24"/>
        </w:rPr>
        <w:t xml:space="preserve"> family firms can have more than one member of the family running the business </w:t>
      </w:r>
      <w:r w:rsidR="001452EA" w:rsidRPr="00BF419B">
        <w:rPr>
          <w:rFonts w:ascii="Times New Roman" w:hAnsi="Times New Roman" w:cs="Times New Roman"/>
          <w:sz w:val="24"/>
          <w:szCs w:val="24"/>
        </w:rPr>
        <w:t>(Keanon, 2009)</w:t>
      </w:r>
      <w:r w:rsidRPr="00BF419B">
        <w:rPr>
          <w:rFonts w:ascii="Times New Roman" w:hAnsi="Times New Roman" w:cs="Times New Roman"/>
          <w:sz w:val="24"/>
          <w:szCs w:val="24"/>
        </w:rPr>
        <w:t>.</w:t>
      </w:r>
    </w:p>
    <w:p w14:paraId="1D168895" w14:textId="77777777" w:rsidR="00CC31E9" w:rsidRPr="00BF419B" w:rsidRDefault="002D2ED3" w:rsidP="00DE46CF">
      <w:pPr>
        <w:pStyle w:val="Heading2"/>
        <w:numPr>
          <w:ilvl w:val="0"/>
          <w:numId w:val="0"/>
        </w:numPr>
        <w:spacing w:line="480" w:lineRule="auto"/>
        <w:rPr>
          <w:rFonts w:ascii="Times New Roman" w:hAnsi="Times New Roman" w:cs="Times New Roman"/>
        </w:rPr>
      </w:pPr>
      <w:bookmarkStart w:id="54" w:name="_Toc387250160"/>
      <w:r w:rsidRPr="00BF419B">
        <w:rPr>
          <w:rFonts w:ascii="Times New Roman" w:hAnsi="Times New Roman" w:cs="Times New Roman"/>
        </w:rPr>
        <w:t xml:space="preserve">Factors </w:t>
      </w:r>
      <w:r w:rsidR="003A72FE" w:rsidRPr="00BF419B">
        <w:rPr>
          <w:rFonts w:ascii="Times New Roman" w:hAnsi="Times New Roman" w:cs="Times New Roman"/>
        </w:rPr>
        <w:t>A</w:t>
      </w:r>
      <w:r w:rsidRPr="00BF419B">
        <w:rPr>
          <w:rFonts w:ascii="Times New Roman" w:hAnsi="Times New Roman" w:cs="Times New Roman"/>
        </w:rPr>
        <w:t xml:space="preserve">ffecting </w:t>
      </w:r>
      <w:r w:rsidR="003A72FE" w:rsidRPr="00BF419B">
        <w:rPr>
          <w:rFonts w:ascii="Times New Roman" w:hAnsi="Times New Roman" w:cs="Times New Roman"/>
        </w:rPr>
        <w:t>I</w:t>
      </w:r>
      <w:r w:rsidRPr="00BF419B">
        <w:rPr>
          <w:rFonts w:ascii="Times New Roman" w:hAnsi="Times New Roman" w:cs="Times New Roman"/>
        </w:rPr>
        <w:t xml:space="preserve">nternationalization </w:t>
      </w:r>
      <w:r w:rsidR="003A72FE" w:rsidRPr="00BF419B">
        <w:rPr>
          <w:rFonts w:ascii="Times New Roman" w:hAnsi="Times New Roman" w:cs="Times New Roman"/>
        </w:rPr>
        <w:t>D</w:t>
      </w:r>
      <w:r w:rsidRPr="00BF419B">
        <w:rPr>
          <w:rFonts w:ascii="Times New Roman" w:hAnsi="Times New Roman" w:cs="Times New Roman"/>
        </w:rPr>
        <w:t xml:space="preserve">ecision </w:t>
      </w:r>
      <w:r w:rsidR="003A72FE" w:rsidRPr="00BF419B">
        <w:rPr>
          <w:rFonts w:ascii="Times New Roman" w:hAnsi="Times New Roman" w:cs="Times New Roman"/>
        </w:rPr>
        <w:t>M</w:t>
      </w:r>
      <w:r w:rsidRPr="00BF419B">
        <w:rPr>
          <w:rFonts w:ascii="Times New Roman" w:hAnsi="Times New Roman" w:cs="Times New Roman"/>
        </w:rPr>
        <w:t>aking</w:t>
      </w:r>
      <w:bookmarkEnd w:id="54"/>
    </w:p>
    <w:p w14:paraId="04829034" w14:textId="0F8A2910" w:rsidR="00CC31E9" w:rsidRPr="00BF419B" w:rsidRDefault="00653B53" w:rsidP="00E97B8A">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Family businesses have special characteristics that could support or hinder their internationalization (Patel et al, 2012). </w:t>
      </w:r>
      <w:r w:rsidR="00CC31E9" w:rsidRPr="00BF419B">
        <w:rPr>
          <w:rFonts w:ascii="Times New Roman" w:hAnsi="Times New Roman" w:cs="Times New Roman"/>
          <w:sz w:val="24"/>
          <w:szCs w:val="24"/>
        </w:rPr>
        <w:t>In the literature, factors affecting decision making regarding the internationalization of a family business have been argued by scholars (Kontinen &amp; Ojala, 2011). Barriers and drivers of internationalization have also been class</w:t>
      </w:r>
      <w:r w:rsidR="004336C2" w:rsidRPr="00BF419B">
        <w:rPr>
          <w:rFonts w:ascii="Times New Roman" w:hAnsi="Times New Roman" w:cs="Times New Roman"/>
          <w:sz w:val="24"/>
          <w:szCs w:val="24"/>
        </w:rPr>
        <w:t xml:space="preserve">ified differently by scholars. </w:t>
      </w:r>
      <w:r w:rsidR="00DC12E8" w:rsidRPr="00BF419B">
        <w:rPr>
          <w:rFonts w:ascii="Times New Roman" w:hAnsi="Times New Roman" w:cs="Times New Roman"/>
          <w:sz w:val="24"/>
          <w:szCs w:val="24"/>
        </w:rPr>
        <w:t>Because of uncertainty that is related to supply side, demand side</w:t>
      </w:r>
      <w:r w:rsidR="00FC3668" w:rsidRPr="00BF419B">
        <w:rPr>
          <w:rFonts w:ascii="Times New Roman" w:hAnsi="Times New Roman" w:cs="Times New Roman"/>
          <w:sz w:val="24"/>
          <w:szCs w:val="24"/>
        </w:rPr>
        <w:t>, and</w:t>
      </w:r>
      <w:r w:rsidR="00DC12E8" w:rsidRPr="00BF419B">
        <w:rPr>
          <w:rFonts w:ascii="Times New Roman" w:hAnsi="Times New Roman" w:cs="Times New Roman"/>
          <w:sz w:val="24"/>
          <w:szCs w:val="24"/>
        </w:rPr>
        <w:t xml:space="preserve"> complexity </w:t>
      </w:r>
      <w:r w:rsidR="00FC3668" w:rsidRPr="00BF419B">
        <w:rPr>
          <w:rFonts w:ascii="Times New Roman" w:hAnsi="Times New Roman" w:cs="Times New Roman"/>
          <w:sz w:val="24"/>
          <w:szCs w:val="24"/>
        </w:rPr>
        <w:t>of</w:t>
      </w:r>
      <w:r w:rsidR="00DC12E8" w:rsidRPr="00BF419B">
        <w:rPr>
          <w:rFonts w:ascii="Times New Roman" w:hAnsi="Times New Roman" w:cs="Times New Roman"/>
          <w:sz w:val="24"/>
          <w:szCs w:val="24"/>
        </w:rPr>
        <w:t xml:space="preserve"> this phenomena, differ</w:t>
      </w:r>
      <w:r w:rsidR="00EF3A92" w:rsidRPr="00BF419B">
        <w:rPr>
          <w:rFonts w:ascii="Times New Roman" w:hAnsi="Times New Roman" w:cs="Times New Roman"/>
          <w:sz w:val="24"/>
          <w:szCs w:val="24"/>
        </w:rPr>
        <w:t>ent factors exist (</w:t>
      </w:r>
      <w:r w:rsidR="00EF3A92" w:rsidRPr="003C1FA3">
        <w:rPr>
          <w:rFonts w:ascii="Times New Roman" w:hAnsi="Times New Roman" w:cs="Times New Roman"/>
          <w:sz w:val="24"/>
          <w:szCs w:val="24"/>
        </w:rPr>
        <w:t>Rugman, 2008</w:t>
      </w:r>
      <w:r w:rsidR="00DC12E8" w:rsidRPr="003C1FA3">
        <w:rPr>
          <w:rFonts w:ascii="Times New Roman" w:hAnsi="Times New Roman" w:cs="Times New Roman"/>
          <w:sz w:val="24"/>
          <w:szCs w:val="24"/>
        </w:rPr>
        <w:t xml:space="preserve">). </w:t>
      </w:r>
      <w:r w:rsidR="00CC31E9" w:rsidRPr="003C1FA3">
        <w:rPr>
          <w:rFonts w:ascii="Times New Roman" w:hAnsi="Times New Roman" w:cs="Times New Roman"/>
          <w:sz w:val="24"/>
          <w:szCs w:val="24"/>
        </w:rPr>
        <w:t xml:space="preserve">Cerrato </w:t>
      </w:r>
      <w:r w:rsidR="00124B81" w:rsidRPr="003C1FA3">
        <w:rPr>
          <w:rFonts w:ascii="Times New Roman" w:hAnsi="Times New Roman" w:cs="Times New Roman"/>
          <w:sz w:val="24"/>
          <w:szCs w:val="24"/>
        </w:rPr>
        <w:t xml:space="preserve">and </w:t>
      </w:r>
      <w:r w:rsidR="00CC31E9" w:rsidRPr="003C1FA3">
        <w:rPr>
          <w:rFonts w:ascii="Times New Roman" w:hAnsi="Times New Roman" w:cs="Times New Roman"/>
          <w:sz w:val="24"/>
          <w:szCs w:val="24"/>
        </w:rPr>
        <w:t>Piva (2007) cited Katsikeas and Morgan (1994), who identified four groups of barriers as internal, external, operational</w:t>
      </w:r>
      <w:r w:rsidR="001F7C2C" w:rsidRPr="003C1FA3">
        <w:rPr>
          <w:rFonts w:ascii="Times New Roman" w:hAnsi="Times New Roman" w:cs="Times New Roman"/>
          <w:sz w:val="24"/>
          <w:szCs w:val="24"/>
        </w:rPr>
        <w:t>,</w:t>
      </w:r>
      <w:r w:rsidR="00CC31E9" w:rsidRPr="003C1FA3">
        <w:rPr>
          <w:rFonts w:ascii="Times New Roman" w:hAnsi="Times New Roman" w:cs="Times New Roman"/>
          <w:sz w:val="24"/>
          <w:szCs w:val="24"/>
        </w:rPr>
        <w:t xml:space="preserve"> and </w:t>
      </w:r>
      <w:r w:rsidR="004336C2" w:rsidRPr="003C1FA3">
        <w:rPr>
          <w:rFonts w:ascii="Times New Roman" w:hAnsi="Times New Roman" w:cs="Times New Roman"/>
          <w:sz w:val="24"/>
          <w:szCs w:val="24"/>
        </w:rPr>
        <w:t xml:space="preserve">informational. </w:t>
      </w:r>
      <w:r w:rsidR="00CC31E9" w:rsidRPr="003C1FA3">
        <w:rPr>
          <w:rFonts w:ascii="Times New Roman" w:hAnsi="Times New Roman" w:cs="Times New Roman"/>
          <w:sz w:val="24"/>
          <w:szCs w:val="24"/>
        </w:rPr>
        <w:t xml:space="preserve">Cerrato </w:t>
      </w:r>
      <w:r w:rsidR="004B0C07" w:rsidRPr="003C1FA3">
        <w:rPr>
          <w:rFonts w:ascii="Times New Roman" w:hAnsi="Times New Roman" w:cs="Times New Roman"/>
          <w:sz w:val="24"/>
          <w:szCs w:val="24"/>
        </w:rPr>
        <w:t xml:space="preserve">and </w:t>
      </w:r>
      <w:r w:rsidR="00CC31E9" w:rsidRPr="003C1FA3">
        <w:rPr>
          <w:rFonts w:ascii="Times New Roman" w:hAnsi="Times New Roman" w:cs="Times New Roman"/>
          <w:sz w:val="24"/>
          <w:szCs w:val="24"/>
        </w:rPr>
        <w:t xml:space="preserve">Piva also cited Zou and Stan (1998), who classified barriers in two groups, internal (firms’ characteristics, perceptions, strategy, </w:t>
      </w:r>
      <w:r w:rsidR="004B0C07" w:rsidRPr="003C1FA3">
        <w:rPr>
          <w:rFonts w:ascii="Times New Roman" w:hAnsi="Times New Roman" w:cs="Times New Roman"/>
          <w:sz w:val="24"/>
          <w:szCs w:val="24"/>
        </w:rPr>
        <w:t xml:space="preserve">and </w:t>
      </w:r>
      <w:r w:rsidR="00CC31E9" w:rsidRPr="003C1FA3">
        <w:rPr>
          <w:rFonts w:ascii="Times New Roman" w:hAnsi="Times New Roman" w:cs="Times New Roman"/>
          <w:sz w:val="24"/>
          <w:szCs w:val="24"/>
        </w:rPr>
        <w:t>competencies) and exte</w:t>
      </w:r>
      <w:r w:rsidR="004336C2" w:rsidRPr="003C1FA3">
        <w:rPr>
          <w:rFonts w:ascii="Times New Roman" w:hAnsi="Times New Roman" w:cs="Times New Roman"/>
          <w:sz w:val="24"/>
          <w:szCs w:val="24"/>
        </w:rPr>
        <w:t xml:space="preserve">rnal (market characteristics). </w:t>
      </w:r>
      <w:r w:rsidR="00CC31E9" w:rsidRPr="003C1FA3">
        <w:rPr>
          <w:rFonts w:ascii="Times New Roman" w:hAnsi="Times New Roman" w:cs="Times New Roman"/>
          <w:sz w:val="24"/>
          <w:szCs w:val="24"/>
        </w:rPr>
        <w:t>Senik (2010), Leonidou (1995) and Morgan (1997) classified the barriers affecting internationalization into five categories divided into two groups, internal and external factors</w:t>
      </w:r>
      <w:r w:rsidR="004B0C07" w:rsidRPr="003C1FA3">
        <w:rPr>
          <w:rFonts w:ascii="Times New Roman" w:hAnsi="Times New Roman" w:cs="Times New Roman"/>
          <w:sz w:val="24"/>
          <w:szCs w:val="24"/>
        </w:rPr>
        <w:t>.</w:t>
      </w:r>
    </w:p>
    <w:p w14:paraId="1FE2C6BA" w14:textId="77777777" w:rsidR="00CC31E9" w:rsidRPr="00BF419B" w:rsidRDefault="003A72FE" w:rsidP="00697D70">
      <w:pPr>
        <w:pStyle w:val="ListParagraph"/>
        <w:numPr>
          <w:ilvl w:val="0"/>
          <w:numId w:val="3"/>
        </w:numPr>
        <w:autoSpaceDE w:val="0"/>
        <w:autoSpaceDN w:val="0"/>
        <w:adjustRightInd w:val="0"/>
        <w:spacing w:after="0" w:line="480" w:lineRule="auto"/>
        <w:ind w:left="0"/>
        <w:jc w:val="both"/>
        <w:rPr>
          <w:rFonts w:ascii="Times New Roman" w:hAnsi="Times New Roman" w:cs="Times New Roman"/>
          <w:b/>
          <w:bCs/>
          <w:sz w:val="24"/>
          <w:szCs w:val="24"/>
        </w:rPr>
      </w:pPr>
      <w:r w:rsidRPr="00BF419B">
        <w:rPr>
          <w:rFonts w:ascii="Times New Roman" w:hAnsi="Times New Roman" w:cs="Times New Roman"/>
          <w:b/>
          <w:bCs/>
          <w:sz w:val="24"/>
          <w:szCs w:val="24"/>
        </w:rPr>
        <w:t>Internal Factors</w:t>
      </w:r>
    </w:p>
    <w:p w14:paraId="59EE8B03" w14:textId="6A104456" w:rsidR="00CC31E9" w:rsidRPr="00BF419B" w:rsidRDefault="00CC31E9" w:rsidP="00697D70">
      <w:pPr>
        <w:pStyle w:val="ListParagraph"/>
        <w:numPr>
          <w:ilvl w:val="1"/>
          <w:numId w:val="3"/>
        </w:numPr>
        <w:autoSpaceDE w:val="0"/>
        <w:autoSpaceDN w:val="0"/>
        <w:adjustRightInd w:val="0"/>
        <w:spacing w:after="0" w:line="480" w:lineRule="auto"/>
        <w:jc w:val="both"/>
        <w:rPr>
          <w:rFonts w:ascii="Times New Roman" w:hAnsi="Times New Roman" w:cs="Times New Roman"/>
          <w:sz w:val="24"/>
          <w:szCs w:val="24"/>
        </w:rPr>
      </w:pPr>
      <w:r w:rsidRPr="00BF419B">
        <w:rPr>
          <w:rFonts w:ascii="Times New Roman" w:hAnsi="Times New Roman" w:cs="Times New Roman"/>
          <w:i/>
          <w:iCs/>
          <w:sz w:val="24"/>
          <w:szCs w:val="24"/>
        </w:rPr>
        <w:t>Internal</w:t>
      </w:r>
      <w:r w:rsidR="004B0C07" w:rsidRPr="00BF419B">
        <w:rPr>
          <w:rFonts w:ascii="Times New Roman" w:hAnsi="Times New Roman" w:cs="Times New Roman"/>
          <w:i/>
          <w:iCs/>
          <w:sz w:val="24"/>
          <w:szCs w:val="24"/>
        </w:rPr>
        <w:t xml:space="preserve"> domestic problems</w:t>
      </w:r>
      <w:r w:rsidRPr="00BF419B">
        <w:rPr>
          <w:rFonts w:ascii="Times New Roman" w:hAnsi="Times New Roman" w:cs="Times New Roman"/>
          <w:i/>
          <w:iCs/>
          <w:sz w:val="24"/>
          <w:szCs w:val="24"/>
        </w:rPr>
        <w:t>:</w:t>
      </w:r>
      <w:r w:rsidRPr="00BF419B">
        <w:rPr>
          <w:rFonts w:ascii="Times New Roman" w:hAnsi="Times New Roman" w:cs="Times New Roman"/>
          <w:sz w:val="24"/>
          <w:szCs w:val="24"/>
        </w:rPr>
        <w:t xml:space="preserve"> These are issues within the firm itself such as management, resources, product incapability</w:t>
      </w:r>
      <w:r w:rsidR="004B0C07"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focus on domestic sales.</w:t>
      </w:r>
    </w:p>
    <w:p w14:paraId="2F57C9D5" w14:textId="4DF9802E" w:rsidR="00CC31E9" w:rsidRPr="00BF419B" w:rsidRDefault="00CC31E9" w:rsidP="00697D70">
      <w:pPr>
        <w:pStyle w:val="ListParagraph"/>
        <w:numPr>
          <w:ilvl w:val="1"/>
          <w:numId w:val="3"/>
        </w:numPr>
        <w:autoSpaceDE w:val="0"/>
        <w:autoSpaceDN w:val="0"/>
        <w:adjustRightInd w:val="0"/>
        <w:spacing w:after="0" w:line="480" w:lineRule="auto"/>
        <w:jc w:val="both"/>
        <w:rPr>
          <w:rFonts w:ascii="Times New Roman" w:hAnsi="Times New Roman" w:cs="Times New Roman"/>
          <w:sz w:val="24"/>
          <w:szCs w:val="24"/>
        </w:rPr>
      </w:pPr>
      <w:r w:rsidRPr="00BF419B">
        <w:rPr>
          <w:rFonts w:ascii="Times New Roman" w:hAnsi="Times New Roman" w:cs="Times New Roman"/>
          <w:i/>
          <w:iCs/>
          <w:sz w:val="24"/>
          <w:szCs w:val="24"/>
        </w:rPr>
        <w:t>Internal</w:t>
      </w:r>
      <w:r w:rsidR="004B0C07" w:rsidRPr="00BF419B">
        <w:rPr>
          <w:rFonts w:ascii="Times New Roman" w:hAnsi="Times New Roman" w:cs="Times New Roman"/>
          <w:i/>
          <w:iCs/>
          <w:sz w:val="24"/>
          <w:szCs w:val="24"/>
        </w:rPr>
        <w:t xml:space="preserve"> foreign problems</w:t>
      </w:r>
      <w:r w:rsidRPr="00BF419B">
        <w:rPr>
          <w:rFonts w:ascii="Times New Roman" w:hAnsi="Times New Roman" w:cs="Times New Roman"/>
          <w:i/>
          <w:iCs/>
          <w:sz w:val="24"/>
          <w:szCs w:val="24"/>
        </w:rPr>
        <w:t>:</w:t>
      </w:r>
      <w:r w:rsidRPr="00BF419B">
        <w:rPr>
          <w:rFonts w:ascii="Times New Roman" w:hAnsi="Times New Roman" w:cs="Times New Roman"/>
          <w:sz w:val="24"/>
          <w:szCs w:val="24"/>
        </w:rPr>
        <w:t xml:space="preserve"> These are problems within the firm but related to the foreign market such as issues with logistics and transportation, limited knowledge, high risks</w:t>
      </w:r>
      <w:r w:rsidR="004B0C07"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costs.</w:t>
      </w:r>
    </w:p>
    <w:p w14:paraId="55E6BEC1" w14:textId="77777777" w:rsidR="0009264B" w:rsidRPr="00BF419B" w:rsidRDefault="0009264B" w:rsidP="0009264B">
      <w:pPr>
        <w:pStyle w:val="ListParagraph"/>
        <w:autoSpaceDE w:val="0"/>
        <w:autoSpaceDN w:val="0"/>
        <w:adjustRightInd w:val="0"/>
        <w:spacing w:after="0" w:line="480" w:lineRule="auto"/>
        <w:ind w:left="1440"/>
        <w:jc w:val="both"/>
        <w:rPr>
          <w:rFonts w:ascii="Times New Roman" w:hAnsi="Times New Roman" w:cs="Times New Roman"/>
          <w:sz w:val="24"/>
          <w:szCs w:val="24"/>
        </w:rPr>
      </w:pPr>
    </w:p>
    <w:p w14:paraId="1030CBCE" w14:textId="77777777" w:rsidR="00CC31E9" w:rsidRPr="00BF419B" w:rsidRDefault="003A72FE" w:rsidP="00697D70">
      <w:pPr>
        <w:pStyle w:val="ListParagraph"/>
        <w:numPr>
          <w:ilvl w:val="0"/>
          <w:numId w:val="3"/>
        </w:numPr>
        <w:autoSpaceDE w:val="0"/>
        <w:autoSpaceDN w:val="0"/>
        <w:adjustRightInd w:val="0"/>
        <w:spacing w:after="0" w:line="480" w:lineRule="auto"/>
        <w:ind w:left="0"/>
        <w:jc w:val="both"/>
        <w:rPr>
          <w:rFonts w:ascii="Times New Roman" w:hAnsi="Times New Roman" w:cs="Times New Roman"/>
          <w:b/>
          <w:bCs/>
          <w:sz w:val="24"/>
          <w:szCs w:val="24"/>
        </w:rPr>
      </w:pPr>
      <w:r w:rsidRPr="00BF419B">
        <w:rPr>
          <w:rFonts w:ascii="Times New Roman" w:hAnsi="Times New Roman" w:cs="Times New Roman"/>
          <w:b/>
          <w:bCs/>
          <w:sz w:val="24"/>
          <w:szCs w:val="24"/>
        </w:rPr>
        <w:t>External Factors</w:t>
      </w:r>
    </w:p>
    <w:p w14:paraId="3B076192" w14:textId="77B753FA" w:rsidR="00CC31E9" w:rsidRPr="00BF419B" w:rsidRDefault="00CC31E9" w:rsidP="00697D70">
      <w:pPr>
        <w:pStyle w:val="ListParagraph"/>
        <w:numPr>
          <w:ilvl w:val="1"/>
          <w:numId w:val="3"/>
        </w:numPr>
        <w:autoSpaceDE w:val="0"/>
        <w:autoSpaceDN w:val="0"/>
        <w:adjustRightInd w:val="0"/>
        <w:spacing w:after="0" w:line="480" w:lineRule="auto"/>
        <w:jc w:val="both"/>
        <w:rPr>
          <w:rFonts w:ascii="Times New Roman" w:hAnsi="Times New Roman" w:cs="Times New Roman"/>
          <w:sz w:val="24"/>
          <w:szCs w:val="24"/>
        </w:rPr>
      </w:pPr>
      <w:r w:rsidRPr="00BF419B">
        <w:rPr>
          <w:rFonts w:ascii="Times New Roman" w:hAnsi="Times New Roman" w:cs="Times New Roman"/>
          <w:i/>
          <w:iCs/>
          <w:sz w:val="24"/>
          <w:szCs w:val="24"/>
        </w:rPr>
        <w:t>External</w:t>
      </w:r>
      <w:r w:rsidR="004B0C07" w:rsidRPr="00BF419B">
        <w:rPr>
          <w:rFonts w:ascii="Times New Roman" w:hAnsi="Times New Roman" w:cs="Times New Roman"/>
          <w:i/>
          <w:iCs/>
          <w:sz w:val="24"/>
          <w:szCs w:val="24"/>
        </w:rPr>
        <w:t xml:space="preserve"> domestic problems</w:t>
      </w:r>
      <w:r w:rsidRPr="00BF419B">
        <w:rPr>
          <w:rFonts w:ascii="Times New Roman" w:hAnsi="Times New Roman" w:cs="Times New Roman"/>
          <w:sz w:val="24"/>
          <w:szCs w:val="24"/>
        </w:rPr>
        <w:t>: These are issues occurring locally but relating to the external environment</w:t>
      </w:r>
      <w:r w:rsidR="004B0C07" w:rsidRPr="00BF419B">
        <w:rPr>
          <w:rFonts w:ascii="Times New Roman" w:hAnsi="Times New Roman" w:cs="Times New Roman"/>
          <w:sz w:val="24"/>
          <w:szCs w:val="24"/>
        </w:rPr>
        <w:t>,</w:t>
      </w:r>
      <w:r w:rsidRPr="00BF419B">
        <w:rPr>
          <w:rFonts w:ascii="Times New Roman" w:hAnsi="Times New Roman" w:cs="Times New Roman"/>
          <w:sz w:val="24"/>
          <w:szCs w:val="24"/>
        </w:rPr>
        <w:t xml:space="preserve"> such as exporting documentation and procedures, support and facilities, high costs.</w:t>
      </w:r>
    </w:p>
    <w:p w14:paraId="2536FFAC" w14:textId="77777777" w:rsidR="00CC31E9" w:rsidRPr="00BF419B" w:rsidRDefault="00CC31E9" w:rsidP="00697D70">
      <w:pPr>
        <w:pStyle w:val="ListParagraph"/>
        <w:numPr>
          <w:ilvl w:val="1"/>
          <w:numId w:val="3"/>
        </w:numPr>
        <w:autoSpaceDE w:val="0"/>
        <w:autoSpaceDN w:val="0"/>
        <w:adjustRightInd w:val="0"/>
        <w:spacing w:after="0" w:line="480" w:lineRule="auto"/>
        <w:jc w:val="both"/>
        <w:rPr>
          <w:rFonts w:ascii="Times New Roman" w:hAnsi="Times New Roman" w:cs="Times New Roman"/>
          <w:sz w:val="24"/>
          <w:szCs w:val="24"/>
        </w:rPr>
      </w:pPr>
      <w:r w:rsidRPr="00BF419B">
        <w:rPr>
          <w:rFonts w:ascii="Times New Roman" w:hAnsi="Times New Roman" w:cs="Times New Roman"/>
          <w:i/>
          <w:iCs/>
          <w:sz w:val="24"/>
          <w:szCs w:val="24"/>
        </w:rPr>
        <w:t xml:space="preserve">External </w:t>
      </w:r>
      <w:r w:rsidR="004B0C07" w:rsidRPr="00BF419B">
        <w:rPr>
          <w:rFonts w:ascii="Times New Roman" w:hAnsi="Times New Roman" w:cs="Times New Roman"/>
          <w:i/>
          <w:iCs/>
          <w:sz w:val="24"/>
          <w:szCs w:val="24"/>
        </w:rPr>
        <w:t>foreign problems</w:t>
      </w:r>
      <w:r w:rsidRPr="00BF419B">
        <w:rPr>
          <w:rFonts w:ascii="Times New Roman" w:hAnsi="Times New Roman" w:cs="Times New Roman"/>
          <w:sz w:val="24"/>
          <w:szCs w:val="24"/>
        </w:rPr>
        <w:t>: These are issues occurring in the external environment that relate to rules and regulations of governments, intense competition, business practices, different cultures</w:t>
      </w:r>
      <w:r w:rsidR="004B0C07"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language.</w:t>
      </w:r>
    </w:p>
    <w:p w14:paraId="49FB36F6" w14:textId="77777777" w:rsidR="00CC31E9" w:rsidRPr="00BF419B" w:rsidRDefault="00CC31E9" w:rsidP="00697D70">
      <w:pPr>
        <w:pStyle w:val="ListParagraph"/>
        <w:numPr>
          <w:ilvl w:val="1"/>
          <w:numId w:val="3"/>
        </w:numPr>
        <w:autoSpaceDE w:val="0"/>
        <w:autoSpaceDN w:val="0"/>
        <w:adjustRightInd w:val="0"/>
        <w:spacing w:after="0" w:line="480" w:lineRule="auto"/>
        <w:jc w:val="both"/>
        <w:rPr>
          <w:rFonts w:ascii="Times New Roman" w:hAnsi="Times New Roman" w:cs="Times New Roman"/>
          <w:sz w:val="24"/>
          <w:szCs w:val="24"/>
        </w:rPr>
      </w:pPr>
      <w:r w:rsidRPr="00BF419B">
        <w:rPr>
          <w:rFonts w:ascii="Times New Roman" w:hAnsi="Times New Roman" w:cs="Times New Roman"/>
          <w:i/>
          <w:iCs/>
          <w:sz w:val="24"/>
          <w:szCs w:val="24"/>
        </w:rPr>
        <w:t>Exporting problems and level of export development</w:t>
      </w:r>
      <w:r w:rsidRPr="00BF419B">
        <w:rPr>
          <w:rFonts w:ascii="Times New Roman" w:hAnsi="Times New Roman" w:cs="Times New Roman"/>
          <w:sz w:val="24"/>
          <w:szCs w:val="24"/>
        </w:rPr>
        <w:t>: These issues arise throughout the export process.</w:t>
      </w:r>
    </w:p>
    <w:p w14:paraId="45784E2A" w14:textId="318C0C68" w:rsidR="00CC31E9" w:rsidRPr="00BF419B" w:rsidRDefault="00CC31E9" w:rsidP="00BB4EC0">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Conversely, some of the key drivers that affect internationalization are firm</w:t>
      </w:r>
      <w:r w:rsidR="004B0C07" w:rsidRPr="00BF419B">
        <w:rPr>
          <w:rFonts w:ascii="Times New Roman" w:hAnsi="Times New Roman" w:cs="Times New Roman"/>
          <w:sz w:val="24"/>
          <w:szCs w:val="24"/>
        </w:rPr>
        <w:t>-</w:t>
      </w:r>
      <w:r w:rsidRPr="00BF419B">
        <w:rPr>
          <w:rFonts w:ascii="Times New Roman" w:hAnsi="Times New Roman" w:cs="Times New Roman"/>
          <w:sz w:val="24"/>
          <w:szCs w:val="24"/>
        </w:rPr>
        <w:t xml:space="preserve">specific factors, key personnel factors, </w:t>
      </w:r>
      <w:r w:rsidR="004B0C07" w:rsidRPr="00BF419B">
        <w:rPr>
          <w:rFonts w:ascii="Times New Roman" w:hAnsi="Times New Roman" w:cs="Times New Roman"/>
          <w:sz w:val="24"/>
          <w:szCs w:val="24"/>
        </w:rPr>
        <w:t xml:space="preserve">and </w:t>
      </w:r>
      <w:r w:rsidRPr="00BF419B">
        <w:rPr>
          <w:rFonts w:ascii="Times New Roman" w:hAnsi="Times New Roman" w:cs="Times New Roman"/>
          <w:sz w:val="24"/>
          <w:szCs w:val="24"/>
        </w:rPr>
        <w:t>external and industrial factors (Senik, 2010). Firm</w:t>
      </w:r>
      <w:r w:rsidR="004B0C07" w:rsidRPr="00BF419B">
        <w:rPr>
          <w:rFonts w:ascii="Times New Roman" w:hAnsi="Times New Roman" w:cs="Times New Roman"/>
          <w:sz w:val="24"/>
          <w:szCs w:val="24"/>
        </w:rPr>
        <w:t>-</w:t>
      </w:r>
      <w:r w:rsidRPr="00BF419B">
        <w:rPr>
          <w:rFonts w:ascii="Times New Roman" w:hAnsi="Times New Roman" w:cs="Times New Roman"/>
          <w:sz w:val="24"/>
          <w:szCs w:val="24"/>
        </w:rPr>
        <w:t>specific factors include the firm characteristics, resources and competencies, entrepreneurial orientation</w:t>
      </w:r>
      <w:r w:rsidR="004B0C07"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w:t>
      </w:r>
      <w:r w:rsidR="004336C2" w:rsidRPr="00BF419B">
        <w:rPr>
          <w:rFonts w:ascii="Times New Roman" w:hAnsi="Times New Roman" w:cs="Times New Roman"/>
          <w:sz w:val="24"/>
          <w:szCs w:val="24"/>
        </w:rPr>
        <w:t xml:space="preserve">decision making (Senik, 2010). </w:t>
      </w:r>
      <w:r w:rsidRPr="00BF419B">
        <w:rPr>
          <w:rFonts w:ascii="Times New Roman" w:hAnsi="Times New Roman" w:cs="Times New Roman"/>
          <w:sz w:val="24"/>
          <w:szCs w:val="24"/>
        </w:rPr>
        <w:t>Resources in the literature identify four main categories as managerial, personnel, financial</w:t>
      </w:r>
      <w:r w:rsidR="004B0C07"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knowledge resources (</w:t>
      </w:r>
      <w:r w:rsidR="00BB4EC0" w:rsidRPr="003E5CFF">
        <w:rPr>
          <w:rFonts w:ascii="Times New Roman" w:hAnsi="Times New Roman" w:cs="Times New Roman"/>
          <w:sz w:val="24"/>
          <w:szCs w:val="24"/>
        </w:rPr>
        <w:t>Bell, Loane,</w:t>
      </w:r>
      <w:r w:rsidR="00BB4EC0">
        <w:rPr>
          <w:rFonts w:ascii="Times New Roman" w:hAnsi="Times New Roman" w:cs="Times New Roman"/>
          <w:sz w:val="24"/>
          <w:szCs w:val="24"/>
        </w:rPr>
        <w:t xml:space="preserve"> </w:t>
      </w:r>
      <w:r w:rsidR="00BB4EC0" w:rsidRPr="003E5CFF">
        <w:rPr>
          <w:rFonts w:ascii="Times New Roman" w:hAnsi="Times New Roman" w:cs="Times New Roman"/>
          <w:sz w:val="24"/>
          <w:szCs w:val="24"/>
        </w:rPr>
        <w:t>Nijs,</w:t>
      </w:r>
      <w:r w:rsidR="00BB4EC0">
        <w:rPr>
          <w:rFonts w:ascii="Times New Roman" w:hAnsi="Times New Roman" w:cs="Times New Roman"/>
          <w:sz w:val="24"/>
          <w:szCs w:val="24"/>
        </w:rPr>
        <w:t xml:space="preserve"> </w:t>
      </w:r>
      <w:r w:rsidR="00BB4EC0" w:rsidRPr="003E5CFF">
        <w:rPr>
          <w:rFonts w:ascii="Times New Roman" w:hAnsi="Times New Roman" w:cs="Times New Roman"/>
          <w:sz w:val="24"/>
          <w:szCs w:val="24"/>
        </w:rPr>
        <w:t>Ni</w:t>
      </w:r>
      <w:r w:rsidR="00BB4EC0" w:rsidRPr="008263A1">
        <w:rPr>
          <w:rFonts w:ascii="Times New Roman" w:hAnsi="Times New Roman" w:cs="Times New Roman"/>
          <w:sz w:val="24"/>
          <w:szCs w:val="24"/>
        </w:rPr>
        <w:t>js, &amp; Philips</w:t>
      </w:r>
      <w:r w:rsidRPr="008263A1">
        <w:rPr>
          <w:rFonts w:ascii="Times New Roman" w:hAnsi="Times New Roman" w:cs="Times New Roman"/>
          <w:sz w:val="24"/>
          <w:szCs w:val="24"/>
        </w:rPr>
        <w:t>,</w:t>
      </w:r>
      <w:r w:rsidR="004336C2" w:rsidRPr="008263A1">
        <w:rPr>
          <w:rFonts w:ascii="Times New Roman" w:hAnsi="Times New Roman" w:cs="Times New Roman"/>
          <w:sz w:val="24"/>
          <w:szCs w:val="24"/>
        </w:rPr>
        <w:t xml:space="preserve"> 2007</w:t>
      </w:r>
      <w:r w:rsidR="0031375D" w:rsidRPr="008263A1">
        <w:rPr>
          <w:rFonts w:ascii="Times New Roman" w:hAnsi="Times New Roman" w:cs="Times New Roman"/>
          <w:sz w:val="24"/>
          <w:szCs w:val="24"/>
        </w:rPr>
        <w:t>;</w:t>
      </w:r>
      <w:r w:rsidR="004336C2" w:rsidRPr="008263A1">
        <w:rPr>
          <w:rFonts w:ascii="Times New Roman" w:hAnsi="Times New Roman" w:cs="Times New Roman"/>
          <w:sz w:val="24"/>
          <w:szCs w:val="24"/>
        </w:rPr>
        <w:t xml:space="preserve"> Knight &amp; Cavugil</w:t>
      </w:r>
      <w:r w:rsidR="004B0C07" w:rsidRPr="008263A1">
        <w:rPr>
          <w:rFonts w:ascii="Times New Roman" w:hAnsi="Times New Roman" w:cs="Times New Roman"/>
          <w:sz w:val="24"/>
          <w:szCs w:val="24"/>
        </w:rPr>
        <w:t>,</w:t>
      </w:r>
      <w:r w:rsidR="004336C2" w:rsidRPr="008263A1">
        <w:rPr>
          <w:rFonts w:ascii="Times New Roman" w:hAnsi="Times New Roman" w:cs="Times New Roman"/>
          <w:sz w:val="24"/>
          <w:szCs w:val="24"/>
        </w:rPr>
        <w:t xml:space="preserve"> 2004).</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Resource availability is an important motivator for engaging in the</w:t>
      </w:r>
      <w:r w:rsidR="004336C2" w:rsidRPr="00BF419B">
        <w:rPr>
          <w:rFonts w:ascii="Times New Roman" w:hAnsi="Times New Roman" w:cs="Times New Roman"/>
          <w:sz w:val="24"/>
          <w:szCs w:val="24"/>
        </w:rPr>
        <w:t xml:space="preserve"> internationalization process. </w:t>
      </w:r>
      <w:r w:rsidRPr="00BF419B">
        <w:rPr>
          <w:rFonts w:ascii="Times New Roman" w:hAnsi="Times New Roman" w:cs="Times New Roman"/>
          <w:sz w:val="24"/>
          <w:szCs w:val="24"/>
        </w:rPr>
        <w:t>Key personnel can be owners, managers, decision ma</w:t>
      </w:r>
      <w:r w:rsidR="004336C2" w:rsidRPr="00BF419B">
        <w:rPr>
          <w:rFonts w:ascii="Times New Roman" w:hAnsi="Times New Roman" w:cs="Times New Roman"/>
          <w:sz w:val="24"/>
          <w:szCs w:val="24"/>
        </w:rPr>
        <w:t>kers</w:t>
      </w:r>
      <w:r w:rsidR="007D7A76" w:rsidRPr="00BF419B">
        <w:rPr>
          <w:rFonts w:ascii="Times New Roman" w:hAnsi="Times New Roman" w:cs="Times New Roman"/>
          <w:sz w:val="24"/>
          <w:szCs w:val="24"/>
        </w:rPr>
        <w:t>,</w:t>
      </w:r>
      <w:r w:rsidR="004336C2" w:rsidRPr="00BF419B">
        <w:rPr>
          <w:rFonts w:ascii="Times New Roman" w:hAnsi="Times New Roman" w:cs="Times New Roman"/>
          <w:sz w:val="24"/>
          <w:szCs w:val="24"/>
        </w:rPr>
        <w:t xml:space="preserve"> and </w:t>
      </w:r>
      <w:r w:rsidR="004336C2" w:rsidRPr="001F7EB6">
        <w:rPr>
          <w:rFonts w:ascii="Times New Roman" w:hAnsi="Times New Roman" w:cs="Times New Roman"/>
          <w:sz w:val="24"/>
          <w:szCs w:val="24"/>
        </w:rPr>
        <w:t xml:space="preserve">founders of the firm; </w:t>
      </w:r>
      <w:r w:rsidRPr="001F7EB6">
        <w:rPr>
          <w:rFonts w:ascii="Times New Roman" w:hAnsi="Times New Roman" w:cs="Times New Roman"/>
          <w:sz w:val="24"/>
          <w:szCs w:val="24"/>
        </w:rPr>
        <w:t>internationalization is appropriate to their level of involvement in firm management (Bjerke, 2007</w:t>
      </w:r>
      <w:r w:rsidR="00D75E07" w:rsidRPr="001F7EB6">
        <w:rPr>
          <w:rFonts w:ascii="Times New Roman" w:hAnsi="Times New Roman" w:cs="Times New Roman"/>
          <w:sz w:val="24"/>
          <w:szCs w:val="24"/>
        </w:rPr>
        <w:t>,</w:t>
      </w:r>
      <w:r w:rsidRPr="001F7EB6">
        <w:rPr>
          <w:rFonts w:ascii="Times New Roman" w:hAnsi="Times New Roman" w:cs="Times New Roman"/>
          <w:sz w:val="24"/>
          <w:szCs w:val="24"/>
        </w:rPr>
        <w:t xml:space="preserve"> as cited by</w:t>
      </w:r>
      <w:r w:rsidRPr="00BF419B">
        <w:rPr>
          <w:rFonts w:ascii="Times New Roman" w:hAnsi="Times New Roman" w:cs="Times New Roman"/>
          <w:sz w:val="24"/>
          <w:szCs w:val="24"/>
        </w:rPr>
        <w:t xml:space="preserve"> Senik, 2010).</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Five categories have shaped the key personnel factors: philosophical views, social </w:t>
      </w:r>
      <w:r w:rsidR="007D7A76" w:rsidRPr="00BF419B">
        <w:rPr>
          <w:rFonts w:ascii="Times New Roman" w:hAnsi="Times New Roman" w:cs="Times New Roman"/>
          <w:sz w:val="24"/>
          <w:szCs w:val="24"/>
        </w:rPr>
        <w:t xml:space="preserve">capital, </w:t>
      </w:r>
      <w:r w:rsidRPr="00BF419B">
        <w:rPr>
          <w:rFonts w:ascii="Times New Roman" w:hAnsi="Times New Roman" w:cs="Times New Roman"/>
          <w:sz w:val="24"/>
          <w:szCs w:val="24"/>
        </w:rPr>
        <w:t>human capital, international orientation</w:t>
      </w:r>
      <w:r w:rsidR="007D7A76"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personal characteristics (Senik, 2010).</w:t>
      </w:r>
    </w:p>
    <w:p w14:paraId="335B7015" w14:textId="6A05C107" w:rsidR="00BC6F07" w:rsidRDefault="00D31E05" w:rsidP="00122E26">
      <w:pPr>
        <w:autoSpaceDE w:val="0"/>
        <w:autoSpaceDN w:val="0"/>
        <w:adjustRightInd w:val="0"/>
        <w:spacing w:after="0" w:line="480" w:lineRule="auto"/>
        <w:ind w:firstLine="720"/>
        <w:jc w:val="both"/>
        <w:rPr>
          <w:rFonts w:ascii="Times New Roman" w:hAnsi="Times New Roman" w:cs="Times New Roman"/>
          <w:sz w:val="24"/>
          <w:szCs w:val="24"/>
        </w:rPr>
      </w:pPr>
      <w:r w:rsidRPr="00DC2110">
        <w:rPr>
          <w:rFonts w:ascii="Times New Roman" w:hAnsi="Times New Roman" w:cs="Times New Roman"/>
          <w:sz w:val="24"/>
          <w:szCs w:val="24"/>
        </w:rPr>
        <w:t xml:space="preserve">Castro (2000) claimed that the motives behind foreign production are resource, market, efficiency, strategic asset seeking. </w:t>
      </w:r>
      <w:r w:rsidR="00BC6F07" w:rsidRPr="00DC2110">
        <w:rPr>
          <w:rFonts w:ascii="Times New Roman" w:hAnsi="Times New Roman" w:cs="Times New Roman"/>
          <w:sz w:val="24"/>
          <w:szCs w:val="24"/>
        </w:rPr>
        <w:t xml:space="preserve">According to </w:t>
      </w:r>
      <w:r w:rsidR="007D7A76" w:rsidRPr="00DC2110">
        <w:rPr>
          <w:rFonts w:ascii="Times New Roman" w:hAnsi="Times New Roman" w:cs="Times New Roman"/>
          <w:sz w:val="24"/>
          <w:szCs w:val="24"/>
        </w:rPr>
        <w:t>Czinkota</w:t>
      </w:r>
      <w:r w:rsidR="00F25482" w:rsidRPr="00DC2110">
        <w:rPr>
          <w:rFonts w:ascii="Times New Roman" w:hAnsi="Times New Roman" w:cs="Times New Roman"/>
          <w:sz w:val="24"/>
          <w:szCs w:val="24"/>
        </w:rPr>
        <w:t>,</w:t>
      </w:r>
      <w:r w:rsidR="007D7A76" w:rsidRPr="00DC2110">
        <w:rPr>
          <w:rFonts w:ascii="Times New Roman" w:hAnsi="Times New Roman" w:cs="Times New Roman"/>
          <w:sz w:val="24"/>
          <w:szCs w:val="24"/>
        </w:rPr>
        <w:t xml:space="preserve"> </w:t>
      </w:r>
      <w:r w:rsidR="00F25482" w:rsidRPr="00DC2110">
        <w:rPr>
          <w:rFonts w:ascii="Times New Roman" w:hAnsi="Times New Roman" w:cs="Times New Roman"/>
          <w:sz w:val="24"/>
          <w:szCs w:val="24"/>
        </w:rPr>
        <w:t xml:space="preserve">Ronkainen, and Ortiz-Buonafina </w:t>
      </w:r>
      <w:r w:rsidR="007D7A76" w:rsidRPr="00DC2110">
        <w:rPr>
          <w:rFonts w:ascii="Times New Roman" w:hAnsi="Times New Roman" w:cs="Times New Roman"/>
          <w:sz w:val="24"/>
          <w:szCs w:val="24"/>
        </w:rPr>
        <w:t>(2004)</w:t>
      </w:r>
      <w:r w:rsidR="00BC6F07" w:rsidRPr="00DC2110">
        <w:rPr>
          <w:rFonts w:ascii="Times New Roman" w:hAnsi="Times New Roman" w:cs="Times New Roman"/>
          <w:sz w:val="24"/>
          <w:szCs w:val="24"/>
        </w:rPr>
        <w:t xml:space="preserve">, internationalization drivers are classified based on proactive or reactive </w:t>
      </w:r>
      <w:r w:rsidR="00BC6F07" w:rsidRPr="00122E26">
        <w:rPr>
          <w:rFonts w:ascii="Times New Roman" w:hAnsi="Times New Roman" w:cs="Times New Roman"/>
          <w:sz w:val="24"/>
          <w:szCs w:val="24"/>
        </w:rPr>
        <w:t xml:space="preserve">motivations. In their book, they have listed </w:t>
      </w:r>
      <w:r w:rsidR="009F01F7" w:rsidRPr="00122E26">
        <w:rPr>
          <w:rFonts w:ascii="Times New Roman" w:hAnsi="Times New Roman" w:cs="Times New Roman"/>
          <w:sz w:val="24"/>
          <w:szCs w:val="24"/>
        </w:rPr>
        <w:t>several</w:t>
      </w:r>
      <w:r w:rsidR="00BC6F07" w:rsidRPr="00122E26">
        <w:rPr>
          <w:rFonts w:ascii="Times New Roman" w:hAnsi="Times New Roman" w:cs="Times New Roman"/>
          <w:sz w:val="24"/>
          <w:szCs w:val="24"/>
        </w:rPr>
        <w:t xml:space="preserve"> factors that drive </w:t>
      </w:r>
      <w:r w:rsidR="00350422" w:rsidRPr="00122E26">
        <w:rPr>
          <w:rFonts w:ascii="Times New Roman" w:hAnsi="Times New Roman" w:cs="Times New Roman"/>
          <w:sz w:val="24"/>
          <w:szCs w:val="24"/>
        </w:rPr>
        <w:t xml:space="preserve">the </w:t>
      </w:r>
      <w:r w:rsidR="00BC6F07" w:rsidRPr="00122E26">
        <w:rPr>
          <w:rFonts w:ascii="Times New Roman" w:hAnsi="Times New Roman" w:cs="Times New Roman"/>
          <w:sz w:val="24"/>
          <w:szCs w:val="24"/>
        </w:rPr>
        <w:t xml:space="preserve">internationalization of firms in general. The proactive motivations are </w:t>
      </w:r>
      <w:r w:rsidR="00122E26" w:rsidRPr="00122E26">
        <w:rPr>
          <w:rFonts w:ascii="Times New Roman" w:hAnsi="Times New Roman" w:cs="Times New Roman"/>
          <w:sz w:val="24"/>
          <w:szCs w:val="24"/>
        </w:rPr>
        <w:t>"</w:t>
      </w:r>
      <w:r w:rsidR="00BC6F07" w:rsidRPr="00122E26">
        <w:rPr>
          <w:rFonts w:ascii="Times New Roman" w:hAnsi="Times New Roman" w:cs="Times New Roman"/>
          <w:sz w:val="24"/>
          <w:szCs w:val="24"/>
        </w:rPr>
        <w:t>profit advantage, unique products, technological advantage, exclusive information, managerial urge, tax b</w:t>
      </w:r>
      <w:r w:rsidR="00122E26" w:rsidRPr="00122E26">
        <w:rPr>
          <w:rFonts w:ascii="Times New Roman" w:hAnsi="Times New Roman" w:cs="Times New Roman"/>
          <w:sz w:val="24"/>
          <w:szCs w:val="24"/>
        </w:rPr>
        <w:t>enefit, and economies of scale while t</w:t>
      </w:r>
      <w:r w:rsidR="00BC6F07" w:rsidRPr="00122E26">
        <w:rPr>
          <w:rFonts w:ascii="Times New Roman" w:hAnsi="Times New Roman" w:cs="Times New Roman"/>
          <w:sz w:val="24"/>
          <w:szCs w:val="24"/>
        </w:rPr>
        <w:t xml:space="preserve">he reactive ones are competitive pressures, overproduction, declining domestic sales, excess capacity, saturated domestic markets, </w:t>
      </w:r>
      <w:r w:rsidR="007D7A76" w:rsidRPr="00122E26">
        <w:rPr>
          <w:rFonts w:ascii="Times New Roman" w:hAnsi="Times New Roman" w:cs="Times New Roman"/>
          <w:sz w:val="24"/>
          <w:szCs w:val="24"/>
        </w:rPr>
        <w:t xml:space="preserve">and </w:t>
      </w:r>
      <w:r w:rsidR="00BC6F07" w:rsidRPr="00122E26">
        <w:rPr>
          <w:rFonts w:ascii="Times New Roman" w:hAnsi="Times New Roman" w:cs="Times New Roman"/>
          <w:sz w:val="24"/>
          <w:szCs w:val="24"/>
        </w:rPr>
        <w:t>proximity to customers and ports</w:t>
      </w:r>
      <w:r w:rsidR="00122E26" w:rsidRPr="00122E26">
        <w:rPr>
          <w:rFonts w:ascii="Times New Roman" w:hAnsi="Times New Roman" w:cs="Times New Roman"/>
          <w:sz w:val="24"/>
          <w:szCs w:val="24"/>
        </w:rPr>
        <w:t xml:space="preserve">” (Czinkota et </w:t>
      </w:r>
      <w:r w:rsidR="006B1C2D">
        <w:rPr>
          <w:rFonts w:ascii="Times New Roman" w:hAnsi="Times New Roman" w:cs="Times New Roman"/>
          <w:sz w:val="24"/>
          <w:szCs w:val="24"/>
        </w:rPr>
        <w:t>a</w:t>
      </w:r>
      <w:r w:rsidR="00122E26" w:rsidRPr="00122E26">
        <w:rPr>
          <w:rFonts w:ascii="Times New Roman" w:hAnsi="Times New Roman" w:cs="Times New Roman"/>
          <w:sz w:val="24"/>
          <w:szCs w:val="24"/>
        </w:rPr>
        <w:t>l, 2004, p. 4)</w:t>
      </w:r>
      <w:r w:rsidR="00BC6F07" w:rsidRPr="00122E26">
        <w:rPr>
          <w:rFonts w:ascii="Times New Roman" w:hAnsi="Times New Roman" w:cs="Times New Roman"/>
          <w:sz w:val="24"/>
          <w:szCs w:val="24"/>
        </w:rPr>
        <w:t>.</w:t>
      </w:r>
      <w:r w:rsidR="00AE3ABC" w:rsidRPr="00122E26">
        <w:rPr>
          <w:rFonts w:ascii="Times New Roman" w:hAnsi="Times New Roman" w:cs="Times New Roman"/>
          <w:sz w:val="24"/>
          <w:szCs w:val="24"/>
        </w:rPr>
        <w:t xml:space="preserve"> However, according</w:t>
      </w:r>
      <w:r w:rsidR="00AE3ABC" w:rsidRPr="00DC2110">
        <w:rPr>
          <w:rFonts w:ascii="Times New Roman" w:hAnsi="Times New Roman" w:cs="Times New Roman"/>
          <w:sz w:val="24"/>
          <w:szCs w:val="24"/>
        </w:rPr>
        <w:t xml:space="preserve"> to Bell, Crick, and Young’s (2004) review of literature, it was claimed that </w:t>
      </w:r>
      <w:r w:rsidR="005566BB" w:rsidRPr="00DC2110">
        <w:rPr>
          <w:rFonts w:ascii="Times New Roman" w:hAnsi="Times New Roman" w:cs="Times New Roman"/>
          <w:sz w:val="24"/>
          <w:szCs w:val="24"/>
        </w:rPr>
        <w:t xml:space="preserve">traditional </w:t>
      </w:r>
      <w:r w:rsidR="00AE3ABC" w:rsidRPr="00DC2110">
        <w:rPr>
          <w:rFonts w:ascii="Times New Roman" w:hAnsi="Times New Roman" w:cs="Times New Roman"/>
          <w:sz w:val="24"/>
          <w:szCs w:val="24"/>
        </w:rPr>
        <w:t>small firms follow</w:t>
      </w:r>
      <w:r w:rsidR="00B505B4" w:rsidRPr="00DC2110">
        <w:rPr>
          <w:rFonts w:ascii="Times New Roman" w:hAnsi="Times New Roman" w:cs="Times New Roman"/>
          <w:sz w:val="24"/>
          <w:szCs w:val="24"/>
        </w:rPr>
        <w:t>ed</w:t>
      </w:r>
      <w:r w:rsidR="00AE3ABC" w:rsidRPr="00DC2110">
        <w:rPr>
          <w:rFonts w:ascii="Times New Roman" w:hAnsi="Times New Roman" w:cs="Times New Roman"/>
          <w:sz w:val="24"/>
          <w:szCs w:val="24"/>
        </w:rPr>
        <w:t xml:space="preserve"> unplanned and reactive behavior rather than proactive</w:t>
      </w:r>
      <w:r w:rsidR="00E97B8A" w:rsidRPr="00DC2110">
        <w:rPr>
          <w:rFonts w:ascii="Times New Roman" w:hAnsi="Times New Roman" w:cs="Times New Roman"/>
          <w:sz w:val="24"/>
          <w:szCs w:val="24"/>
        </w:rPr>
        <w:t>.</w:t>
      </w:r>
    </w:p>
    <w:p w14:paraId="421A9259" w14:textId="665314CA" w:rsidR="00456684" w:rsidRDefault="00D31E05" w:rsidP="00112B4E">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Another classification of the factors that affect internationalization decision making is the one that was suggested by Patel et al (2012). In their research, they claimed that internationalization is driven by, at the same time, by two factors that are push and pull. </w:t>
      </w:r>
      <w:r w:rsidR="004D02FE">
        <w:rPr>
          <w:rFonts w:ascii="Times New Roman" w:hAnsi="Times New Roman" w:cs="Times New Roman"/>
          <w:sz w:val="24"/>
          <w:szCs w:val="24"/>
        </w:rPr>
        <w:t xml:space="preserve">In their model </w:t>
      </w:r>
      <w:r w:rsidR="00456684">
        <w:rPr>
          <w:rFonts w:ascii="Times New Roman" w:hAnsi="Times New Roman" w:cs="Times New Roman"/>
          <w:sz w:val="24"/>
          <w:szCs w:val="24"/>
        </w:rPr>
        <w:t xml:space="preserve"> </w:t>
      </w:r>
      <w:r w:rsidR="004D02FE">
        <w:rPr>
          <w:rFonts w:ascii="Times New Roman" w:hAnsi="Times New Roman" w:cs="Times New Roman"/>
          <w:sz w:val="24"/>
          <w:szCs w:val="24"/>
        </w:rPr>
        <w:t xml:space="preserve">that was based on </w:t>
      </w:r>
      <w:r w:rsidR="00456684">
        <w:rPr>
          <w:rFonts w:ascii="Times New Roman" w:hAnsi="Times New Roman" w:cs="Times New Roman"/>
          <w:sz w:val="24"/>
          <w:szCs w:val="24"/>
        </w:rPr>
        <w:t>Etemad</w:t>
      </w:r>
      <w:r w:rsidR="004D02FE">
        <w:rPr>
          <w:rFonts w:ascii="Times New Roman" w:hAnsi="Times New Roman" w:cs="Times New Roman"/>
          <w:sz w:val="24"/>
          <w:szCs w:val="24"/>
        </w:rPr>
        <w:t>’s (2004) theory</w:t>
      </w:r>
      <w:r w:rsidR="000702B2">
        <w:rPr>
          <w:rFonts w:ascii="Times New Roman" w:hAnsi="Times New Roman" w:cs="Times New Roman"/>
          <w:sz w:val="24"/>
          <w:szCs w:val="24"/>
        </w:rPr>
        <w:t xml:space="preserve">, they claimed that push and pull factors support internationalization in determining its speed, scope and size. In their study, push factors consist of strategic drivers, competitive forces, and family demands. The pull factors comprise desirable location, networks and alliances, and preemptive position. </w:t>
      </w:r>
      <w:r w:rsidR="00B505B4">
        <w:rPr>
          <w:rFonts w:ascii="Times New Roman" w:hAnsi="Times New Roman" w:cs="Times New Roman"/>
          <w:sz w:val="24"/>
          <w:szCs w:val="24"/>
        </w:rPr>
        <w:t xml:space="preserve">Senik, Isa, Scott-ladd, and Entrekin (2010) suggested that push and pull factors influence internationalization in some </w:t>
      </w:r>
      <w:r w:rsidR="00112B4E">
        <w:rPr>
          <w:rFonts w:ascii="Times New Roman" w:hAnsi="Times New Roman" w:cs="Times New Roman"/>
          <w:sz w:val="24"/>
          <w:szCs w:val="24"/>
        </w:rPr>
        <w:t>firms</w:t>
      </w:r>
      <w:r w:rsidR="00B505B4">
        <w:rPr>
          <w:rFonts w:ascii="Times New Roman" w:hAnsi="Times New Roman" w:cs="Times New Roman"/>
          <w:sz w:val="24"/>
          <w:szCs w:val="24"/>
        </w:rPr>
        <w:t>.</w:t>
      </w:r>
      <w:r w:rsidR="00112B4E">
        <w:rPr>
          <w:rFonts w:ascii="Times New Roman" w:hAnsi="Times New Roman" w:cs="Times New Roman"/>
          <w:sz w:val="24"/>
          <w:szCs w:val="24"/>
        </w:rPr>
        <w:t xml:space="preserve"> However, i</w:t>
      </w:r>
      <w:r w:rsidR="00B505B4">
        <w:rPr>
          <w:rFonts w:ascii="Times New Roman" w:hAnsi="Times New Roman" w:cs="Times New Roman"/>
          <w:sz w:val="24"/>
          <w:szCs w:val="24"/>
        </w:rPr>
        <w:t xml:space="preserve">n other companies, the interaction between the two factors with the family business characteristics could affect internationalization (Patel et al, 2012; Senik et al, 2010). </w:t>
      </w:r>
    </w:p>
    <w:p w14:paraId="42560CD3" w14:textId="7375ADE6" w:rsidR="00E97B8A" w:rsidRDefault="00E97B8A" w:rsidP="00E97B8A">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their study that was based on small to medium enterprises</w:t>
      </w:r>
      <w:r w:rsidR="00E2400B">
        <w:rPr>
          <w:rFonts w:ascii="Times New Roman" w:hAnsi="Times New Roman" w:cs="Times New Roman"/>
          <w:sz w:val="24"/>
          <w:szCs w:val="24"/>
        </w:rPr>
        <w:t xml:space="preserve"> (SME)</w:t>
      </w:r>
      <w:r>
        <w:rPr>
          <w:rFonts w:ascii="Times New Roman" w:hAnsi="Times New Roman" w:cs="Times New Roman"/>
          <w:sz w:val="24"/>
          <w:szCs w:val="24"/>
        </w:rPr>
        <w:t>, Senik et al (2010) claimed that the influential factors that affect internationalization are divided into different dimensions. The following table summarizes their empirical findings:</w:t>
      </w:r>
    </w:p>
    <w:p w14:paraId="64FD4D2E" w14:textId="77777777" w:rsidR="00E2400B" w:rsidRDefault="00E2400B" w:rsidP="00E97B8A">
      <w:pPr>
        <w:autoSpaceDE w:val="0"/>
        <w:autoSpaceDN w:val="0"/>
        <w:adjustRightInd w:val="0"/>
        <w:spacing w:after="0" w:line="480" w:lineRule="auto"/>
        <w:ind w:firstLine="720"/>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3469"/>
        <w:gridCol w:w="3854"/>
      </w:tblGrid>
      <w:tr w:rsidR="00833BCE" w14:paraId="78981F34" w14:textId="77777777" w:rsidTr="00E2400B">
        <w:trPr>
          <w:trHeight w:val="1070"/>
          <w:jc w:val="center"/>
        </w:trPr>
        <w:tc>
          <w:tcPr>
            <w:tcW w:w="3469" w:type="dxa"/>
            <w:vAlign w:val="center"/>
          </w:tcPr>
          <w:p w14:paraId="3446DA4B" w14:textId="30DE6702" w:rsidR="00833BCE" w:rsidRPr="00833BCE" w:rsidRDefault="00833BCE" w:rsidP="00E2400B">
            <w:pPr>
              <w:rPr>
                <w:rFonts w:asciiTheme="majorBidi" w:eastAsia="Times New Roman" w:hAnsiTheme="majorBidi" w:cstheme="majorBidi"/>
                <w:b/>
                <w:bCs/>
                <w:sz w:val="24"/>
                <w:szCs w:val="24"/>
                <w:lang w:eastAsia="en-GB"/>
              </w:rPr>
            </w:pPr>
            <w:r w:rsidRPr="00833BCE">
              <w:rPr>
                <w:rFonts w:asciiTheme="majorBidi" w:eastAsia="Times New Roman" w:hAnsiTheme="majorBidi" w:cstheme="majorBidi"/>
                <w:b/>
                <w:bCs/>
                <w:sz w:val="24"/>
                <w:szCs w:val="24"/>
                <w:lang w:eastAsia="en-GB"/>
              </w:rPr>
              <w:t>Dimensions starting with the highest influential to the least influential</w:t>
            </w:r>
          </w:p>
        </w:tc>
        <w:tc>
          <w:tcPr>
            <w:tcW w:w="3854" w:type="dxa"/>
            <w:vAlign w:val="center"/>
          </w:tcPr>
          <w:p w14:paraId="1D314232" w14:textId="5F227697" w:rsidR="00833BCE" w:rsidRPr="00833BCE" w:rsidRDefault="00833BCE" w:rsidP="00E2400B">
            <w:pPr>
              <w:rPr>
                <w:rFonts w:asciiTheme="majorBidi" w:eastAsia="Times New Roman" w:hAnsiTheme="majorBidi" w:cstheme="majorBidi"/>
                <w:b/>
                <w:bCs/>
                <w:sz w:val="24"/>
                <w:szCs w:val="24"/>
                <w:lang w:eastAsia="en-GB"/>
              </w:rPr>
            </w:pPr>
            <w:r w:rsidRPr="00833BCE">
              <w:rPr>
                <w:rFonts w:asciiTheme="majorBidi" w:eastAsia="Times New Roman" w:hAnsiTheme="majorBidi" w:cstheme="majorBidi"/>
                <w:b/>
                <w:bCs/>
                <w:sz w:val="24"/>
                <w:szCs w:val="24"/>
                <w:lang w:eastAsia="en-GB"/>
              </w:rPr>
              <w:t>Example</w:t>
            </w:r>
          </w:p>
        </w:tc>
      </w:tr>
      <w:tr w:rsidR="00833BCE" w14:paraId="5600DD0E" w14:textId="77777777" w:rsidTr="00E2400B">
        <w:trPr>
          <w:jc w:val="center"/>
        </w:trPr>
        <w:tc>
          <w:tcPr>
            <w:tcW w:w="3469" w:type="dxa"/>
            <w:vAlign w:val="center"/>
          </w:tcPr>
          <w:p w14:paraId="7EF2065F" w14:textId="4677428E" w:rsidR="00833BCE" w:rsidRDefault="00833BCE" w:rsidP="00E240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Motivational factor</w:t>
            </w:r>
          </w:p>
        </w:tc>
        <w:tc>
          <w:tcPr>
            <w:tcW w:w="3854" w:type="dxa"/>
            <w:vAlign w:val="center"/>
          </w:tcPr>
          <w:p w14:paraId="25EB6DB7" w14:textId="2EC04A19" w:rsidR="00833BCE" w:rsidRDefault="00833BCE" w:rsidP="00E240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Domestic condition, market issue, resource seeking, globalization, follow suppliers, and survival.</w:t>
            </w:r>
          </w:p>
        </w:tc>
      </w:tr>
      <w:tr w:rsidR="00833BCE" w14:paraId="6F3C6D33" w14:textId="77777777" w:rsidTr="00E2400B">
        <w:trPr>
          <w:jc w:val="center"/>
        </w:trPr>
        <w:tc>
          <w:tcPr>
            <w:tcW w:w="3469" w:type="dxa"/>
            <w:vAlign w:val="center"/>
          </w:tcPr>
          <w:p w14:paraId="7A2D3B2C" w14:textId="68412D68" w:rsidR="00833BCE" w:rsidRDefault="00833BCE" w:rsidP="00E240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External</w:t>
            </w:r>
          </w:p>
        </w:tc>
        <w:tc>
          <w:tcPr>
            <w:tcW w:w="3854" w:type="dxa"/>
            <w:vAlign w:val="center"/>
          </w:tcPr>
          <w:p w14:paraId="34440610" w14:textId="70A6C6FB" w:rsidR="00833BCE" w:rsidRDefault="00833BCE" w:rsidP="00E240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Economy, political, technology, and society. </w:t>
            </w:r>
          </w:p>
        </w:tc>
      </w:tr>
      <w:tr w:rsidR="00833BCE" w14:paraId="62BB1E75" w14:textId="77777777" w:rsidTr="00E2400B">
        <w:trPr>
          <w:jc w:val="center"/>
        </w:trPr>
        <w:tc>
          <w:tcPr>
            <w:tcW w:w="3469" w:type="dxa"/>
            <w:vAlign w:val="center"/>
          </w:tcPr>
          <w:p w14:paraId="0B421D66" w14:textId="048FE3C1" w:rsidR="00833BCE" w:rsidRDefault="00833BCE" w:rsidP="00E240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Industrial</w:t>
            </w:r>
          </w:p>
        </w:tc>
        <w:tc>
          <w:tcPr>
            <w:tcW w:w="3854" w:type="dxa"/>
            <w:vAlign w:val="center"/>
          </w:tcPr>
          <w:p w14:paraId="026E7640" w14:textId="289E2C6D" w:rsidR="00833BCE" w:rsidRDefault="00833BCE" w:rsidP="00E240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Intense competition, market attractiveness, economies of scale, and nature of industries.</w:t>
            </w:r>
          </w:p>
        </w:tc>
      </w:tr>
      <w:tr w:rsidR="00833BCE" w14:paraId="2EF1C685" w14:textId="77777777" w:rsidTr="00E2400B">
        <w:trPr>
          <w:jc w:val="center"/>
        </w:trPr>
        <w:tc>
          <w:tcPr>
            <w:tcW w:w="3469" w:type="dxa"/>
            <w:vAlign w:val="center"/>
          </w:tcPr>
          <w:p w14:paraId="569A9388" w14:textId="0C5999C3" w:rsidR="00833BCE" w:rsidRDefault="00833BCE" w:rsidP="00E240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Firm factor</w:t>
            </w:r>
          </w:p>
        </w:tc>
        <w:tc>
          <w:tcPr>
            <w:tcW w:w="3854" w:type="dxa"/>
            <w:vAlign w:val="center"/>
          </w:tcPr>
          <w:p w14:paraId="031A9C7B" w14:textId="5B51F02C" w:rsidR="00833BCE" w:rsidRDefault="00833BCE" w:rsidP="00E240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Resource, product, capability, reputation, skills and ability, attitude, and background. </w:t>
            </w:r>
          </w:p>
        </w:tc>
      </w:tr>
      <w:tr w:rsidR="00833BCE" w14:paraId="68DC30C6" w14:textId="77777777" w:rsidTr="00E2400B">
        <w:trPr>
          <w:trHeight w:val="170"/>
          <w:jc w:val="center"/>
        </w:trPr>
        <w:tc>
          <w:tcPr>
            <w:tcW w:w="3469" w:type="dxa"/>
            <w:vAlign w:val="center"/>
          </w:tcPr>
          <w:p w14:paraId="09AB49F8" w14:textId="1510B25B" w:rsidR="00833BCE" w:rsidRDefault="00035B07" w:rsidP="00E240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Networking/relationship </w:t>
            </w:r>
            <w:r w:rsidR="00833BCE">
              <w:rPr>
                <w:rFonts w:ascii="Times New Roman" w:hAnsi="Times New Roman" w:cs="Times New Roman"/>
                <w:sz w:val="24"/>
                <w:szCs w:val="24"/>
              </w:rPr>
              <w:t>factor</w:t>
            </w:r>
          </w:p>
        </w:tc>
        <w:tc>
          <w:tcPr>
            <w:tcW w:w="3854" w:type="dxa"/>
            <w:vAlign w:val="center"/>
          </w:tcPr>
          <w:p w14:paraId="0B4172C2" w14:textId="6F88A757" w:rsidR="00833BCE" w:rsidRDefault="00833BCE" w:rsidP="00E2400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Institutions, personal</w:t>
            </w:r>
            <w:r w:rsidR="00035B07">
              <w:rPr>
                <w:rFonts w:ascii="Times New Roman" w:hAnsi="Times New Roman" w:cs="Times New Roman"/>
                <w:sz w:val="24"/>
                <w:szCs w:val="24"/>
              </w:rPr>
              <w:t xml:space="preserve"> relation, and business associates.</w:t>
            </w:r>
            <w:r>
              <w:rPr>
                <w:rFonts w:ascii="Times New Roman" w:hAnsi="Times New Roman" w:cs="Times New Roman"/>
                <w:sz w:val="24"/>
                <w:szCs w:val="24"/>
              </w:rPr>
              <w:t xml:space="preserve"> </w:t>
            </w:r>
          </w:p>
        </w:tc>
      </w:tr>
    </w:tbl>
    <w:p w14:paraId="687D52C1" w14:textId="426B6AF1" w:rsidR="00E2400B" w:rsidRPr="00E2400B" w:rsidRDefault="00E2400B" w:rsidP="00E2400B">
      <w:pPr>
        <w:spacing w:after="0" w:line="240" w:lineRule="auto"/>
        <w:jc w:val="center"/>
        <w:rPr>
          <w:rFonts w:asciiTheme="majorBidi" w:hAnsiTheme="majorBidi" w:cstheme="majorBidi"/>
        </w:rPr>
      </w:pPr>
      <w:r w:rsidRPr="00E2400B">
        <w:rPr>
          <w:rFonts w:asciiTheme="majorBidi" w:hAnsiTheme="majorBidi" w:cstheme="majorBidi"/>
        </w:rPr>
        <w:t>Table 2: summary of the empirical findings of factors affecting internationalization</w:t>
      </w:r>
    </w:p>
    <w:p w14:paraId="5F38E07D" w14:textId="7014758D" w:rsidR="00E2400B" w:rsidRPr="00E2400B" w:rsidRDefault="00E2400B" w:rsidP="00E2400B">
      <w:pPr>
        <w:spacing w:after="0" w:line="240" w:lineRule="auto"/>
        <w:jc w:val="center"/>
        <w:rPr>
          <w:rFonts w:asciiTheme="majorBidi" w:hAnsiTheme="majorBidi" w:cstheme="majorBidi"/>
        </w:rPr>
      </w:pPr>
      <w:r w:rsidRPr="00E2400B">
        <w:rPr>
          <w:rFonts w:asciiTheme="majorBidi" w:hAnsiTheme="majorBidi" w:cstheme="majorBidi"/>
        </w:rPr>
        <w:t>of SMEs based on Senik et al (2010) research.</w:t>
      </w:r>
    </w:p>
    <w:p w14:paraId="4752FB83" w14:textId="240906A2" w:rsidR="00E97B8A" w:rsidRDefault="00E2400B" w:rsidP="00E2400B">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14:paraId="55E7B2C4" w14:textId="77777777" w:rsidR="00CC31E9" w:rsidRPr="00BF419B" w:rsidRDefault="00CC31E9" w:rsidP="00A573C0">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The following are some of the factors that affect internationalization in family businesses based on the literature review:</w:t>
      </w:r>
    </w:p>
    <w:p w14:paraId="34C1DA94" w14:textId="77777777" w:rsidR="00CC31E9" w:rsidRPr="00BF419B" w:rsidRDefault="00247567" w:rsidP="00DE46CF">
      <w:pPr>
        <w:pStyle w:val="Heading3"/>
        <w:rPr>
          <w:rFonts w:eastAsiaTheme="minorHAnsi"/>
        </w:rPr>
      </w:pPr>
      <w:bookmarkStart w:id="55" w:name="_Toc371721791"/>
      <w:bookmarkStart w:id="56" w:name="_Toc387250161"/>
      <w:r w:rsidRPr="00BF419B">
        <w:rPr>
          <w:rFonts w:eastAsiaTheme="minorHAnsi"/>
        </w:rPr>
        <w:t xml:space="preserve">Risk </w:t>
      </w:r>
      <w:r w:rsidR="007C4D1C" w:rsidRPr="00BF419B">
        <w:rPr>
          <w:rFonts w:eastAsiaTheme="minorHAnsi"/>
        </w:rPr>
        <w:t>A</w:t>
      </w:r>
      <w:r w:rsidR="00CC31E9" w:rsidRPr="00BF419B">
        <w:rPr>
          <w:rFonts w:eastAsiaTheme="minorHAnsi"/>
        </w:rPr>
        <w:t>version</w:t>
      </w:r>
      <w:bookmarkEnd w:id="55"/>
      <w:bookmarkEnd w:id="56"/>
    </w:p>
    <w:p w14:paraId="0BEB1D49" w14:textId="21BFB45E" w:rsidR="009210EB" w:rsidRPr="00BF419B" w:rsidRDefault="009210EB" w:rsidP="00CE3753">
      <w:pPr>
        <w:autoSpaceDE w:val="0"/>
        <w:autoSpaceDN w:val="0"/>
        <w:adjustRightInd w:val="0"/>
        <w:spacing w:after="0" w:line="480" w:lineRule="auto"/>
        <w:ind w:firstLine="720"/>
        <w:jc w:val="both"/>
        <w:rPr>
          <w:rFonts w:asciiTheme="majorBidi" w:eastAsiaTheme="minorHAnsi" w:hAnsiTheme="majorBidi" w:cstheme="majorBidi"/>
          <w:sz w:val="24"/>
          <w:szCs w:val="24"/>
        </w:rPr>
      </w:pPr>
      <w:r w:rsidRPr="00BF419B">
        <w:rPr>
          <w:rFonts w:asciiTheme="majorBidi" w:hAnsiTheme="majorBidi" w:cstheme="majorBidi"/>
          <w:sz w:val="24"/>
          <w:szCs w:val="24"/>
        </w:rPr>
        <w:t xml:space="preserve">Patel et al. (2012) observed that </w:t>
      </w:r>
      <w:r w:rsidRPr="00BF419B">
        <w:rPr>
          <w:rFonts w:asciiTheme="majorBidi" w:eastAsiaTheme="minorHAnsi" w:hAnsiTheme="majorBidi" w:cstheme="majorBidi"/>
          <w:sz w:val="24"/>
          <w:szCs w:val="24"/>
        </w:rPr>
        <w:t xml:space="preserve">risk aversion </w:t>
      </w:r>
      <w:r w:rsidRPr="00BF419B">
        <w:rPr>
          <w:rFonts w:asciiTheme="majorBidi" w:hAnsiTheme="majorBidi" w:cstheme="majorBidi"/>
          <w:sz w:val="24"/>
          <w:szCs w:val="24"/>
        </w:rPr>
        <w:t>hinders family firms from global expansion because of their needs for stability</w:t>
      </w:r>
      <w:r w:rsidR="00574CA9">
        <w:rPr>
          <w:rFonts w:asciiTheme="majorBidi" w:hAnsiTheme="majorBidi" w:cstheme="majorBidi"/>
          <w:sz w:val="24"/>
          <w:szCs w:val="24"/>
        </w:rPr>
        <w:t xml:space="preserve"> and protection of their wealth</w:t>
      </w:r>
      <w:r w:rsidRPr="00BF419B">
        <w:rPr>
          <w:rFonts w:asciiTheme="majorBidi" w:hAnsiTheme="majorBidi" w:cstheme="majorBidi"/>
          <w:sz w:val="24"/>
          <w:szCs w:val="24"/>
        </w:rPr>
        <w:t>.</w:t>
      </w:r>
      <w:r w:rsidR="004336C2" w:rsidRPr="00BF419B">
        <w:rPr>
          <w:rFonts w:ascii="Times New Roman" w:hAnsi="Times New Roman" w:cs="Times New Roman"/>
          <w:sz w:val="24"/>
          <w:szCs w:val="24"/>
        </w:rPr>
        <w:t xml:space="preserve"> </w:t>
      </w:r>
      <w:r w:rsidRPr="00BF419B">
        <w:rPr>
          <w:rFonts w:asciiTheme="majorBidi" w:eastAsiaTheme="minorHAnsi" w:hAnsiTheme="majorBidi" w:cstheme="majorBidi"/>
          <w:sz w:val="24"/>
          <w:szCs w:val="24"/>
        </w:rPr>
        <w:t xml:space="preserve">As far as family businesses are concerned, their risk-averse nature and </w:t>
      </w:r>
      <w:r w:rsidR="00CE3753" w:rsidRPr="00BF419B">
        <w:rPr>
          <w:rFonts w:asciiTheme="majorBidi" w:eastAsiaTheme="minorHAnsi" w:hAnsiTheme="majorBidi" w:cstheme="majorBidi"/>
          <w:sz w:val="24"/>
          <w:szCs w:val="24"/>
        </w:rPr>
        <w:t>wish</w:t>
      </w:r>
      <w:r w:rsidRPr="00BF419B">
        <w:rPr>
          <w:rFonts w:asciiTheme="majorBidi" w:eastAsiaTheme="minorHAnsi" w:hAnsiTheme="majorBidi" w:cstheme="majorBidi"/>
          <w:sz w:val="24"/>
          <w:szCs w:val="24"/>
        </w:rPr>
        <w:t xml:space="preserve"> to maintain </w:t>
      </w:r>
      <w:r w:rsidR="00CE3753">
        <w:rPr>
          <w:rFonts w:asciiTheme="majorBidi" w:eastAsiaTheme="minorHAnsi" w:hAnsiTheme="majorBidi" w:cstheme="majorBidi"/>
          <w:sz w:val="24"/>
          <w:szCs w:val="24"/>
        </w:rPr>
        <w:t>complete</w:t>
      </w:r>
      <w:r w:rsidRPr="00BF419B">
        <w:rPr>
          <w:rFonts w:asciiTheme="majorBidi" w:eastAsiaTheme="minorHAnsi" w:hAnsiTheme="majorBidi" w:cstheme="majorBidi"/>
          <w:sz w:val="24"/>
          <w:szCs w:val="24"/>
        </w:rPr>
        <w:t xml:space="preserve"> control over the business lead to hesitation among owners and family members to raise financial capital in terms of loans (Graves &amp; Thomas, 2008).</w:t>
      </w:r>
    </w:p>
    <w:p w14:paraId="55CF31DD" w14:textId="45EB38C5" w:rsidR="009210EB" w:rsidRPr="00BF419B" w:rsidRDefault="009210EB" w:rsidP="00992796">
      <w:pPr>
        <w:autoSpaceDE w:val="0"/>
        <w:autoSpaceDN w:val="0"/>
        <w:adjustRightInd w:val="0"/>
        <w:spacing w:after="0" w:line="480" w:lineRule="auto"/>
        <w:ind w:firstLine="720"/>
        <w:jc w:val="both"/>
        <w:rPr>
          <w:rFonts w:asciiTheme="majorBidi" w:eastAsiaTheme="minorHAnsi" w:hAnsiTheme="majorBidi" w:cstheme="majorBidi"/>
          <w:sz w:val="24"/>
          <w:szCs w:val="24"/>
        </w:rPr>
      </w:pPr>
      <w:r w:rsidRPr="00BF419B">
        <w:rPr>
          <w:rFonts w:asciiTheme="majorBidi" w:hAnsiTheme="majorBidi" w:cstheme="majorBidi"/>
          <w:sz w:val="24"/>
          <w:szCs w:val="24"/>
        </w:rPr>
        <w:t xml:space="preserve">Also, entrepreneurial orientation </w:t>
      </w:r>
      <w:r w:rsidR="00992796">
        <w:rPr>
          <w:rFonts w:asciiTheme="majorBidi" w:hAnsiTheme="majorBidi" w:cstheme="majorBidi"/>
          <w:sz w:val="24"/>
          <w:szCs w:val="24"/>
        </w:rPr>
        <w:t>includes</w:t>
      </w:r>
      <w:r w:rsidRPr="00BF419B">
        <w:rPr>
          <w:rFonts w:asciiTheme="majorBidi" w:hAnsiTheme="majorBidi" w:cstheme="majorBidi"/>
          <w:sz w:val="24"/>
          <w:szCs w:val="24"/>
        </w:rPr>
        <w:t xml:space="preserve"> strategic </w:t>
      </w:r>
      <w:r w:rsidR="00992796">
        <w:rPr>
          <w:rFonts w:asciiTheme="majorBidi" w:hAnsiTheme="majorBidi" w:cstheme="majorBidi"/>
          <w:sz w:val="24"/>
          <w:szCs w:val="24"/>
        </w:rPr>
        <w:t>plans</w:t>
      </w:r>
      <w:r w:rsidRPr="00BF419B">
        <w:rPr>
          <w:rFonts w:asciiTheme="majorBidi" w:hAnsiTheme="majorBidi" w:cstheme="majorBidi"/>
          <w:sz w:val="24"/>
          <w:szCs w:val="24"/>
        </w:rPr>
        <w:t xml:space="preserve"> and top management’s </w:t>
      </w:r>
      <w:r w:rsidR="00992796">
        <w:rPr>
          <w:rFonts w:asciiTheme="majorBidi" w:hAnsiTheme="majorBidi" w:cstheme="majorBidi"/>
          <w:sz w:val="24"/>
          <w:szCs w:val="24"/>
        </w:rPr>
        <w:t>involvement</w:t>
      </w:r>
      <w:r w:rsidR="00C51DBD" w:rsidRPr="00BF419B">
        <w:rPr>
          <w:rFonts w:asciiTheme="majorBidi" w:hAnsiTheme="majorBidi" w:cstheme="majorBidi"/>
          <w:sz w:val="24"/>
          <w:szCs w:val="24"/>
        </w:rPr>
        <w:t>,</w:t>
      </w:r>
      <w:r w:rsidRPr="00BF419B">
        <w:rPr>
          <w:rFonts w:asciiTheme="majorBidi" w:hAnsiTheme="majorBidi" w:cstheme="majorBidi"/>
          <w:sz w:val="24"/>
          <w:szCs w:val="24"/>
        </w:rPr>
        <w:t xml:space="preserve"> such as </w:t>
      </w:r>
      <w:r w:rsidR="00BD7AC9" w:rsidRPr="00BF419B">
        <w:rPr>
          <w:rFonts w:asciiTheme="majorBidi" w:hAnsiTheme="majorBidi" w:cstheme="majorBidi"/>
          <w:sz w:val="24"/>
          <w:szCs w:val="24"/>
        </w:rPr>
        <w:t>tendency</w:t>
      </w:r>
      <w:r w:rsidRPr="00BF419B">
        <w:rPr>
          <w:rFonts w:asciiTheme="majorBidi" w:hAnsiTheme="majorBidi" w:cstheme="majorBidi"/>
          <w:sz w:val="24"/>
          <w:szCs w:val="24"/>
        </w:rPr>
        <w:t xml:space="preserve"> for taking a risk, innovation</w:t>
      </w:r>
      <w:r w:rsidR="00C51DBD" w:rsidRPr="00BF419B">
        <w:rPr>
          <w:rFonts w:asciiTheme="majorBidi" w:hAnsiTheme="majorBidi" w:cstheme="majorBidi"/>
          <w:sz w:val="24"/>
          <w:szCs w:val="24"/>
        </w:rPr>
        <w:t>,</w:t>
      </w:r>
      <w:r w:rsidRPr="00BF419B">
        <w:rPr>
          <w:rFonts w:asciiTheme="majorBidi" w:hAnsiTheme="majorBidi" w:cstheme="majorBidi"/>
          <w:sz w:val="24"/>
          <w:szCs w:val="24"/>
        </w:rPr>
        <w:t xml:space="preserve"> and ability to </w:t>
      </w:r>
      <w:r w:rsidR="00992796" w:rsidRPr="00BF419B">
        <w:rPr>
          <w:rFonts w:asciiTheme="majorBidi" w:hAnsiTheme="majorBidi" w:cstheme="majorBidi"/>
          <w:sz w:val="24"/>
          <w:szCs w:val="24"/>
        </w:rPr>
        <w:t>identify</w:t>
      </w:r>
      <w:r w:rsidRPr="00BF419B">
        <w:rPr>
          <w:rFonts w:asciiTheme="majorBidi" w:hAnsiTheme="majorBidi" w:cstheme="majorBidi"/>
          <w:sz w:val="24"/>
          <w:szCs w:val="24"/>
        </w:rPr>
        <w:t xml:space="preserve"> </w:t>
      </w:r>
      <w:r w:rsidRPr="00182B08">
        <w:rPr>
          <w:rFonts w:asciiTheme="majorBidi" w:hAnsiTheme="majorBidi" w:cstheme="majorBidi"/>
          <w:sz w:val="24"/>
          <w:szCs w:val="24"/>
        </w:rPr>
        <w:t>opportunities (Smart &amp; Conant, 1994, as cited</w:t>
      </w:r>
      <w:r w:rsidRPr="00BF419B">
        <w:rPr>
          <w:rFonts w:asciiTheme="majorBidi" w:hAnsiTheme="majorBidi" w:cstheme="majorBidi"/>
          <w:sz w:val="24"/>
          <w:szCs w:val="24"/>
        </w:rPr>
        <w:t xml:space="preserve"> </w:t>
      </w:r>
      <w:r w:rsidRPr="00182B08">
        <w:rPr>
          <w:rFonts w:asciiTheme="majorBidi" w:hAnsiTheme="majorBidi" w:cstheme="majorBidi"/>
          <w:sz w:val="24"/>
          <w:szCs w:val="24"/>
        </w:rPr>
        <w:t>by Senik, 2010).</w:t>
      </w:r>
      <w:r w:rsidR="004336C2" w:rsidRPr="00182B08">
        <w:rPr>
          <w:rFonts w:ascii="Times New Roman" w:hAnsi="Times New Roman" w:cs="Times New Roman"/>
          <w:sz w:val="24"/>
          <w:szCs w:val="24"/>
        </w:rPr>
        <w:t xml:space="preserve"> </w:t>
      </w:r>
      <w:r w:rsidRPr="00182B08">
        <w:rPr>
          <w:rFonts w:asciiTheme="majorBidi" w:hAnsiTheme="majorBidi" w:cstheme="majorBidi"/>
          <w:sz w:val="24"/>
          <w:szCs w:val="24"/>
        </w:rPr>
        <w:t>Senik (2010) add</w:t>
      </w:r>
      <w:r w:rsidR="00C51DBD" w:rsidRPr="00182B08">
        <w:rPr>
          <w:rFonts w:asciiTheme="majorBidi" w:hAnsiTheme="majorBidi" w:cstheme="majorBidi"/>
          <w:sz w:val="24"/>
          <w:szCs w:val="24"/>
        </w:rPr>
        <w:t>ed</w:t>
      </w:r>
      <w:r w:rsidRPr="00182B08">
        <w:rPr>
          <w:rFonts w:asciiTheme="majorBidi" w:hAnsiTheme="majorBidi" w:cstheme="majorBidi"/>
          <w:sz w:val="24"/>
          <w:szCs w:val="24"/>
        </w:rPr>
        <w:t xml:space="preserve"> that this orientation </w:t>
      </w:r>
      <w:r w:rsidR="00992796">
        <w:rPr>
          <w:rFonts w:asciiTheme="majorBidi" w:hAnsiTheme="majorBidi" w:cstheme="majorBidi"/>
          <w:sz w:val="24"/>
          <w:szCs w:val="24"/>
        </w:rPr>
        <w:t>describes</w:t>
      </w:r>
      <w:r w:rsidRPr="00182B08">
        <w:rPr>
          <w:rFonts w:asciiTheme="majorBidi" w:hAnsiTheme="majorBidi" w:cstheme="majorBidi"/>
          <w:sz w:val="24"/>
          <w:szCs w:val="24"/>
        </w:rPr>
        <w:t xml:space="preserve"> the willingness to take risks in</w:t>
      </w:r>
      <w:r w:rsidR="00992796">
        <w:rPr>
          <w:rFonts w:asciiTheme="majorBidi" w:hAnsiTheme="majorBidi" w:cstheme="majorBidi"/>
          <w:sz w:val="24"/>
          <w:szCs w:val="24"/>
        </w:rPr>
        <w:t xml:space="preserve"> order to reach </w:t>
      </w:r>
      <w:r w:rsidRPr="00182B08">
        <w:rPr>
          <w:rFonts w:asciiTheme="majorBidi" w:hAnsiTheme="majorBidi" w:cstheme="majorBidi"/>
          <w:sz w:val="24"/>
          <w:szCs w:val="24"/>
        </w:rPr>
        <w:t>the business’s goals (Miles Arnold &amp; Thomson</w:t>
      </w:r>
      <w:r w:rsidR="00C51DBD" w:rsidRPr="00182B08">
        <w:rPr>
          <w:rFonts w:asciiTheme="majorBidi" w:hAnsiTheme="majorBidi" w:cstheme="majorBidi"/>
          <w:sz w:val="24"/>
          <w:szCs w:val="24"/>
        </w:rPr>
        <w:t>,</w:t>
      </w:r>
      <w:r w:rsidRPr="00182B08">
        <w:rPr>
          <w:rFonts w:asciiTheme="majorBidi" w:hAnsiTheme="majorBidi" w:cstheme="majorBidi"/>
          <w:sz w:val="24"/>
          <w:szCs w:val="24"/>
        </w:rPr>
        <w:t xml:space="preserve"> 1993).</w:t>
      </w:r>
      <w:r w:rsidR="004336C2" w:rsidRPr="00182B08">
        <w:rPr>
          <w:rFonts w:ascii="Times New Roman" w:hAnsi="Times New Roman" w:cs="Times New Roman"/>
          <w:sz w:val="24"/>
          <w:szCs w:val="24"/>
        </w:rPr>
        <w:t xml:space="preserve"> </w:t>
      </w:r>
      <w:r w:rsidRPr="00182B08">
        <w:rPr>
          <w:rFonts w:asciiTheme="majorBidi" w:hAnsiTheme="majorBidi" w:cstheme="majorBidi"/>
          <w:sz w:val="24"/>
          <w:szCs w:val="24"/>
        </w:rPr>
        <w:t>Senik (2010) also cite</w:t>
      </w:r>
      <w:r w:rsidR="00C51DBD" w:rsidRPr="00182B08">
        <w:rPr>
          <w:rFonts w:asciiTheme="majorBidi" w:hAnsiTheme="majorBidi" w:cstheme="majorBidi"/>
          <w:sz w:val="24"/>
          <w:szCs w:val="24"/>
        </w:rPr>
        <w:t>d</w:t>
      </w:r>
      <w:r w:rsidRPr="00182B08">
        <w:rPr>
          <w:rFonts w:asciiTheme="majorBidi" w:hAnsiTheme="majorBidi" w:cstheme="majorBidi"/>
          <w:sz w:val="24"/>
          <w:szCs w:val="24"/>
        </w:rPr>
        <w:t xml:space="preserve"> the argument of Becherer and Maurer (1997) and Prashantham (2004) that high levels of entrepreneurial orientation</w:t>
      </w:r>
      <w:r w:rsidRPr="00BF419B">
        <w:rPr>
          <w:rFonts w:asciiTheme="majorBidi" w:hAnsiTheme="majorBidi" w:cstheme="majorBidi"/>
          <w:sz w:val="24"/>
          <w:szCs w:val="24"/>
        </w:rPr>
        <w:t xml:space="preserve"> give the firm’s growth a push and result in better firm performance by allowing the firm to grab the opportunity. </w:t>
      </w:r>
    </w:p>
    <w:p w14:paraId="3EEDB1C3" w14:textId="53A66C05" w:rsidR="00B25DB2" w:rsidRPr="009C26C1" w:rsidRDefault="009210EB" w:rsidP="006874B8">
      <w:pPr>
        <w:spacing w:after="0" w:line="480" w:lineRule="auto"/>
        <w:ind w:firstLine="720"/>
        <w:jc w:val="both"/>
        <w:rPr>
          <w:rFonts w:asciiTheme="majorBidi" w:hAnsiTheme="majorBidi" w:cstheme="majorBidi"/>
          <w:sz w:val="24"/>
          <w:szCs w:val="24"/>
        </w:rPr>
      </w:pPr>
      <w:r w:rsidRPr="00BF419B">
        <w:rPr>
          <w:rFonts w:asciiTheme="majorBidi" w:eastAsiaTheme="minorHAnsi" w:hAnsiTheme="majorBidi" w:cstheme="majorBidi"/>
          <w:sz w:val="24"/>
          <w:szCs w:val="24"/>
        </w:rPr>
        <w:t>Family firms’ aversion to risk prevents firms from seizing entrepreneurial opportunities; thus, firms fail to proceed with international growth strategies (Cerrato &amp; Piva, 2007).</w:t>
      </w:r>
      <w:r w:rsidR="004336C2" w:rsidRPr="00BF419B">
        <w:rPr>
          <w:rFonts w:ascii="Times New Roman" w:hAnsi="Times New Roman" w:cs="Times New Roman"/>
          <w:sz w:val="24"/>
          <w:szCs w:val="24"/>
        </w:rPr>
        <w:t xml:space="preserve"> </w:t>
      </w:r>
      <w:r w:rsidRPr="00BF419B">
        <w:rPr>
          <w:rFonts w:asciiTheme="majorBidi" w:hAnsiTheme="majorBidi" w:cstheme="majorBidi"/>
          <w:sz w:val="24"/>
          <w:szCs w:val="24"/>
        </w:rPr>
        <w:t>Zahra (2005) observes that family owners and managers must engage in a substantial amount of risk taking and have experience in assessing the risks and rewards of internationalization to expand globally.</w:t>
      </w:r>
      <w:r w:rsidRPr="00BF419B">
        <w:rPr>
          <w:rFonts w:asciiTheme="majorBidi" w:eastAsiaTheme="minorHAnsi" w:hAnsiTheme="majorBidi" w:cstheme="majorBidi"/>
          <w:sz w:val="24"/>
          <w:szCs w:val="24"/>
        </w:rPr>
        <w:t xml:space="preserve"> Close families prefer to take fewer risks rather than choose to internationalize or be involved at </w:t>
      </w:r>
      <w:r w:rsidRPr="009C26C1">
        <w:rPr>
          <w:rFonts w:asciiTheme="majorBidi" w:eastAsiaTheme="minorHAnsi" w:hAnsiTheme="majorBidi" w:cstheme="majorBidi"/>
          <w:sz w:val="24"/>
          <w:szCs w:val="24"/>
        </w:rPr>
        <w:t>a lower level</w:t>
      </w:r>
      <w:r w:rsidRPr="009C26C1">
        <w:rPr>
          <w:rFonts w:asciiTheme="majorBidi" w:hAnsiTheme="majorBidi" w:cstheme="majorBidi"/>
          <w:sz w:val="24"/>
          <w:szCs w:val="24"/>
        </w:rPr>
        <w:t xml:space="preserve"> (Fama </w:t>
      </w:r>
      <w:r w:rsidR="002A278C" w:rsidRPr="009C26C1">
        <w:rPr>
          <w:rFonts w:asciiTheme="majorBidi" w:hAnsiTheme="majorBidi" w:cstheme="majorBidi"/>
          <w:sz w:val="24"/>
          <w:szCs w:val="24"/>
        </w:rPr>
        <w:t xml:space="preserve">&amp; </w:t>
      </w:r>
      <w:r w:rsidRPr="009C26C1">
        <w:rPr>
          <w:rFonts w:asciiTheme="majorBidi" w:hAnsiTheme="majorBidi" w:cstheme="majorBidi"/>
          <w:sz w:val="24"/>
          <w:szCs w:val="24"/>
        </w:rPr>
        <w:t>Jensen, 1983, as</w:t>
      </w:r>
      <w:r w:rsidRPr="00BF419B">
        <w:rPr>
          <w:rFonts w:asciiTheme="majorBidi" w:hAnsiTheme="majorBidi" w:cstheme="majorBidi"/>
          <w:sz w:val="24"/>
          <w:szCs w:val="24"/>
        </w:rPr>
        <w:t xml:space="preserve"> cited by Wang, 2010).</w:t>
      </w:r>
      <w:r w:rsidR="00D75E07" w:rsidRPr="006874B8">
        <w:rPr>
          <w:rFonts w:asciiTheme="majorBidi" w:hAnsiTheme="majorBidi" w:cstheme="majorBidi"/>
          <w:i/>
          <w:sz w:val="24"/>
          <w:szCs w:val="24"/>
        </w:rPr>
        <w:t xml:space="preserve"> </w:t>
      </w:r>
    </w:p>
    <w:tbl>
      <w:tblPr>
        <w:tblStyle w:val="TableGrid"/>
        <w:tblW w:w="8584" w:type="dxa"/>
        <w:jc w:val="center"/>
        <w:tblLayout w:type="fixed"/>
        <w:tblLook w:val="04A0" w:firstRow="1" w:lastRow="0" w:firstColumn="1" w:lastColumn="0" w:noHBand="0" w:noVBand="1"/>
      </w:tblPr>
      <w:tblGrid>
        <w:gridCol w:w="1485"/>
        <w:gridCol w:w="1102"/>
        <w:gridCol w:w="2206"/>
        <w:gridCol w:w="3791"/>
      </w:tblGrid>
      <w:tr w:rsidR="009210EB" w:rsidRPr="00BF419B" w14:paraId="688A91A7" w14:textId="77777777" w:rsidTr="00BF0D66">
        <w:trPr>
          <w:trHeight w:val="524"/>
          <w:jc w:val="center"/>
        </w:trPr>
        <w:tc>
          <w:tcPr>
            <w:tcW w:w="1485" w:type="dxa"/>
            <w:vAlign w:val="center"/>
          </w:tcPr>
          <w:p w14:paraId="3FC952DE" w14:textId="77777777" w:rsidR="009210EB" w:rsidRPr="00BF419B" w:rsidRDefault="009210EB" w:rsidP="00BF0D66">
            <w:pPr>
              <w:rPr>
                <w:rFonts w:asciiTheme="majorBidi" w:eastAsia="Times New Roman" w:hAnsiTheme="majorBidi" w:cstheme="majorBidi"/>
                <w:b/>
                <w:bCs/>
                <w:sz w:val="24"/>
                <w:szCs w:val="24"/>
                <w:lang w:eastAsia="en-GB"/>
              </w:rPr>
            </w:pPr>
            <w:r w:rsidRPr="00BF419B">
              <w:rPr>
                <w:rFonts w:asciiTheme="majorBidi" w:eastAsia="Times New Roman" w:hAnsiTheme="majorBidi" w:cstheme="majorBidi"/>
                <w:b/>
                <w:bCs/>
                <w:sz w:val="24"/>
                <w:szCs w:val="24"/>
                <w:lang w:eastAsia="en-GB"/>
              </w:rPr>
              <w:t>Author</w:t>
            </w:r>
          </w:p>
        </w:tc>
        <w:tc>
          <w:tcPr>
            <w:tcW w:w="1102" w:type="dxa"/>
            <w:vAlign w:val="center"/>
          </w:tcPr>
          <w:p w14:paraId="297CDE00" w14:textId="77777777" w:rsidR="009210EB" w:rsidRPr="00BF419B" w:rsidRDefault="009210EB" w:rsidP="00BF0D66">
            <w:pPr>
              <w:jc w:val="center"/>
              <w:rPr>
                <w:rFonts w:asciiTheme="majorBidi" w:eastAsia="Times New Roman" w:hAnsiTheme="majorBidi" w:cstheme="majorBidi"/>
                <w:b/>
                <w:bCs/>
                <w:sz w:val="24"/>
                <w:szCs w:val="24"/>
                <w:lang w:eastAsia="en-GB"/>
              </w:rPr>
            </w:pPr>
            <w:r w:rsidRPr="00BF419B">
              <w:rPr>
                <w:rFonts w:asciiTheme="majorBidi" w:eastAsia="Times New Roman" w:hAnsiTheme="majorBidi" w:cstheme="majorBidi"/>
                <w:b/>
                <w:bCs/>
                <w:sz w:val="24"/>
                <w:szCs w:val="24"/>
                <w:lang w:eastAsia="en-GB"/>
              </w:rPr>
              <w:t>Country</w:t>
            </w:r>
          </w:p>
        </w:tc>
        <w:tc>
          <w:tcPr>
            <w:tcW w:w="2206" w:type="dxa"/>
            <w:vAlign w:val="center"/>
          </w:tcPr>
          <w:p w14:paraId="365D6730" w14:textId="77777777" w:rsidR="009210EB" w:rsidRPr="00BF419B" w:rsidRDefault="009210EB" w:rsidP="00BF0D66">
            <w:pPr>
              <w:rPr>
                <w:rFonts w:asciiTheme="majorBidi" w:eastAsia="Times New Roman" w:hAnsiTheme="majorBidi" w:cstheme="majorBidi"/>
                <w:b/>
                <w:bCs/>
                <w:sz w:val="24"/>
                <w:szCs w:val="24"/>
                <w:lang w:eastAsia="en-GB"/>
              </w:rPr>
            </w:pPr>
            <w:r w:rsidRPr="00BF419B">
              <w:rPr>
                <w:rFonts w:asciiTheme="majorBidi" w:eastAsia="Times New Roman" w:hAnsiTheme="majorBidi" w:cstheme="majorBidi"/>
                <w:b/>
                <w:bCs/>
                <w:sz w:val="24"/>
                <w:szCs w:val="24"/>
                <w:lang w:eastAsia="en-GB"/>
              </w:rPr>
              <w:t xml:space="preserve">Article </w:t>
            </w:r>
            <w:r w:rsidR="00C51DBD" w:rsidRPr="00BF419B">
              <w:rPr>
                <w:rFonts w:asciiTheme="majorBidi" w:eastAsia="Times New Roman" w:hAnsiTheme="majorBidi" w:cstheme="majorBidi"/>
                <w:b/>
                <w:bCs/>
                <w:sz w:val="24"/>
                <w:szCs w:val="24"/>
                <w:lang w:eastAsia="en-GB"/>
              </w:rPr>
              <w:t>T</w:t>
            </w:r>
            <w:r w:rsidRPr="00BF419B">
              <w:rPr>
                <w:rFonts w:asciiTheme="majorBidi" w:eastAsia="Times New Roman" w:hAnsiTheme="majorBidi" w:cstheme="majorBidi"/>
                <w:b/>
                <w:bCs/>
                <w:sz w:val="24"/>
                <w:szCs w:val="24"/>
                <w:lang w:eastAsia="en-GB"/>
              </w:rPr>
              <w:t>itle</w:t>
            </w:r>
          </w:p>
        </w:tc>
        <w:tc>
          <w:tcPr>
            <w:tcW w:w="3791" w:type="dxa"/>
            <w:vAlign w:val="center"/>
          </w:tcPr>
          <w:p w14:paraId="384C7754" w14:textId="77777777" w:rsidR="009210EB" w:rsidRPr="00BF419B" w:rsidRDefault="009210EB" w:rsidP="00BF0D66">
            <w:pPr>
              <w:rPr>
                <w:rFonts w:asciiTheme="majorBidi" w:eastAsia="Times New Roman" w:hAnsiTheme="majorBidi" w:cstheme="majorBidi"/>
                <w:b/>
                <w:bCs/>
                <w:sz w:val="24"/>
                <w:szCs w:val="24"/>
                <w:lang w:eastAsia="en-GB"/>
              </w:rPr>
            </w:pPr>
            <w:r w:rsidRPr="00BF419B">
              <w:rPr>
                <w:rFonts w:asciiTheme="majorBidi" w:eastAsia="Times New Roman" w:hAnsiTheme="majorBidi" w:cstheme="majorBidi"/>
                <w:b/>
                <w:bCs/>
                <w:sz w:val="24"/>
                <w:szCs w:val="24"/>
                <w:lang w:eastAsia="en-GB"/>
              </w:rPr>
              <w:t>Outcome</w:t>
            </w:r>
          </w:p>
        </w:tc>
      </w:tr>
      <w:tr w:rsidR="009210EB" w:rsidRPr="00BF419B" w14:paraId="0D69C758" w14:textId="77777777" w:rsidTr="00BF0D66">
        <w:trPr>
          <w:trHeight w:val="1412"/>
          <w:jc w:val="center"/>
        </w:trPr>
        <w:tc>
          <w:tcPr>
            <w:tcW w:w="1485" w:type="dxa"/>
            <w:vAlign w:val="center"/>
            <w:hideMark/>
          </w:tcPr>
          <w:p w14:paraId="2702A017" w14:textId="144FF2E7" w:rsidR="009210EB" w:rsidRPr="00BF419B" w:rsidRDefault="009210EB" w:rsidP="00C51DBD">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Cerrato </w:t>
            </w:r>
            <w:r w:rsidR="00C51DBD" w:rsidRPr="00BF419B">
              <w:rPr>
                <w:rFonts w:asciiTheme="majorBidi" w:eastAsia="Times New Roman" w:hAnsiTheme="majorBidi" w:cstheme="majorBidi"/>
                <w:sz w:val="20"/>
                <w:szCs w:val="20"/>
                <w:lang w:eastAsia="en-GB"/>
              </w:rPr>
              <w:t xml:space="preserve">and </w:t>
            </w:r>
            <w:r w:rsidRPr="00BF419B">
              <w:rPr>
                <w:rFonts w:asciiTheme="majorBidi" w:eastAsia="Times New Roman" w:hAnsiTheme="majorBidi" w:cstheme="majorBidi"/>
                <w:sz w:val="20"/>
                <w:szCs w:val="20"/>
                <w:lang w:eastAsia="en-GB"/>
              </w:rPr>
              <w:t xml:space="preserve">Piva </w:t>
            </w:r>
            <w:r w:rsidR="00C51DBD" w:rsidRPr="00BF419B">
              <w:rPr>
                <w:rFonts w:asciiTheme="majorBidi" w:eastAsia="Times New Roman" w:hAnsiTheme="majorBidi" w:cstheme="majorBidi"/>
                <w:sz w:val="20"/>
                <w:szCs w:val="20"/>
                <w:lang w:eastAsia="en-GB"/>
              </w:rPr>
              <w:t>(</w:t>
            </w:r>
            <w:r w:rsidRPr="00BF419B">
              <w:rPr>
                <w:rFonts w:asciiTheme="majorBidi" w:eastAsia="Times New Roman" w:hAnsiTheme="majorBidi" w:cstheme="majorBidi"/>
                <w:sz w:val="20"/>
                <w:szCs w:val="20"/>
                <w:lang w:eastAsia="en-GB"/>
              </w:rPr>
              <w:t>2007</w:t>
            </w:r>
            <w:r w:rsidR="00C51DBD" w:rsidRPr="00BF419B">
              <w:rPr>
                <w:rFonts w:asciiTheme="majorBidi" w:eastAsia="Times New Roman" w:hAnsiTheme="majorBidi" w:cstheme="majorBidi"/>
                <w:sz w:val="20"/>
                <w:szCs w:val="20"/>
                <w:lang w:eastAsia="en-GB"/>
              </w:rPr>
              <w:t>)</w:t>
            </w:r>
          </w:p>
        </w:tc>
        <w:tc>
          <w:tcPr>
            <w:tcW w:w="1102" w:type="dxa"/>
            <w:vAlign w:val="center"/>
            <w:hideMark/>
          </w:tcPr>
          <w:p w14:paraId="2AC465D4" w14:textId="77777777" w:rsidR="009210EB" w:rsidRPr="00BF419B" w:rsidRDefault="009210EB"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Italy</w:t>
            </w:r>
          </w:p>
        </w:tc>
        <w:tc>
          <w:tcPr>
            <w:tcW w:w="2206" w:type="dxa"/>
            <w:vAlign w:val="center"/>
          </w:tcPr>
          <w:p w14:paraId="4B8336D4" w14:textId="77777777" w:rsidR="009210EB" w:rsidRPr="00BF419B" w:rsidRDefault="009210EB"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The </w:t>
            </w:r>
            <w:r w:rsidR="00130F00" w:rsidRPr="00BF419B">
              <w:rPr>
                <w:rFonts w:asciiTheme="majorBidi" w:eastAsia="Times New Roman" w:hAnsiTheme="majorBidi" w:cstheme="majorBidi"/>
                <w:sz w:val="20"/>
                <w:szCs w:val="20"/>
                <w:lang w:eastAsia="en-GB"/>
              </w:rPr>
              <w:t>I</w:t>
            </w:r>
            <w:r w:rsidRPr="00BF419B">
              <w:rPr>
                <w:rFonts w:asciiTheme="majorBidi" w:eastAsia="Times New Roman" w:hAnsiTheme="majorBidi" w:cstheme="majorBidi"/>
                <w:sz w:val="20"/>
                <w:szCs w:val="20"/>
                <w:lang w:eastAsia="en-GB"/>
              </w:rPr>
              <w:t xml:space="preserve">nternationalization of </w:t>
            </w:r>
            <w:r w:rsidR="00130F00" w:rsidRPr="00BF419B">
              <w:rPr>
                <w:rFonts w:asciiTheme="majorBidi" w:eastAsia="Times New Roman" w:hAnsiTheme="majorBidi" w:cstheme="majorBidi"/>
                <w:sz w:val="20"/>
                <w:szCs w:val="20"/>
                <w:lang w:eastAsia="en-GB"/>
              </w:rPr>
              <w:t>S</w:t>
            </w:r>
            <w:r w:rsidRPr="00BF419B">
              <w:rPr>
                <w:rFonts w:asciiTheme="majorBidi" w:eastAsia="Times New Roman" w:hAnsiTheme="majorBidi" w:cstheme="majorBidi"/>
                <w:sz w:val="20"/>
                <w:szCs w:val="20"/>
                <w:lang w:eastAsia="en-GB"/>
              </w:rPr>
              <w:t xml:space="preserve">mall and </w:t>
            </w:r>
            <w:r w:rsidR="00130F00" w:rsidRPr="00BF419B">
              <w:rPr>
                <w:rFonts w:asciiTheme="majorBidi" w:eastAsia="Times New Roman" w:hAnsiTheme="majorBidi" w:cstheme="majorBidi"/>
                <w:sz w:val="20"/>
                <w:szCs w:val="20"/>
                <w:lang w:eastAsia="en-GB"/>
              </w:rPr>
              <w:t>M</w:t>
            </w:r>
            <w:r w:rsidRPr="00BF419B">
              <w:rPr>
                <w:rFonts w:asciiTheme="majorBidi" w:eastAsia="Times New Roman" w:hAnsiTheme="majorBidi" w:cstheme="majorBidi"/>
                <w:sz w:val="20"/>
                <w:szCs w:val="20"/>
                <w:lang w:eastAsia="en-GB"/>
              </w:rPr>
              <w:t>edium-</w:t>
            </w:r>
            <w:r w:rsidR="00130F00" w:rsidRPr="00BF419B">
              <w:rPr>
                <w:rFonts w:asciiTheme="majorBidi" w:eastAsia="Times New Roman" w:hAnsiTheme="majorBidi" w:cstheme="majorBidi"/>
                <w:sz w:val="20"/>
                <w:szCs w:val="20"/>
                <w:lang w:eastAsia="en-GB"/>
              </w:rPr>
              <w:t>Sized E</w:t>
            </w:r>
            <w:r w:rsidRPr="00BF419B">
              <w:rPr>
                <w:rFonts w:asciiTheme="majorBidi" w:eastAsia="Times New Roman" w:hAnsiTheme="majorBidi" w:cstheme="majorBidi"/>
                <w:sz w:val="20"/>
                <w:szCs w:val="20"/>
                <w:lang w:eastAsia="en-GB"/>
              </w:rPr>
              <w:t xml:space="preserve">nterprises: The </w:t>
            </w:r>
            <w:r w:rsidR="00130F00" w:rsidRPr="00BF419B">
              <w:rPr>
                <w:rFonts w:asciiTheme="majorBidi" w:eastAsia="Times New Roman" w:hAnsiTheme="majorBidi" w:cstheme="majorBidi"/>
                <w:sz w:val="20"/>
                <w:szCs w:val="20"/>
                <w:lang w:eastAsia="en-GB"/>
              </w:rPr>
              <w:t>E</w:t>
            </w:r>
            <w:r w:rsidRPr="00BF419B">
              <w:rPr>
                <w:rFonts w:asciiTheme="majorBidi" w:eastAsia="Times New Roman" w:hAnsiTheme="majorBidi" w:cstheme="majorBidi"/>
                <w:sz w:val="20"/>
                <w:szCs w:val="20"/>
                <w:lang w:eastAsia="en-GB"/>
              </w:rPr>
              <w:t xml:space="preserve">ffect of </w:t>
            </w:r>
            <w:r w:rsidR="00130F00"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amily </w:t>
            </w:r>
            <w:r w:rsidR="00130F00" w:rsidRPr="00BF419B">
              <w:rPr>
                <w:rFonts w:asciiTheme="majorBidi" w:eastAsia="Times New Roman" w:hAnsiTheme="majorBidi" w:cstheme="majorBidi"/>
                <w:sz w:val="20"/>
                <w:szCs w:val="20"/>
                <w:lang w:eastAsia="en-GB"/>
              </w:rPr>
              <w:t>M</w:t>
            </w:r>
            <w:r w:rsidRPr="00BF419B">
              <w:rPr>
                <w:rFonts w:asciiTheme="majorBidi" w:eastAsia="Times New Roman" w:hAnsiTheme="majorBidi" w:cstheme="majorBidi"/>
                <w:sz w:val="20"/>
                <w:szCs w:val="20"/>
                <w:lang w:eastAsia="en-GB"/>
              </w:rPr>
              <w:t xml:space="preserve">anagement, </w:t>
            </w:r>
            <w:r w:rsidR="00130F00" w:rsidRPr="00BF419B">
              <w:rPr>
                <w:rFonts w:asciiTheme="majorBidi" w:eastAsia="Times New Roman" w:hAnsiTheme="majorBidi" w:cstheme="majorBidi"/>
                <w:sz w:val="20"/>
                <w:szCs w:val="20"/>
                <w:lang w:eastAsia="en-GB"/>
              </w:rPr>
              <w:t>H</w:t>
            </w:r>
            <w:r w:rsidRPr="00BF419B">
              <w:rPr>
                <w:rFonts w:asciiTheme="majorBidi" w:eastAsia="Times New Roman" w:hAnsiTheme="majorBidi" w:cstheme="majorBidi"/>
                <w:sz w:val="20"/>
                <w:szCs w:val="20"/>
                <w:lang w:eastAsia="en-GB"/>
              </w:rPr>
              <w:t xml:space="preserve">uman </w:t>
            </w:r>
            <w:r w:rsidR="00130F00" w:rsidRPr="00BF419B">
              <w:rPr>
                <w:rFonts w:asciiTheme="majorBidi" w:eastAsia="Times New Roman" w:hAnsiTheme="majorBidi" w:cstheme="majorBidi"/>
                <w:sz w:val="20"/>
                <w:szCs w:val="20"/>
                <w:lang w:eastAsia="en-GB"/>
              </w:rPr>
              <w:t>C</w:t>
            </w:r>
            <w:r w:rsidRPr="00BF419B">
              <w:rPr>
                <w:rFonts w:asciiTheme="majorBidi" w:eastAsia="Times New Roman" w:hAnsiTheme="majorBidi" w:cstheme="majorBidi"/>
                <w:sz w:val="20"/>
                <w:szCs w:val="20"/>
                <w:lang w:eastAsia="en-GB"/>
              </w:rPr>
              <w:t xml:space="preserve">apital and </w:t>
            </w:r>
            <w:r w:rsidR="00130F00"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oreign </w:t>
            </w:r>
            <w:r w:rsidR="00130F00" w:rsidRPr="00BF419B">
              <w:rPr>
                <w:rFonts w:asciiTheme="majorBidi" w:eastAsia="Times New Roman" w:hAnsiTheme="majorBidi" w:cstheme="majorBidi"/>
                <w:sz w:val="20"/>
                <w:szCs w:val="20"/>
                <w:lang w:eastAsia="en-GB"/>
              </w:rPr>
              <w:t>O</w:t>
            </w:r>
            <w:r w:rsidRPr="00BF419B">
              <w:rPr>
                <w:rFonts w:asciiTheme="majorBidi" w:eastAsia="Times New Roman" w:hAnsiTheme="majorBidi" w:cstheme="majorBidi"/>
                <w:sz w:val="20"/>
                <w:szCs w:val="20"/>
                <w:lang w:eastAsia="en-GB"/>
              </w:rPr>
              <w:t>wnership</w:t>
            </w:r>
          </w:p>
        </w:tc>
        <w:tc>
          <w:tcPr>
            <w:tcW w:w="3791" w:type="dxa"/>
            <w:vAlign w:val="center"/>
            <w:hideMark/>
          </w:tcPr>
          <w:p w14:paraId="03DB416E" w14:textId="5A2648F4" w:rsidR="009210EB" w:rsidRPr="00BF419B" w:rsidRDefault="009210EB"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Family businesses’ aversion to risk prevents entrepreneurial opportunities from being seized, hence </w:t>
            </w:r>
            <w:r w:rsidR="00D75E07" w:rsidRPr="009C26C1">
              <w:rPr>
                <w:rFonts w:asciiTheme="majorBidi" w:eastAsia="Times New Roman" w:hAnsiTheme="majorBidi" w:cstheme="majorBidi"/>
                <w:bCs/>
                <w:sz w:val="20"/>
                <w:szCs w:val="20"/>
                <w:lang w:eastAsia="en-GB"/>
              </w:rPr>
              <w:t>negatively</w:t>
            </w:r>
            <w:r w:rsidRPr="00BF419B">
              <w:rPr>
                <w:rFonts w:asciiTheme="majorBidi" w:eastAsia="Times New Roman" w:hAnsiTheme="majorBidi" w:cstheme="majorBidi"/>
                <w:sz w:val="20"/>
                <w:szCs w:val="20"/>
                <w:lang w:eastAsia="en-GB"/>
              </w:rPr>
              <w:t xml:space="preserve"> affecting international growth strategies</w:t>
            </w:r>
            <w:r w:rsidR="00984161" w:rsidRPr="00BF419B">
              <w:rPr>
                <w:rFonts w:asciiTheme="majorBidi" w:eastAsia="Times New Roman" w:hAnsiTheme="majorBidi" w:cstheme="majorBidi"/>
                <w:sz w:val="20"/>
                <w:szCs w:val="20"/>
                <w:lang w:eastAsia="en-GB"/>
              </w:rPr>
              <w:t>.</w:t>
            </w:r>
          </w:p>
        </w:tc>
      </w:tr>
      <w:tr w:rsidR="009210EB" w:rsidRPr="00BF419B" w14:paraId="2366B30E" w14:textId="77777777" w:rsidTr="00BF0D66">
        <w:trPr>
          <w:trHeight w:val="847"/>
          <w:jc w:val="center"/>
        </w:trPr>
        <w:tc>
          <w:tcPr>
            <w:tcW w:w="1485" w:type="dxa"/>
            <w:vAlign w:val="center"/>
            <w:hideMark/>
          </w:tcPr>
          <w:p w14:paraId="2E113F28" w14:textId="09C9ABF5" w:rsidR="009210EB" w:rsidRPr="00BF419B" w:rsidRDefault="009210EB" w:rsidP="00C51DBD">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Patel et al</w:t>
            </w:r>
            <w:r w:rsidR="00C51DBD" w:rsidRPr="00BF419B">
              <w:rPr>
                <w:rFonts w:asciiTheme="majorBidi" w:eastAsia="Times New Roman" w:hAnsiTheme="majorBidi" w:cstheme="majorBidi"/>
                <w:sz w:val="20"/>
                <w:szCs w:val="20"/>
                <w:lang w:eastAsia="en-GB"/>
              </w:rPr>
              <w:t>. (</w:t>
            </w:r>
            <w:r w:rsidRPr="00BF419B">
              <w:rPr>
                <w:rFonts w:asciiTheme="majorBidi" w:eastAsia="Times New Roman" w:hAnsiTheme="majorBidi" w:cstheme="majorBidi"/>
                <w:sz w:val="20"/>
                <w:szCs w:val="20"/>
                <w:lang w:eastAsia="en-GB"/>
              </w:rPr>
              <w:t>2012</w:t>
            </w:r>
            <w:r w:rsidR="00C51DBD" w:rsidRPr="00BF419B">
              <w:rPr>
                <w:rFonts w:asciiTheme="majorBidi" w:eastAsia="Times New Roman" w:hAnsiTheme="majorBidi" w:cstheme="majorBidi"/>
                <w:sz w:val="20"/>
                <w:szCs w:val="20"/>
                <w:lang w:eastAsia="en-GB"/>
              </w:rPr>
              <w:t>)</w:t>
            </w:r>
          </w:p>
        </w:tc>
        <w:tc>
          <w:tcPr>
            <w:tcW w:w="1102" w:type="dxa"/>
            <w:vAlign w:val="center"/>
            <w:hideMark/>
          </w:tcPr>
          <w:p w14:paraId="66B0A03F" w14:textId="7C870145" w:rsidR="009210EB" w:rsidRPr="00BF419B" w:rsidRDefault="009964AC"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NA</w:t>
            </w:r>
          </w:p>
        </w:tc>
        <w:tc>
          <w:tcPr>
            <w:tcW w:w="2206" w:type="dxa"/>
            <w:vAlign w:val="center"/>
          </w:tcPr>
          <w:p w14:paraId="21006C00" w14:textId="77777777" w:rsidR="009210EB" w:rsidRPr="00BF419B" w:rsidRDefault="009210EB"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The </w:t>
            </w:r>
            <w:r w:rsidR="00130F00" w:rsidRPr="00BF419B">
              <w:rPr>
                <w:rFonts w:asciiTheme="majorBidi" w:eastAsia="Times New Roman" w:hAnsiTheme="majorBidi" w:cstheme="majorBidi"/>
                <w:sz w:val="20"/>
                <w:szCs w:val="20"/>
                <w:lang w:eastAsia="en-GB"/>
              </w:rPr>
              <w:t>Global Family Business</w:t>
            </w:r>
            <w:r w:rsidRPr="00BF419B">
              <w:rPr>
                <w:rFonts w:asciiTheme="majorBidi" w:eastAsia="Times New Roman" w:hAnsiTheme="majorBidi" w:cstheme="majorBidi"/>
                <w:sz w:val="20"/>
                <w:szCs w:val="20"/>
                <w:lang w:eastAsia="en-GB"/>
              </w:rPr>
              <w:t xml:space="preserve">: </w:t>
            </w:r>
            <w:r w:rsidR="00130F00" w:rsidRPr="00BF419B">
              <w:rPr>
                <w:rFonts w:asciiTheme="majorBidi" w:eastAsia="Times New Roman" w:hAnsiTheme="majorBidi" w:cstheme="majorBidi"/>
                <w:sz w:val="20"/>
                <w:szCs w:val="20"/>
                <w:lang w:eastAsia="en-GB"/>
              </w:rPr>
              <w:t xml:space="preserve">Challenges </w:t>
            </w:r>
            <w:r w:rsidRPr="00BF419B">
              <w:rPr>
                <w:rFonts w:asciiTheme="majorBidi" w:eastAsia="Times New Roman" w:hAnsiTheme="majorBidi" w:cstheme="majorBidi"/>
                <w:sz w:val="20"/>
                <w:szCs w:val="20"/>
                <w:lang w:eastAsia="en-GB"/>
              </w:rPr>
              <w:t xml:space="preserve">and </w:t>
            </w:r>
            <w:r w:rsidR="00130F00" w:rsidRPr="00BF419B">
              <w:rPr>
                <w:rFonts w:asciiTheme="majorBidi" w:eastAsia="Times New Roman" w:hAnsiTheme="majorBidi" w:cstheme="majorBidi"/>
                <w:sz w:val="20"/>
                <w:szCs w:val="20"/>
                <w:lang w:eastAsia="en-GB"/>
              </w:rPr>
              <w:t>Drivers for Cross Border Growth</w:t>
            </w:r>
          </w:p>
        </w:tc>
        <w:tc>
          <w:tcPr>
            <w:tcW w:w="3791" w:type="dxa"/>
            <w:vAlign w:val="center"/>
            <w:hideMark/>
          </w:tcPr>
          <w:p w14:paraId="283C110C" w14:textId="6248B4F1" w:rsidR="009210EB" w:rsidRPr="00BF419B" w:rsidRDefault="009210EB"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Risk aversion </w:t>
            </w:r>
            <w:r w:rsidR="00D75E07" w:rsidRPr="009C26C1">
              <w:rPr>
                <w:rFonts w:asciiTheme="majorBidi" w:eastAsia="Times New Roman" w:hAnsiTheme="majorBidi" w:cstheme="majorBidi"/>
                <w:bCs/>
                <w:sz w:val="20"/>
                <w:szCs w:val="20"/>
                <w:lang w:eastAsia="en-GB"/>
              </w:rPr>
              <w:t>negatively</w:t>
            </w:r>
            <w:r w:rsidRPr="00BF419B">
              <w:rPr>
                <w:rFonts w:asciiTheme="majorBidi" w:eastAsia="Times New Roman" w:hAnsiTheme="majorBidi" w:cstheme="majorBidi"/>
                <w:sz w:val="20"/>
                <w:szCs w:val="20"/>
                <w:lang w:eastAsia="en-GB"/>
              </w:rPr>
              <w:t xml:space="preserve"> affect</w:t>
            </w:r>
            <w:r w:rsidR="00130F00" w:rsidRPr="00BF419B">
              <w:rPr>
                <w:rFonts w:asciiTheme="majorBidi" w:eastAsia="Times New Roman" w:hAnsiTheme="majorBidi" w:cstheme="majorBidi"/>
                <w:sz w:val="20"/>
                <w:szCs w:val="20"/>
                <w:lang w:eastAsia="en-GB"/>
              </w:rPr>
              <w:t>s</w:t>
            </w:r>
            <w:r w:rsidRPr="00BF419B">
              <w:rPr>
                <w:rFonts w:asciiTheme="majorBidi" w:eastAsia="Times New Roman" w:hAnsiTheme="majorBidi" w:cstheme="majorBidi"/>
                <w:sz w:val="20"/>
                <w:szCs w:val="20"/>
                <w:lang w:eastAsia="en-GB"/>
              </w:rPr>
              <w:t xml:space="preserve"> internationalization</w:t>
            </w:r>
            <w:r w:rsidR="00984161" w:rsidRPr="00BF419B">
              <w:rPr>
                <w:rFonts w:asciiTheme="majorBidi" w:eastAsia="Times New Roman" w:hAnsiTheme="majorBidi" w:cstheme="majorBidi"/>
                <w:sz w:val="20"/>
                <w:szCs w:val="20"/>
                <w:lang w:eastAsia="en-GB"/>
              </w:rPr>
              <w:t>.</w:t>
            </w:r>
          </w:p>
        </w:tc>
      </w:tr>
      <w:tr w:rsidR="009210EB" w:rsidRPr="00BF419B" w14:paraId="52F2D05B" w14:textId="77777777" w:rsidTr="00BF0D66">
        <w:trPr>
          <w:trHeight w:val="577"/>
          <w:jc w:val="center"/>
        </w:trPr>
        <w:tc>
          <w:tcPr>
            <w:tcW w:w="1485" w:type="dxa"/>
            <w:vAlign w:val="center"/>
            <w:hideMark/>
          </w:tcPr>
          <w:p w14:paraId="35EFF4AE" w14:textId="1A526B94" w:rsidR="009210EB" w:rsidRPr="00BF419B" w:rsidRDefault="009210EB" w:rsidP="00C51DBD">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Zahra</w:t>
            </w:r>
            <w:r w:rsidR="00C51DBD"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2005</w:t>
            </w:r>
            <w:r w:rsidR="00C51DBD" w:rsidRPr="00BF419B">
              <w:rPr>
                <w:rFonts w:asciiTheme="majorBidi" w:eastAsia="Times New Roman" w:hAnsiTheme="majorBidi" w:cstheme="majorBidi"/>
                <w:sz w:val="20"/>
                <w:szCs w:val="20"/>
                <w:lang w:eastAsia="en-GB"/>
              </w:rPr>
              <w:t>)</w:t>
            </w:r>
          </w:p>
        </w:tc>
        <w:tc>
          <w:tcPr>
            <w:tcW w:w="1102" w:type="dxa"/>
            <w:vAlign w:val="center"/>
            <w:hideMark/>
          </w:tcPr>
          <w:p w14:paraId="518A93D2" w14:textId="66F5C110" w:rsidR="009210EB" w:rsidRPr="00BF419B" w:rsidRDefault="00F37F76"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United States</w:t>
            </w:r>
          </w:p>
        </w:tc>
        <w:tc>
          <w:tcPr>
            <w:tcW w:w="2206" w:type="dxa"/>
            <w:vAlign w:val="center"/>
            <w:hideMark/>
          </w:tcPr>
          <w:p w14:paraId="4C55CC9C" w14:textId="7CFC7AC5" w:rsidR="009210EB" w:rsidRPr="00BF419B" w:rsidRDefault="009210EB" w:rsidP="00130F00">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Entrepreneurial Risk-Taking in Family Firms</w:t>
            </w:r>
          </w:p>
        </w:tc>
        <w:tc>
          <w:tcPr>
            <w:tcW w:w="3791" w:type="dxa"/>
            <w:vAlign w:val="center"/>
            <w:hideMark/>
          </w:tcPr>
          <w:p w14:paraId="1297570A" w14:textId="7CFED059" w:rsidR="009210EB" w:rsidRPr="00BF419B" w:rsidRDefault="009210EB"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Risk aversion </w:t>
            </w:r>
            <w:r w:rsidR="00D75E07" w:rsidRPr="009C26C1">
              <w:rPr>
                <w:rFonts w:asciiTheme="majorBidi" w:eastAsia="Times New Roman" w:hAnsiTheme="majorBidi" w:cstheme="majorBidi"/>
                <w:bCs/>
                <w:sz w:val="20"/>
                <w:szCs w:val="20"/>
                <w:lang w:eastAsia="en-GB"/>
              </w:rPr>
              <w:t>negatively</w:t>
            </w:r>
            <w:r w:rsidRPr="00BF419B" w:rsidDel="00927318">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affect</w:t>
            </w:r>
            <w:r w:rsidR="00130F00" w:rsidRPr="00BF419B">
              <w:rPr>
                <w:rFonts w:asciiTheme="majorBidi" w:eastAsia="Times New Roman" w:hAnsiTheme="majorBidi" w:cstheme="majorBidi"/>
                <w:sz w:val="20"/>
                <w:szCs w:val="20"/>
                <w:lang w:eastAsia="en-GB"/>
              </w:rPr>
              <w:t>s</w:t>
            </w:r>
            <w:r w:rsidRPr="00BF419B">
              <w:rPr>
                <w:rFonts w:asciiTheme="majorBidi" w:eastAsia="Times New Roman" w:hAnsiTheme="majorBidi" w:cstheme="majorBidi"/>
                <w:sz w:val="20"/>
                <w:szCs w:val="20"/>
                <w:lang w:eastAsia="en-GB"/>
              </w:rPr>
              <w:t xml:space="preserve"> firms’ global expansion</w:t>
            </w:r>
            <w:r w:rsidR="00984161" w:rsidRPr="00BF419B">
              <w:rPr>
                <w:rFonts w:asciiTheme="majorBidi" w:eastAsia="Times New Roman" w:hAnsiTheme="majorBidi" w:cstheme="majorBidi"/>
                <w:sz w:val="20"/>
                <w:szCs w:val="20"/>
                <w:lang w:eastAsia="en-GB"/>
              </w:rPr>
              <w:t>.</w:t>
            </w:r>
          </w:p>
        </w:tc>
      </w:tr>
    </w:tbl>
    <w:p w14:paraId="483015F7" w14:textId="04A6BAEE" w:rsidR="009210EB" w:rsidRPr="00BF419B" w:rsidRDefault="00E2400B" w:rsidP="009210EB">
      <w:pPr>
        <w:spacing w:after="0" w:line="480" w:lineRule="auto"/>
        <w:jc w:val="center"/>
        <w:rPr>
          <w:rFonts w:asciiTheme="majorBidi" w:hAnsiTheme="majorBidi" w:cstheme="majorBidi"/>
        </w:rPr>
      </w:pPr>
      <w:r>
        <w:rPr>
          <w:rFonts w:asciiTheme="majorBidi" w:hAnsiTheme="majorBidi" w:cstheme="majorBidi"/>
        </w:rPr>
        <w:t>Table 3</w:t>
      </w:r>
      <w:r w:rsidR="009210EB" w:rsidRPr="00BF419B">
        <w:rPr>
          <w:rFonts w:asciiTheme="majorBidi" w:hAnsiTheme="majorBidi" w:cstheme="majorBidi"/>
        </w:rPr>
        <w:t>: Summary of the effect of risk aversion on internationalization of family business</w:t>
      </w:r>
    </w:p>
    <w:p w14:paraId="77C77593" w14:textId="77777777" w:rsidR="00CC31E9" w:rsidRPr="00BF419B" w:rsidRDefault="0088218C" w:rsidP="00DE46CF">
      <w:pPr>
        <w:pStyle w:val="Heading3"/>
      </w:pPr>
      <w:bookmarkStart w:id="57" w:name="_Toc371721792"/>
      <w:bookmarkStart w:id="58" w:name="_Toc387250162"/>
      <w:r w:rsidRPr="00BF419B">
        <w:t>Financial</w:t>
      </w:r>
      <w:r w:rsidR="00247567" w:rsidRPr="00BF419B">
        <w:t xml:space="preserve"> </w:t>
      </w:r>
      <w:r w:rsidR="007C4D1C" w:rsidRPr="00BF419B">
        <w:t>C</w:t>
      </w:r>
      <w:r w:rsidR="00CC31E9" w:rsidRPr="00BF419B">
        <w:t>apital</w:t>
      </w:r>
      <w:bookmarkEnd w:id="57"/>
      <w:bookmarkEnd w:id="58"/>
    </w:p>
    <w:p w14:paraId="39F6883B" w14:textId="27E929CD" w:rsidR="00D35D39" w:rsidRPr="00BF419B" w:rsidRDefault="0088218C" w:rsidP="00A573C0">
      <w:pPr>
        <w:autoSpaceDE w:val="0"/>
        <w:autoSpaceDN w:val="0"/>
        <w:adjustRightInd w:val="0"/>
        <w:spacing w:after="0" w:line="480" w:lineRule="auto"/>
        <w:ind w:firstLine="720"/>
        <w:jc w:val="both"/>
        <w:rPr>
          <w:rFonts w:ascii="Times New Roman" w:hAnsi="Times New Roman" w:cs="Times New Roman"/>
          <w:sz w:val="24"/>
          <w:szCs w:val="24"/>
        </w:rPr>
      </w:pPr>
      <w:r w:rsidRPr="009C26C1">
        <w:rPr>
          <w:rFonts w:ascii="Times New Roman" w:hAnsi="Times New Roman" w:cs="Times New Roman"/>
          <w:sz w:val="24"/>
          <w:szCs w:val="24"/>
        </w:rPr>
        <w:t>Scholar</w:t>
      </w:r>
      <w:r w:rsidR="001810CA" w:rsidRPr="009C26C1">
        <w:rPr>
          <w:rFonts w:ascii="Times New Roman" w:hAnsi="Times New Roman" w:cs="Times New Roman"/>
          <w:sz w:val="24"/>
          <w:szCs w:val="24"/>
        </w:rPr>
        <w:t>s</w:t>
      </w:r>
      <w:r w:rsidRPr="009C26C1">
        <w:rPr>
          <w:rFonts w:ascii="Times New Roman" w:hAnsi="Times New Roman" w:cs="Times New Roman"/>
          <w:sz w:val="24"/>
          <w:szCs w:val="24"/>
        </w:rPr>
        <w:t xml:space="preserve"> have identified unique financial capitals in family firms and categorized them as patient capital and survivability capital (Poutziouris</w:t>
      </w:r>
      <w:r w:rsidR="00C03DEB" w:rsidRPr="009C26C1">
        <w:rPr>
          <w:rFonts w:ascii="Times New Roman" w:hAnsi="Times New Roman" w:cs="Times New Roman"/>
          <w:sz w:val="24"/>
          <w:szCs w:val="24"/>
        </w:rPr>
        <w:t>, Smyrnios, &amp; Goel</w:t>
      </w:r>
      <w:r w:rsidRPr="004757CA">
        <w:rPr>
          <w:rFonts w:ascii="Times New Roman" w:hAnsi="Times New Roman" w:cs="Times New Roman"/>
          <w:sz w:val="24"/>
          <w:szCs w:val="24"/>
        </w:rPr>
        <w:t xml:space="preserve">, 2013). </w:t>
      </w:r>
      <w:r w:rsidR="004162E0" w:rsidRPr="006874B8">
        <w:rPr>
          <w:rFonts w:ascii="Times New Roman" w:hAnsi="Times New Roman" w:cs="Times New Roman"/>
          <w:sz w:val="24"/>
          <w:szCs w:val="24"/>
        </w:rPr>
        <w:t xml:space="preserve">Patient capital is the capital </w:t>
      </w:r>
      <w:r w:rsidR="001810CA" w:rsidRPr="006874B8">
        <w:rPr>
          <w:rFonts w:ascii="Times New Roman" w:hAnsi="Times New Roman" w:cs="Times New Roman"/>
          <w:sz w:val="24"/>
          <w:szCs w:val="24"/>
        </w:rPr>
        <w:t xml:space="preserve">in which </w:t>
      </w:r>
      <w:r w:rsidR="004162E0" w:rsidRPr="006874B8">
        <w:rPr>
          <w:rFonts w:ascii="Times New Roman" w:hAnsi="Times New Roman" w:cs="Times New Roman"/>
          <w:sz w:val="24"/>
          <w:szCs w:val="24"/>
        </w:rPr>
        <w:t xml:space="preserve">the reward will take </w:t>
      </w:r>
      <w:r w:rsidR="001810CA" w:rsidRPr="006874B8">
        <w:rPr>
          <w:rFonts w:ascii="Times New Roman" w:hAnsi="Times New Roman" w:cs="Times New Roman"/>
          <w:sz w:val="24"/>
          <w:szCs w:val="24"/>
        </w:rPr>
        <w:t xml:space="preserve">a </w:t>
      </w:r>
      <w:r w:rsidR="004162E0" w:rsidRPr="006874B8">
        <w:rPr>
          <w:rFonts w:ascii="Times New Roman" w:hAnsi="Times New Roman" w:cs="Times New Roman"/>
          <w:sz w:val="24"/>
          <w:szCs w:val="24"/>
        </w:rPr>
        <w:t>long time</w:t>
      </w:r>
      <w:r w:rsidR="000D2977" w:rsidRPr="006874B8">
        <w:rPr>
          <w:rFonts w:ascii="Times New Roman" w:hAnsi="Times New Roman" w:cs="Times New Roman"/>
          <w:sz w:val="24"/>
          <w:szCs w:val="24"/>
        </w:rPr>
        <w:t xml:space="preserve"> to happen and owners do</w:t>
      </w:r>
      <w:r w:rsidR="001810CA" w:rsidRPr="006874B8">
        <w:rPr>
          <w:rFonts w:ascii="Times New Roman" w:hAnsi="Times New Roman" w:cs="Times New Roman"/>
          <w:sz w:val="24"/>
          <w:szCs w:val="24"/>
        </w:rPr>
        <w:t xml:space="preserve"> </w:t>
      </w:r>
      <w:r w:rsidR="000D2977" w:rsidRPr="006874B8">
        <w:rPr>
          <w:rFonts w:ascii="Times New Roman" w:hAnsi="Times New Roman" w:cs="Times New Roman"/>
          <w:sz w:val="24"/>
          <w:szCs w:val="24"/>
        </w:rPr>
        <w:t>n</w:t>
      </w:r>
      <w:r w:rsidR="001810CA" w:rsidRPr="006874B8">
        <w:rPr>
          <w:rFonts w:ascii="Times New Roman" w:hAnsi="Times New Roman" w:cs="Times New Roman"/>
          <w:sz w:val="24"/>
          <w:szCs w:val="24"/>
        </w:rPr>
        <w:t>o</w:t>
      </w:r>
      <w:r w:rsidR="000D2977" w:rsidRPr="006874B8">
        <w:rPr>
          <w:rFonts w:ascii="Times New Roman" w:hAnsi="Times New Roman" w:cs="Times New Roman"/>
          <w:sz w:val="24"/>
          <w:szCs w:val="24"/>
        </w:rPr>
        <w:t>t look for short</w:t>
      </w:r>
      <w:r w:rsidR="00E53C2D" w:rsidRPr="006874B8">
        <w:rPr>
          <w:rFonts w:ascii="Times New Roman" w:hAnsi="Times New Roman" w:cs="Times New Roman"/>
          <w:sz w:val="24"/>
          <w:szCs w:val="24"/>
        </w:rPr>
        <w:t>-</w:t>
      </w:r>
      <w:r w:rsidR="000D2977" w:rsidRPr="006874B8">
        <w:rPr>
          <w:rFonts w:ascii="Times New Roman" w:hAnsi="Times New Roman" w:cs="Times New Roman"/>
          <w:sz w:val="24"/>
          <w:szCs w:val="24"/>
        </w:rPr>
        <w:t>term rewards (</w:t>
      </w:r>
      <w:r w:rsidR="002A278C" w:rsidRPr="006874B8">
        <w:rPr>
          <w:rFonts w:ascii="Times New Roman" w:hAnsi="Times New Roman" w:cs="Times New Roman"/>
          <w:sz w:val="24"/>
          <w:szCs w:val="24"/>
        </w:rPr>
        <w:t>Poutzio</w:t>
      </w:r>
      <w:r w:rsidR="002A278C" w:rsidRPr="009C26C1">
        <w:rPr>
          <w:rFonts w:ascii="Times New Roman" w:hAnsi="Times New Roman" w:cs="Times New Roman"/>
          <w:sz w:val="24"/>
          <w:szCs w:val="24"/>
        </w:rPr>
        <w:t xml:space="preserve">uris et al., 2013; </w:t>
      </w:r>
      <w:r w:rsidR="000D2977" w:rsidRPr="009C26C1">
        <w:rPr>
          <w:rFonts w:ascii="Times New Roman" w:hAnsi="Times New Roman" w:cs="Times New Roman"/>
          <w:sz w:val="24"/>
          <w:szCs w:val="24"/>
        </w:rPr>
        <w:t xml:space="preserve">Sirmon &amp; Hitt, 2003; </w:t>
      </w:r>
      <w:r w:rsidR="00D35D39" w:rsidRPr="009C26C1">
        <w:rPr>
          <w:rFonts w:ascii="Times New Roman" w:hAnsi="Times New Roman" w:cs="Times New Roman"/>
          <w:sz w:val="24"/>
          <w:szCs w:val="24"/>
        </w:rPr>
        <w:t>Zaniewska, 2012</w:t>
      </w:r>
      <w:r w:rsidR="000D2977" w:rsidRPr="009C26C1">
        <w:rPr>
          <w:rFonts w:ascii="Times New Roman" w:hAnsi="Times New Roman" w:cs="Times New Roman"/>
          <w:sz w:val="24"/>
          <w:szCs w:val="24"/>
        </w:rPr>
        <w:t xml:space="preserve">). </w:t>
      </w:r>
      <w:r w:rsidR="00A83B35" w:rsidRPr="009C26C1">
        <w:rPr>
          <w:rFonts w:ascii="Times New Roman" w:hAnsi="Times New Roman" w:cs="Times New Roman"/>
          <w:sz w:val="24"/>
          <w:szCs w:val="24"/>
        </w:rPr>
        <w:t>The S</w:t>
      </w:r>
      <w:r w:rsidR="001810CA" w:rsidRPr="009C26C1">
        <w:rPr>
          <w:rFonts w:ascii="Times New Roman" w:hAnsi="Times New Roman" w:cs="Times New Roman"/>
          <w:sz w:val="24"/>
          <w:szCs w:val="24"/>
        </w:rPr>
        <w:t>u</w:t>
      </w:r>
      <w:r w:rsidR="00A83B35" w:rsidRPr="009C26C1">
        <w:rPr>
          <w:rFonts w:ascii="Times New Roman" w:hAnsi="Times New Roman" w:cs="Times New Roman"/>
          <w:sz w:val="24"/>
          <w:szCs w:val="24"/>
        </w:rPr>
        <w:t xml:space="preserve">rvivability capital is the capital that is injected by family </w:t>
      </w:r>
      <w:r w:rsidR="00D17C23" w:rsidRPr="009C26C1">
        <w:rPr>
          <w:rFonts w:ascii="Times New Roman" w:hAnsi="Times New Roman" w:cs="Times New Roman"/>
          <w:sz w:val="24"/>
          <w:szCs w:val="24"/>
        </w:rPr>
        <w:t>members</w:t>
      </w:r>
      <w:r w:rsidR="00A83B35" w:rsidRPr="009C26C1">
        <w:rPr>
          <w:rFonts w:ascii="Times New Roman" w:hAnsi="Times New Roman" w:cs="Times New Roman"/>
          <w:sz w:val="24"/>
          <w:szCs w:val="24"/>
        </w:rPr>
        <w:t xml:space="preserve"> for the benefit of the company in the difficult times in the means of loans or shares</w:t>
      </w:r>
      <w:r w:rsidR="00786AE2" w:rsidRPr="009C26C1">
        <w:rPr>
          <w:rFonts w:ascii="Times New Roman" w:hAnsi="Times New Roman" w:cs="Times New Roman"/>
          <w:sz w:val="24"/>
          <w:szCs w:val="24"/>
        </w:rPr>
        <w:t xml:space="preserve"> (Poutziouris et</w:t>
      </w:r>
      <w:r w:rsidR="001810CA" w:rsidRPr="009C26C1">
        <w:rPr>
          <w:rFonts w:ascii="Times New Roman" w:hAnsi="Times New Roman" w:cs="Times New Roman"/>
          <w:sz w:val="24"/>
          <w:szCs w:val="24"/>
        </w:rPr>
        <w:t xml:space="preserve"> </w:t>
      </w:r>
      <w:r w:rsidR="00786AE2" w:rsidRPr="009C26C1">
        <w:rPr>
          <w:rFonts w:ascii="Times New Roman" w:hAnsi="Times New Roman" w:cs="Times New Roman"/>
          <w:sz w:val="24"/>
          <w:szCs w:val="24"/>
        </w:rPr>
        <w:t>al., 2013)</w:t>
      </w:r>
      <w:r w:rsidR="00A83B35" w:rsidRPr="009C26C1">
        <w:rPr>
          <w:rFonts w:ascii="Times New Roman" w:hAnsi="Times New Roman" w:cs="Times New Roman"/>
          <w:sz w:val="24"/>
          <w:szCs w:val="24"/>
        </w:rPr>
        <w:t xml:space="preserve">. </w:t>
      </w:r>
      <w:r w:rsidR="00D05102" w:rsidRPr="009C26C1">
        <w:rPr>
          <w:rFonts w:ascii="Times New Roman" w:hAnsi="Times New Roman" w:cs="Times New Roman"/>
          <w:sz w:val="24"/>
          <w:szCs w:val="24"/>
        </w:rPr>
        <w:t>These two types of financial capital exist in family firms because of their unwillingness to share equity with people from outside the family</w:t>
      </w:r>
      <w:r w:rsidR="005B006B" w:rsidRPr="009C26C1">
        <w:rPr>
          <w:rFonts w:ascii="Times New Roman" w:hAnsi="Times New Roman" w:cs="Times New Roman"/>
          <w:sz w:val="24"/>
          <w:szCs w:val="24"/>
        </w:rPr>
        <w:t xml:space="preserve"> </w:t>
      </w:r>
      <w:r w:rsidR="005B006B" w:rsidRPr="009C26C1">
        <w:rPr>
          <w:rFonts w:ascii="Times New Roman" w:eastAsiaTheme="minorHAnsi" w:hAnsi="Times New Roman" w:cs="Times New Roman"/>
          <w:sz w:val="24"/>
          <w:szCs w:val="24"/>
        </w:rPr>
        <w:t>(Kontinen &amp; Ojala, 2010).</w:t>
      </w:r>
    </w:p>
    <w:p w14:paraId="3A874165" w14:textId="74723F25" w:rsidR="00B25DB2" w:rsidRPr="009C26C1" w:rsidRDefault="00CC31E9" w:rsidP="006874B8">
      <w:pPr>
        <w:autoSpaceDE w:val="0"/>
        <w:autoSpaceDN w:val="0"/>
        <w:adjustRightInd w:val="0"/>
        <w:spacing w:after="0" w:line="480" w:lineRule="auto"/>
        <w:jc w:val="both"/>
        <w:rPr>
          <w:rFonts w:ascii="Times New Roman" w:eastAsiaTheme="minorHAnsi" w:hAnsi="Times New Roman" w:cs="Times New Roman"/>
          <w:sz w:val="24"/>
          <w:szCs w:val="24"/>
        </w:rPr>
      </w:pPr>
      <w:r w:rsidRPr="00BF419B">
        <w:rPr>
          <w:rFonts w:ascii="Times New Roman" w:hAnsi="Times New Roman" w:cs="Times New Roman"/>
          <w:sz w:val="24"/>
          <w:szCs w:val="24"/>
        </w:rPr>
        <w:t xml:space="preserve">Yrkkö, Rouvinen, </w:t>
      </w:r>
      <w:r w:rsidR="001810CA" w:rsidRPr="00BF419B">
        <w:rPr>
          <w:rFonts w:ascii="Times New Roman" w:hAnsi="Times New Roman" w:cs="Times New Roman"/>
          <w:sz w:val="24"/>
          <w:szCs w:val="24"/>
        </w:rPr>
        <w:t xml:space="preserve">and </w:t>
      </w:r>
      <w:r w:rsidRPr="00BF419B">
        <w:rPr>
          <w:rFonts w:ascii="Times New Roman" w:hAnsi="Times New Roman" w:cs="Times New Roman"/>
          <w:sz w:val="24"/>
          <w:szCs w:val="24"/>
        </w:rPr>
        <w:t xml:space="preserve">Ylä-Anttila (2007) observed that family businesses are less keen to expand their business activities because of financial limitations. </w:t>
      </w:r>
      <w:r w:rsidR="00D05102" w:rsidRPr="00BF419B">
        <w:rPr>
          <w:rFonts w:ascii="Times New Roman" w:hAnsi="Times New Roman" w:cs="Times New Roman"/>
          <w:sz w:val="24"/>
          <w:szCs w:val="24"/>
        </w:rPr>
        <w:t>Family firms are known for their lack of financial capital for growing their business</w:t>
      </w:r>
      <w:r w:rsidR="005B006B" w:rsidRPr="00BF419B">
        <w:rPr>
          <w:rFonts w:ascii="Times New Roman" w:hAnsi="Times New Roman" w:cs="Times New Roman"/>
          <w:sz w:val="24"/>
          <w:szCs w:val="24"/>
        </w:rPr>
        <w:t xml:space="preserve"> (</w:t>
      </w:r>
      <w:r w:rsidR="005B006B" w:rsidRPr="00BF419B">
        <w:rPr>
          <w:rFonts w:ascii="Times New Roman" w:eastAsiaTheme="minorHAnsi" w:hAnsi="Times New Roman" w:cs="Times New Roman"/>
          <w:sz w:val="24"/>
          <w:szCs w:val="24"/>
        </w:rPr>
        <w:t>Kontinen &amp; Ojala, 2010)</w:t>
      </w:r>
      <w:r w:rsidR="00D05102" w:rsidRPr="00BF419B">
        <w:rPr>
          <w:rFonts w:ascii="Times New Roman" w:hAnsi="Times New Roman" w:cs="Times New Roman"/>
          <w:sz w:val="24"/>
          <w:szCs w:val="24"/>
        </w:rPr>
        <w:t xml:space="preserve">. </w:t>
      </w:r>
      <w:r w:rsidRPr="00BF419B">
        <w:rPr>
          <w:rFonts w:ascii="Times New Roman" w:hAnsi="Times New Roman" w:cs="Times New Roman"/>
          <w:sz w:val="24"/>
          <w:szCs w:val="24"/>
        </w:rPr>
        <w:t>Because family members invest a high proportion of their wealth in the firm, they are more conservative and cautious when deciding whether to internationalize because they cannot easily afford financial losses related to internationalization (Wang, 2010).</w:t>
      </w:r>
      <w:r w:rsidR="00D17C23" w:rsidRPr="00BF419B">
        <w:rPr>
          <w:rFonts w:ascii="Times New Roman" w:hAnsi="Times New Roman" w:cs="Times New Roman"/>
          <w:sz w:val="24"/>
          <w:szCs w:val="24"/>
        </w:rPr>
        <w:t xml:space="preserve"> According to Lubinski et al</w:t>
      </w:r>
      <w:r w:rsidR="001810CA" w:rsidRPr="00BF419B">
        <w:rPr>
          <w:rFonts w:ascii="Times New Roman" w:hAnsi="Times New Roman" w:cs="Times New Roman"/>
          <w:sz w:val="24"/>
          <w:szCs w:val="24"/>
        </w:rPr>
        <w:t>. (</w:t>
      </w:r>
      <w:r w:rsidR="00D17C23" w:rsidRPr="00BF419B">
        <w:rPr>
          <w:rFonts w:ascii="Times New Roman" w:hAnsi="Times New Roman" w:cs="Times New Roman"/>
          <w:sz w:val="24"/>
          <w:szCs w:val="24"/>
        </w:rPr>
        <w:t>2013</w:t>
      </w:r>
      <w:r w:rsidR="001810CA" w:rsidRPr="00BF419B">
        <w:rPr>
          <w:rFonts w:ascii="Times New Roman" w:hAnsi="Times New Roman" w:cs="Times New Roman"/>
          <w:sz w:val="24"/>
          <w:szCs w:val="24"/>
        </w:rPr>
        <w:t>)</w:t>
      </w:r>
      <w:r w:rsidR="00D17C23" w:rsidRPr="00BF419B">
        <w:rPr>
          <w:rFonts w:ascii="Times New Roman" w:hAnsi="Times New Roman" w:cs="Times New Roman"/>
          <w:sz w:val="24"/>
          <w:szCs w:val="24"/>
        </w:rPr>
        <w:t xml:space="preserve">, in their analysis and critique of existing literature of multinational family business, the financial constraints do not stop family businesses from going abroad. They also suggested that family firms have certain techniques to reduce the transaction cost and profiting from their knowledge and networks. </w:t>
      </w:r>
      <w:r w:rsidR="00F578E5" w:rsidRPr="00BF419B">
        <w:rPr>
          <w:rFonts w:ascii="Times New Roman" w:hAnsi="Times New Roman" w:cs="Times New Roman"/>
          <w:sz w:val="24"/>
          <w:szCs w:val="24"/>
        </w:rPr>
        <w:t xml:space="preserve">It was not clear from their research if it was not a factor though. </w:t>
      </w:r>
      <w:r w:rsidR="00D17C23" w:rsidRPr="00BF419B">
        <w:rPr>
          <w:rFonts w:ascii="Times New Roman" w:hAnsi="Times New Roman" w:cs="Times New Roman"/>
          <w:sz w:val="24"/>
          <w:szCs w:val="24"/>
        </w:rPr>
        <w:t>However, f</w:t>
      </w:r>
      <w:r w:rsidRPr="00BF419B">
        <w:rPr>
          <w:rFonts w:ascii="Times New Roman" w:hAnsi="Times New Roman" w:cs="Times New Roman"/>
          <w:sz w:val="24"/>
          <w:szCs w:val="24"/>
        </w:rPr>
        <w:t>amily firms with strong financial capital are more likely to successfully internationalize over the long term</w:t>
      </w:r>
      <w:r w:rsidR="00D05102" w:rsidRPr="00BF419B">
        <w:rPr>
          <w:rFonts w:ascii="Times New Roman" w:hAnsi="Times New Roman" w:cs="Times New Roman"/>
          <w:sz w:val="24"/>
          <w:szCs w:val="24"/>
        </w:rPr>
        <w:t xml:space="preserve"> by utilizing the patient capital</w:t>
      </w:r>
      <w:r w:rsidRPr="00BF419B">
        <w:rPr>
          <w:rFonts w:ascii="Times New Roman" w:hAnsi="Times New Roman" w:cs="Times New Roman"/>
          <w:sz w:val="24"/>
          <w:szCs w:val="24"/>
        </w:rPr>
        <w:t xml:space="preserve"> (Zaniewska, 2012)</w:t>
      </w:r>
      <w:r w:rsidRPr="00BF419B">
        <w:rPr>
          <w:rFonts w:ascii="Times New Roman" w:eastAsiaTheme="minorHAnsi" w:hAnsi="Times New Roman" w:cs="Times New Roman"/>
          <w:sz w:val="24"/>
          <w:szCs w:val="24"/>
        </w:rPr>
        <w:t xml:space="preserve">. </w:t>
      </w:r>
    </w:p>
    <w:tbl>
      <w:tblPr>
        <w:tblStyle w:val="TableGrid"/>
        <w:tblW w:w="8559" w:type="dxa"/>
        <w:jc w:val="center"/>
        <w:tblLayout w:type="fixed"/>
        <w:tblLook w:val="04A0" w:firstRow="1" w:lastRow="0" w:firstColumn="1" w:lastColumn="0" w:noHBand="0" w:noVBand="1"/>
      </w:tblPr>
      <w:tblGrid>
        <w:gridCol w:w="1481"/>
        <w:gridCol w:w="1099"/>
        <w:gridCol w:w="2199"/>
        <w:gridCol w:w="3780"/>
      </w:tblGrid>
      <w:tr w:rsidR="009210EB" w:rsidRPr="00BF419B" w14:paraId="32D1BCA7" w14:textId="77777777" w:rsidTr="00BF0D66">
        <w:trPr>
          <w:trHeight w:val="377"/>
          <w:jc w:val="center"/>
        </w:trPr>
        <w:tc>
          <w:tcPr>
            <w:tcW w:w="1481" w:type="dxa"/>
          </w:tcPr>
          <w:p w14:paraId="71E49DCC" w14:textId="77777777" w:rsidR="009210EB" w:rsidRPr="00BF419B" w:rsidRDefault="009210EB"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Author</w:t>
            </w:r>
          </w:p>
        </w:tc>
        <w:tc>
          <w:tcPr>
            <w:tcW w:w="1099" w:type="dxa"/>
          </w:tcPr>
          <w:p w14:paraId="6A86A0B4" w14:textId="77777777" w:rsidR="009210EB" w:rsidRPr="00BF419B" w:rsidRDefault="009210EB"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Country</w:t>
            </w:r>
          </w:p>
        </w:tc>
        <w:tc>
          <w:tcPr>
            <w:tcW w:w="2199" w:type="dxa"/>
          </w:tcPr>
          <w:p w14:paraId="49D0147F" w14:textId="77777777" w:rsidR="009210EB" w:rsidRPr="00BF419B" w:rsidRDefault="009210EB"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Article title</w:t>
            </w:r>
          </w:p>
        </w:tc>
        <w:tc>
          <w:tcPr>
            <w:tcW w:w="3780" w:type="dxa"/>
          </w:tcPr>
          <w:p w14:paraId="4EAF36AF" w14:textId="77777777" w:rsidR="009210EB" w:rsidRPr="00BF419B" w:rsidRDefault="009210EB"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Outcome</w:t>
            </w:r>
          </w:p>
        </w:tc>
      </w:tr>
      <w:tr w:rsidR="009210EB" w:rsidRPr="00BF419B" w14:paraId="53BE401A" w14:textId="77777777" w:rsidTr="00BF0D66">
        <w:trPr>
          <w:trHeight w:val="823"/>
          <w:jc w:val="center"/>
        </w:trPr>
        <w:tc>
          <w:tcPr>
            <w:tcW w:w="1481" w:type="dxa"/>
            <w:hideMark/>
          </w:tcPr>
          <w:p w14:paraId="333F2DC8" w14:textId="77FCCA38" w:rsidR="009210EB" w:rsidRPr="00BF419B" w:rsidRDefault="009210EB" w:rsidP="001810CA">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Graves </w:t>
            </w:r>
            <w:r w:rsidR="001810CA" w:rsidRPr="00BF419B">
              <w:rPr>
                <w:rFonts w:asciiTheme="majorBidi" w:eastAsia="Times New Roman" w:hAnsiTheme="majorBidi" w:cstheme="majorBidi"/>
                <w:sz w:val="20"/>
                <w:szCs w:val="20"/>
                <w:lang w:eastAsia="en-GB"/>
              </w:rPr>
              <w:t xml:space="preserve">and </w:t>
            </w:r>
            <w:r w:rsidRPr="00BF419B">
              <w:rPr>
                <w:rFonts w:asciiTheme="majorBidi" w:eastAsia="Times New Roman" w:hAnsiTheme="majorBidi" w:cstheme="majorBidi"/>
                <w:sz w:val="20"/>
                <w:szCs w:val="20"/>
                <w:lang w:eastAsia="en-GB"/>
              </w:rPr>
              <w:t>Thomas</w:t>
            </w:r>
            <w:r w:rsidR="001810CA"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2008</w:t>
            </w:r>
            <w:r w:rsidR="001810CA" w:rsidRPr="00BF419B">
              <w:rPr>
                <w:rFonts w:asciiTheme="majorBidi" w:eastAsia="Times New Roman" w:hAnsiTheme="majorBidi" w:cstheme="majorBidi"/>
                <w:sz w:val="20"/>
                <w:szCs w:val="20"/>
                <w:lang w:eastAsia="en-GB"/>
              </w:rPr>
              <w:t>)</w:t>
            </w:r>
          </w:p>
        </w:tc>
        <w:tc>
          <w:tcPr>
            <w:tcW w:w="1099" w:type="dxa"/>
            <w:hideMark/>
          </w:tcPr>
          <w:p w14:paraId="19CC26B4" w14:textId="37E6D083" w:rsidR="009210EB" w:rsidRPr="00BF419B" w:rsidRDefault="00F37F76"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United States</w:t>
            </w:r>
          </w:p>
        </w:tc>
        <w:tc>
          <w:tcPr>
            <w:tcW w:w="2199" w:type="dxa"/>
            <w:hideMark/>
          </w:tcPr>
          <w:p w14:paraId="47F58116" w14:textId="77777777" w:rsidR="009210EB" w:rsidRPr="00BF419B" w:rsidRDefault="009210EB"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Determinants of the </w:t>
            </w:r>
            <w:r w:rsidR="00B72D48" w:rsidRPr="00BF419B">
              <w:rPr>
                <w:rFonts w:asciiTheme="majorBidi" w:eastAsia="Times New Roman" w:hAnsiTheme="majorBidi" w:cstheme="majorBidi"/>
                <w:sz w:val="20"/>
                <w:szCs w:val="20"/>
                <w:lang w:eastAsia="en-GB"/>
              </w:rPr>
              <w:t>I</w:t>
            </w:r>
            <w:r w:rsidRPr="00BF419B">
              <w:rPr>
                <w:rFonts w:asciiTheme="majorBidi" w:eastAsia="Times New Roman" w:hAnsiTheme="majorBidi" w:cstheme="majorBidi"/>
                <w:sz w:val="20"/>
                <w:szCs w:val="20"/>
                <w:lang w:eastAsia="en-GB"/>
              </w:rPr>
              <w:t xml:space="preserve">nternationalization </w:t>
            </w:r>
            <w:r w:rsidR="00B72D48" w:rsidRPr="00BF419B">
              <w:rPr>
                <w:rFonts w:asciiTheme="majorBidi" w:eastAsia="Times New Roman" w:hAnsiTheme="majorBidi" w:cstheme="majorBidi"/>
                <w:sz w:val="20"/>
                <w:szCs w:val="20"/>
                <w:lang w:eastAsia="en-GB"/>
              </w:rPr>
              <w:t>P</w:t>
            </w:r>
            <w:r w:rsidRPr="00BF419B">
              <w:rPr>
                <w:rFonts w:asciiTheme="majorBidi" w:eastAsia="Times New Roman" w:hAnsiTheme="majorBidi" w:cstheme="majorBidi"/>
                <w:sz w:val="20"/>
                <w:szCs w:val="20"/>
                <w:lang w:eastAsia="en-GB"/>
              </w:rPr>
              <w:t xml:space="preserve">athways of </w:t>
            </w:r>
            <w:r w:rsidR="00B72D48"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amily </w:t>
            </w:r>
            <w:r w:rsidR="00B72D48"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irms</w:t>
            </w:r>
          </w:p>
        </w:tc>
        <w:tc>
          <w:tcPr>
            <w:tcW w:w="3780" w:type="dxa"/>
            <w:hideMark/>
          </w:tcPr>
          <w:p w14:paraId="3065FD96" w14:textId="2CDA0955" w:rsidR="009210EB" w:rsidRPr="00BF419B" w:rsidRDefault="009210EB"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Hesitation among owners and family members to raise financial capital by loans </w:t>
            </w:r>
            <w:r w:rsidR="00D75E07" w:rsidRPr="009C26C1">
              <w:rPr>
                <w:rFonts w:asciiTheme="majorBidi" w:eastAsia="Times New Roman" w:hAnsiTheme="majorBidi" w:cstheme="majorBidi"/>
                <w:bCs/>
                <w:sz w:val="20"/>
                <w:szCs w:val="20"/>
                <w:lang w:eastAsia="en-GB"/>
              </w:rPr>
              <w:t>negatively</w:t>
            </w:r>
            <w:r w:rsidRPr="00BF419B">
              <w:rPr>
                <w:rFonts w:asciiTheme="majorBidi" w:eastAsia="Times New Roman" w:hAnsiTheme="majorBidi" w:cstheme="majorBidi"/>
                <w:sz w:val="20"/>
                <w:szCs w:val="20"/>
                <w:lang w:eastAsia="en-GB"/>
              </w:rPr>
              <w:t xml:space="preserve"> affects internationalization</w:t>
            </w:r>
            <w:r w:rsidR="00984161" w:rsidRPr="00BF419B">
              <w:rPr>
                <w:rFonts w:asciiTheme="majorBidi" w:eastAsia="Times New Roman" w:hAnsiTheme="majorBidi" w:cstheme="majorBidi"/>
                <w:sz w:val="20"/>
                <w:szCs w:val="20"/>
                <w:lang w:eastAsia="en-GB"/>
              </w:rPr>
              <w:t>.</w:t>
            </w:r>
          </w:p>
        </w:tc>
      </w:tr>
      <w:tr w:rsidR="009210EB" w:rsidRPr="00BF419B" w14:paraId="5512D43C" w14:textId="77777777" w:rsidTr="00BF0D66">
        <w:trPr>
          <w:trHeight w:val="1097"/>
          <w:jc w:val="center"/>
        </w:trPr>
        <w:tc>
          <w:tcPr>
            <w:tcW w:w="1481" w:type="dxa"/>
            <w:hideMark/>
          </w:tcPr>
          <w:p w14:paraId="44AE12C4" w14:textId="43A4D041" w:rsidR="009210EB" w:rsidRPr="00BF419B" w:rsidRDefault="009210EB" w:rsidP="001810CA">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Wang</w:t>
            </w:r>
            <w:r w:rsidR="001810CA"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2011</w:t>
            </w:r>
            <w:r w:rsidR="001810CA" w:rsidRPr="00BF419B">
              <w:rPr>
                <w:rFonts w:asciiTheme="majorBidi" w:eastAsia="Times New Roman" w:hAnsiTheme="majorBidi" w:cstheme="majorBidi"/>
                <w:sz w:val="20"/>
                <w:szCs w:val="20"/>
                <w:lang w:eastAsia="en-GB"/>
              </w:rPr>
              <w:t>)</w:t>
            </w:r>
          </w:p>
        </w:tc>
        <w:tc>
          <w:tcPr>
            <w:tcW w:w="1099" w:type="dxa"/>
            <w:hideMark/>
          </w:tcPr>
          <w:p w14:paraId="6512C391" w14:textId="77777777" w:rsidR="009210EB" w:rsidRPr="00BF419B" w:rsidRDefault="009210EB"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China</w:t>
            </w:r>
          </w:p>
        </w:tc>
        <w:tc>
          <w:tcPr>
            <w:tcW w:w="2199" w:type="dxa"/>
            <w:hideMark/>
          </w:tcPr>
          <w:p w14:paraId="1BE56DC4" w14:textId="77777777" w:rsidR="009210EB" w:rsidRPr="00BF419B" w:rsidRDefault="009210EB"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Correlate of </w:t>
            </w:r>
            <w:r w:rsidR="00B72D48"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amily </w:t>
            </w:r>
            <w:r w:rsidR="00B72D48" w:rsidRPr="00BF419B">
              <w:rPr>
                <w:rFonts w:asciiTheme="majorBidi" w:eastAsia="Times New Roman" w:hAnsiTheme="majorBidi" w:cstheme="majorBidi"/>
                <w:sz w:val="20"/>
                <w:szCs w:val="20"/>
                <w:lang w:eastAsia="en-GB"/>
              </w:rPr>
              <w:t>B</w:t>
            </w:r>
            <w:r w:rsidRPr="00BF419B">
              <w:rPr>
                <w:rFonts w:asciiTheme="majorBidi" w:eastAsia="Times New Roman" w:hAnsiTheme="majorBidi" w:cstheme="majorBidi"/>
                <w:sz w:val="20"/>
                <w:szCs w:val="20"/>
                <w:lang w:eastAsia="en-GB"/>
              </w:rPr>
              <w:t xml:space="preserve">usiness </w:t>
            </w:r>
            <w:r w:rsidR="00B72D48" w:rsidRPr="00BF419B">
              <w:rPr>
                <w:rFonts w:asciiTheme="majorBidi" w:eastAsia="Times New Roman" w:hAnsiTheme="majorBidi" w:cstheme="majorBidi"/>
                <w:sz w:val="20"/>
                <w:szCs w:val="20"/>
                <w:lang w:eastAsia="en-GB"/>
              </w:rPr>
              <w:t>I</w:t>
            </w:r>
            <w:r w:rsidRPr="00BF419B">
              <w:rPr>
                <w:rFonts w:asciiTheme="majorBidi" w:eastAsia="Times New Roman" w:hAnsiTheme="majorBidi" w:cstheme="majorBidi"/>
                <w:sz w:val="20"/>
                <w:szCs w:val="20"/>
                <w:lang w:eastAsia="en-GB"/>
              </w:rPr>
              <w:t>nternationalization</w:t>
            </w:r>
          </w:p>
        </w:tc>
        <w:tc>
          <w:tcPr>
            <w:tcW w:w="3780" w:type="dxa"/>
            <w:hideMark/>
          </w:tcPr>
          <w:p w14:paraId="4BB0B4BF" w14:textId="3419572C" w:rsidR="009210EB" w:rsidRPr="00BF419B" w:rsidRDefault="009210EB" w:rsidP="00B72D48">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A high proportion of wealth in a firm leads to the firm </w:t>
            </w:r>
            <w:r w:rsidR="00B72D48" w:rsidRPr="00BF419B">
              <w:rPr>
                <w:rFonts w:asciiTheme="majorBidi" w:eastAsia="Times New Roman" w:hAnsiTheme="majorBidi" w:cstheme="majorBidi"/>
                <w:sz w:val="20"/>
                <w:szCs w:val="20"/>
                <w:lang w:eastAsia="en-GB"/>
              </w:rPr>
              <w:t xml:space="preserve">to </w:t>
            </w:r>
            <w:r w:rsidRPr="00BF419B">
              <w:rPr>
                <w:rFonts w:asciiTheme="majorBidi" w:eastAsia="Times New Roman" w:hAnsiTheme="majorBidi" w:cstheme="majorBidi"/>
                <w:sz w:val="20"/>
                <w:szCs w:val="20"/>
                <w:lang w:eastAsia="en-GB"/>
              </w:rPr>
              <w:t>becom</w:t>
            </w:r>
            <w:r w:rsidR="00B72D48" w:rsidRPr="00BF419B">
              <w:rPr>
                <w:rFonts w:asciiTheme="majorBidi" w:eastAsia="Times New Roman" w:hAnsiTheme="majorBidi" w:cstheme="majorBidi"/>
                <w:sz w:val="20"/>
                <w:szCs w:val="20"/>
                <w:lang w:eastAsia="en-GB"/>
              </w:rPr>
              <w:t>e</w:t>
            </w:r>
            <w:r w:rsidRPr="00BF419B">
              <w:rPr>
                <w:rFonts w:asciiTheme="majorBidi" w:eastAsia="Times New Roman" w:hAnsiTheme="majorBidi" w:cstheme="majorBidi"/>
                <w:sz w:val="20"/>
                <w:szCs w:val="20"/>
                <w:lang w:eastAsia="en-GB"/>
              </w:rPr>
              <w:t xml:space="preserve"> more conservative and cautious when deciding whether to internationalize because of financial losses related to internationalization, therefore affecting the firm </w:t>
            </w:r>
            <w:r w:rsidR="00D75E07" w:rsidRPr="009C26C1">
              <w:rPr>
                <w:rFonts w:asciiTheme="majorBidi" w:eastAsia="Times New Roman" w:hAnsiTheme="majorBidi" w:cstheme="majorBidi"/>
                <w:bCs/>
                <w:sz w:val="20"/>
                <w:szCs w:val="20"/>
                <w:lang w:eastAsia="en-GB"/>
              </w:rPr>
              <w:t>negatively</w:t>
            </w:r>
            <w:r w:rsidR="00984161" w:rsidRPr="00BF419B">
              <w:rPr>
                <w:rFonts w:asciiTheme="majorBidi" w:eastAsia="Times New Roman" w:hAnsiTheme="majorBidi" w:cstheme="majorBidi"/>
                <w:bCs/>
                <w:sz w:val="20"/>
                <w:szCs w:val="20"/>
                <w:lang w:eastAsia="en-GB"/>
              </w:rPr>
              <w:t>.</w:t>
            </w:r>
          </w:p>
        </w:tc>
      </w:tr>
      <w:tr w:rsidR="009210EB" w:rsidRPr="00BF419B" w14:paraId="21C5FEEE" w14:textId="77777777" w:rsidTr="00BF0D66">
        <w:trPr>
          <w:trHeight w:val="834"/>
          <w:jc w:val="center"/>
        </w:trPr>
        <w:tc>
          <w:tcPr>
            <w:tcW w:w="1481" w:type="dxa"/>
            <w:hideMark/>
          </w:tcPr>
          <w:p w14:paraId="4E64DB43" w14:textId="4B320076" w:rsidR="009210EB" w:rsidRPr="00BF419B" w:rsidRDefault="009210EB" w:rsidP="00662DA3">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Yrkkö</w:t>
            </w:r>
            <w:r w:rsidR="00662DA3" w:rsidRPr="00BF419B">
              <w:rPr>
                <w:rFonts w:asciiTheme="majorBidi" w:eastAsia="Times New Roman" w:hAnsiTheme="majorBidi" w:cstheme="majorBidi"/>
                <w:sz w:val="20"/>
                <w:szCs w:val="20"/>
                <w:lang w:eastAsia="en-GB"/>
              </w:rPr>
              <w:t xml:space="preserve"> et al. </w:t>
            </w:r>
            <w:r w:rsidR="001810CA" w:rsidRPr="00BF419B">
              <w:rPr>
                <w:rFonts w:asciiTheme="majorBidi" w:eastAsia="Times New Roman" w:hAnsiTheme="majorBidi" w:cstheme="majorBidi"/>
                <w:sz w:val="20"/>
                <w:szCs w:val="20"/>
                <w:lang w:eastAsia="en-GB"/>
              </w:rPr>
              <w:t>(</w:t>
            </w:r>
            <w:r w:rsidRPr="00BF419B">
              <w:rPr>
                <w:rFonts w:asciiTheme="majorBidi" w:eastAsia="Times New Roman" w:hAnsiTheme="majorBidi" w:cstheme="majorBidi"/>
                <w:sz w:val="20"/>
                <w:szCs w:val="20"/>
                <w:lang w:eastAsia="en-GB"/>
              </w:rPr>
              <w:t>2007</w:t>
            </w:r>
            <w:r w:rsidR="001810CA" w:rsidRPr="00BF419B">
              <w:rPr>
                <w:rFonts w:asciiTheme="majorBidi" w:eastAsia="Times New Roman" w:hAnsiTheme="majorBidi" w:cstheme="majorBidi"/>
                <w:sz w:val="20"/>
                <w:szCs w:val="20"/>
                <w:lang w:eastAsia="en-GB"/>
              </w:rPr>
              <w:t>)</w:t>
            </w:r>
          </w:p>
        </w:tc>
        <w:tc>
          <w:tcPr>
            <w:tcW w:w="1099" w:type="dxa"/>
            <w:hideMark/>
          </w:tcPr>
          <w:p w14:paraId="0E3C6E89" w14:textId="77777777" w:rsidR="009210EB" w:rsidRPr="00BF419B" w:rsidRDefault="009210EB"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Finland</w:t>
            </w:r>
          </w:p>
        </w:tc>
        <w:tc>
          <w:tcPr>
            <w:tcW w:w="2199" w:type="dxa"/>
            <w:hideMark/>
          </w:tcPr>
          <w:p w14:paraId="3F694567" w14:textId="77777777" w:rsidR="009210EB" w:rsidRPr="00BF419B" w:rsidRDefault="009210EB"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Family </w:t>
            </w:r>
            <w:r w:rsidR="00B72D48" w:rsidRPr="00BF419B">
              <w:rPr>
                <w:rFonts w:asciiTheme="majorBidi" w:eastAsia="Times New Roman" w:hAnsiTheme="majorBidi" w:cstheme="majorBidi"/>
                <w:sz w:val="20"/>
                <w:szCs w:val="20"/>
                <w:lang w:eastAsia="en-GB"/>
              </w:rPr>
              <w:t>B</w:t>
            </w:r>
            <w:r w:rsidRPr="00BF419B">
              <w:rPr>
                <w:rFonts w:asciiTheme="majorBidi" w:eastAsia="Times New Roman" w:hAnsiTheme="majorBidi" w:cstheme="majorBidi"/>
                <w:sz w:val="20"/>
                <w:szCs w:val="20"/>
                <w:lang w:eastAsia="en-GB"/>
              </w:rPr>
              <w:t xml:space="preserve">usiness and </w:t>
            </w:r>
            <w:r w:rsidR="00B72D48" w:rsidRPr="00BF419B">
              <w:rPr>
                <w:rFonts w:asciiTheme="majorBidi" w:eastAsia="Times New Roman" w:hAnsiTheme="majorBidi" w:cstheme="majorBidi"/>
                <w:sz w:val="20"/>
                <w:szCs w:val="20"/>
                <w:lang w:eastAsia="en-GB"/>
              </w:rPr>
              <w:t>G</w:t>
            </w:r>
            <w:r w:rsidRPr="00BF419B">
              <w:rPr>
                <w:rFonts w:asciiTheme="majorBidi" w:eastAsia="Times New Roman" w:hAnsiTheme="majorBidi" w:cstheme="majorBidi"/>
                <w:sz w:val="20"/>
                <w:szCs w:val="20"/>
                <w:lang w:eastAsia="en-GB"/>
              </w:rPr>
              <w:t>lobalization in Finland</w:t>
            </w:r>
          </w:p>
        </w:tc>
        <w:tc>
          <w:tcPr>
            <w:tcW w:w="3780" w:type="dxa"/>
            <w:hideMark/>
          </w:tcPr>
          <w:p w14:paraId="44984CC5" w14:textId="584881A9" w:rsidR="009210EB" w:rsidRPr="00BF419B" w:rsidRDefault="009210EB"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Family businesses are less keen to expand their business activities because of financial limitations, hence </w:t>
            </w:r>
            <w:r w:rsidR="00D75E07" w:rsidRPr="009C26C1">
              <w:rPr>
                <w:rFonts w:asciiTheme="majorBidi" w:eastAsia="Times New Roman" w:hAnsiTheme="majorBidi" w:cstheme="majorBidi"/>
                <w:bCs/>
                <w:sz w:val="20"/>
                <w:szCs w:val="20"/>
                <w:lang w:eastAsia="en-GB"/>
              </w:rPr>
              <w:t>negatively</w:t>
            </w:r>
            <w:r w:rsidRPr="00BF419B">
              <w:rPr>
                <w:rFonts w:asciiTheme="majorBidi" w:eastAsia="Times New Roman" w:hAnsiTheme="majorBidi" w:cstheme="majorBidi"/>
                <w:sz w:val="20"/>
                <w:szCs w:val="20"/>
                <w:lang w:eastAsia="en-GB"/>
              </w:rPr>
              <w:t xml:space="preserve"> affecting internationalization</w:t>
            </w:r>
            <w:r w:rsidR="00984161" w:rsidRPr="00BF419B">
              <w:rPr>
                <w:rFonts w:asciiTheme="majorBidi" w:eastAsia="Times New Roman" w:hAnsiTheme="majorBidi" w:cstheme="majorBidi"/>
                <w:sz w:val="20"/>
                <w:szCs w:val="20"/>
                <w:lang w:eastAsia="en-GB"/>
              </w:rPr>
              <w:t>.</w:t>
            </w:r>
          </w:p>
        </w:tc>
      </w:tr>
      <w:tr w:rsidR="009210EB" w:rsidRPr="00BF419B" w14:paraId="19BC5CE4" w14:textId="77777777" w:rsidTr="00BF0D66">
        <w:trPr>
          <w:trHeight w:val="834"/>
          <w:jc w:val="center"/>
        </w:trPr>
        <w:tc>
          <w:tcPr>
            <w:tcW w:w="1481" w:type="dxa"/>
          </w:tcPr>
          <w:p w14:paraId="43D1B060" w14:textId="77777777" w:rsidR="009210EB" w:rsidRPr="00BF419B" w:rsidRDefault="009210EB"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Lubinski et al. </w:t>
            </w:r>
            <w:r w:rsidR="00256870" w:rsidRPr="00BF419B">
              <w:rPr>
                <w:rFonts w:asciiTheme="majorBidi" w:eastAsia="Times New Roman" w:hAnsiTheme="majorBidi" w:cstheme="majorBidi"/>
                <w:sz w:val="20"/>
                <w:szCs w:val="20"/>
                <w:lang w:eastAsia="en-GB"/>
              </w:rPr>
              <w:t>(</w:t>
            </w:r>
            <w:r w:rsidRPr="00BF419B">
              <w:rPr>
                <w:rFonts w:asciiTheme="majorBidi" w:eastAsia="Times New Roman" w:hAnsiTheme="majorBidi" w:cstheme="majorBidi"/>
                <w:sz w:val="20"/>
                <w:szCs w:val="20"/>
                <w:lang w:eastAsia="en-GB"/>
              </w:rPr>
              <w:t>2013</w:t>
            </w:r>
            <w:r w:rsidR="00256870" w:rsidRPr="00BF419B">
              <w:rPr>
                <w:rFonts w:asciiTheme="majorBidi" w:eastAsia="Times New Roman" w:hAnsiTheme="majorBidi" w:cstheme="majorBidi"/>
                <w:sz w:val="20"/>
                <w:szCs w:val="20"/>
                <w:lang w:eastAsia="en-GB"/>
              </w:rPr>
              <w:t>)</w:t>
            </w:r>
          </w:p>
        </w:tc>
        <w:tc>
          <w:tcPr>
            <w:tcW w:w="1099" w:type="dxa"/>
          </w:tcPr>
          <w:p w14:paraId="5E682A64" w14:textId="70A32594" w:rsidR="009210EB" w:rsidRPr="00BF419B" w:rsidRDefault="009210EB"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NA</w:t>
            </w:r>
          </w:p>
        </w:tc>
        <w:tc>
          <w:tcPr>
            <w:tcW w:w="2199" w:type="dxa"/>
          </w:tcPr>
          <w:p w14:paraId="5D2F1E29" w14:textId="3DE5A244" w:rsidR="009210EB" w:rsidRPr="00BF419B" w:rsidRDefault="009210EB" w:rsidP="009210EB">
            <w:pPr>
              <w:pStyle w:val="Bibliography"/>
              <w:rPr>
                <w:rFonts w:ascii="Times New Roman" w:hAnsi="Times New Roman" w:cs="Times New Roman"/>
                <w:sz w:val="24"/>
                <w:szCs w:val="24"/>
              </w:rPr>
            </w:pPr>
            <w:r w:rsidRPr="00BF419B">
              <w:rPr>
                <w:rFonts w:asciiTheme="majorBidi" w:eastAsia="Times New Roman" w:hAnsiTheme="majorBidi" w:cstheme="majorBidi"/>
                <w:sz w:val="20"/>
                <w:szCs w:val="20"/>
                <w:lang w:eastAsia="en-GB"/>
              </w:rPr>
              <w:t xml:space="preserve">Family Multinationals: Entrepreneurship, Governance, and Pathways to </w:t>
            </w:r>
            <w:r w:rsidR="00B72D48" w:rsidRPr="00BF419B">
              <w:rPr>
                <w:rFonts w:asciiTheme="majorBidi" w:eastAsia="Times New Roman" w:hAnsiTheme="majorBidi" w:cstheme="majorBidi"/>
                <w:sz w:val="20"/>
                <w:szCs w:val="20"/>
                <w:lang w:eastAsia="en-GB"/>
              </w:rPr>
              <w:t>I</w:t>
            </w:r>
            <w:r w:rsidRPr="00BF419B">
              <w:rPr>
                <w:rFonts w:asciiTheme="majorBidi" w:eastAsia="Times New Roman" w:hAnsiTheme="majorBidi" w:cstheme="majorBidi"/>
                <w:sz w:val="20"/>
                <w:szCs w:val="20"/>
                <w:lang w:eastAsia="en-GB"/>
              </w:rPr>
              <w:t>nternationalization</w:t>
            </w:r>
          </w:p>
        </w:tc>
        <w:tc>
          <w:tcPr>
            <w:tcW w:w="3780" w:type="dxa"/>
          </w:tcPr>
          <w:p w14:paraId="73A4F0F2" w14:textId="5CA088A7" w:rsidR="009210EB" w:rsidRPr="00BF419B" w:rsidRDefault="009210EB" w:rsidP="00377901">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Financial constraints </w:t>
            </w:r>
            <w:r w:rsidR="00D75E07" w:rsidRPr="009C26C1">
              <w:rPr>
                <w:rFonts w:asciiTheme="majorBidi" w:eastAsia="Times New Roman" w:hAnsiTheme="majorBidi" w:cstheme="majorBidi"/>
                <w:bCs/>
                <w:sz w:val="20"/>
                <w:szCs w:val="20"/>
                <w:lang w:eastAsia="en-GB"/>
              </w:rPr>
              <w:t>do not stop</w:t>
            </w:r>
            <w:r w:rsidRPr="00BF419B">
              <w:rPr>
                <w:rFonts w:asciiTheme="majorBidi" w:eastAsia="Times New Roman" w:hAnsiTheme="majorBidi" w:cstheme="majorBidi"/>
                <w:sz w:val="20"/>
                <w:szCs w:val="20"/>
                <w:lang w:eastAsia="en-GB"/>
              </w:rPr>
              <w:t xml:space="preserve"> </w:t>
            </w:r>
            <w:r w:rsidR="00D75E07" w:rsidRPr="009C26C1">
              <w:rPr>
                <w:rFonts w:asciiTheme="majorBidi" w:eastAsia="Times New Roman" w:hAnsiTheme="majorBidi" w:cstheme="majorBidi"/>
                <w:sz w:val="20"/>
                <w:szCs w:val="20"/>
                <w:lang w:eastAsia="en-GB"/>
              </w:rPr>
              <w:t>the</w:t>
            </w:r>
            <w:r w:rsidR="00350422"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internationalization of family business</w:t>
            </w:r>
            <w:r w:rsidR="00984161" w:rsidRPr="00BF419B">
              <w:rPr>
                <w:rFonts w:asciiTheme="majorBidi" w:eastAsia="Times New Roman" w:hAnsiTheme="majorBidi" w:cstheme="majorBidi"/>
                <w:sz w:val="20"/>
                <w:szCs w:val="20"/>
                <w:lang w:eastAsia="en-GB"/>
              </w:rPr>
              <w:t>.</w:t>
            </w:r>
          </w:p>
        </w:tc>
      </w:tr>
    </w:tbl>
    <w:p w14:paraId="6A445CBC" w14:textId="0CCE624C" w:rsidR="009210EB" w:rsidRPr="00BF419B" w:rsidRDefault="00E2400B" w:rsidP="009210EB">
      <w:pPr>
        <w:spacing w:after="0" w:line="480" w:lineRule="auto"/>
        <w:jc w:val="center"/>
        <w:rPr>
          <w:rFonts w:asciiTheme="majorBidi" w:hAnsiTheme="majorBidi" w:cstheme="majorBidi"/>
        </w:rPr>
      </w:pPr>
      <w:r>
        <w:rPr>
          <w:rFonts w:asciiTheme="majorBidi" w:hAnsiTheme="majorBidi" w:cstheme="majorBidi"/>
        </w:rPr>
        <w:t>Table 4</w:t>
      </w:r>
      <w:r w:rsidR="009210EB" w:rsidRPr="00BF419B">
        <w:rPr>
          <w:rFonts w:asciiTheme="majorBidi" w:hAnsiTheme="majorBidi" w:cstheme="majorBidi"/>
        </w:rPr>
        <w:t>: Summary of the effect of financial capital on internationalization of family business</w:t>
      </w:r>
    </w:p>
    <w:p w14:paraId="5BA68431" w14:textId="77777777" w:rsidR="00CC31E9" w:rsidRPr="00BF419B" w:rsidRDefault="00247567" w:rsidP="00DE46CF">
      <w:pPr>
        <w:pStyle w:val="Heading3"/>
      </w:pPr>
      <w:bookmarkStart w:id="59" w:name="_Toc371721793"/>
      <w:bookmarkStart w:id="60" w:name="_Toc387250163"/>
      <w:r w:rsidRPr="00BF419B">
        <w:t xml:space="preserve">Human </w:t>
      </w:r>
      <w:r w:rsidR="007C4D1C" w:rsidRPr="00BF419B">
        <w:t>C</w:t>
      </w:r>
      <w:r w:rsidR="00CC31E9" w:rsidRPr="00BF419B">
        <w:t>apital</w:t>
      </w:r>
      <w:bookmarkEnd w:id="59"/>
      <w:bookmarkEnd w:id="60"/>
    </w:p>
    <w:p w14:paraId="1E2A3B39" w14:textId="79747E0F" w:rsidR="00F578E5" w:rsidRPr="00BF419B" w:rsidRDefault="00F578E5" w:rsidP="00F13287">
      <w:pPr>
        <w:spacing w:after="0" w:line="480" w:lineRule="auto"/>
        <w:ind w:firstLine="720"/>
        <w:jc w:val="both"/>
        <w:rPr>
          <w:rFonts w:asciiTheme="majorBidi" w:hAnsiTheme="majorBidi" w:cstheme="majorBidi"/>
          <w:sz w:val="24"/>
          <w:szCs w:val="24"/>
        </w:rPr>
      </w:pPr>
      <w:r w:rsidRPr="00BF419B">
        <w:rPr>
          <w:rFonts w:asciiTheme="majorBidi" w:hAnsiTheme="majorBidi" w:cstheme="majorBidi"/>
          <w:sz w:val="24"/>
          <w:szCs w:val="24"/>
        </w:rPr>
        <w:t xml:space="preserve">Human capital is considered </w:t>
      </w:r>
      <w:r w:rsidR="00992796" w:rsidRPr="00BF419B">
        <w:rPr>
          <w:rFonts w:asciiTheme="majorBidi" w:hAnsiTheme="majorBidi" w:cstheme="majorBidi"/>
          <w:sz w:val="24"/>
          <w:szCs w:val="24"/>
        </w:rPr>
        <w:t>vital</w:t>
      </w:r>
      <w:r w:rsidRPr="00BF419B">
        <w:rPr>
          <w:rFonts w:asciiTheme="majorBidi" w:hAnsiTheme="majorBidi" w:cstheme="majorBidi"/>
          <w:sz w:val="24"/>
          <w:szCs w:val="24"/>
        </w:rPr>
        <w:t xml:space="preserve"> to the exploitation of business opportunities (Cerrato &amp; Piva, 2007).</w:t>
      </w:r>
      <w:r w:rsidR="004336C2" w:rsidRPr="00BF419B">
        <w:rPr>
          <w:rFonts w:ascii="Times New Roman" w:hAnsi="Times New Roman" w:cs="Times New Roman"/>
          <w:sz w:val="24"/>
          <w:szCs w:val="24"/>
        </w:rPr>
        <w:t xml:space="preserve"> </w:t>
      </w:r>
      <w:r w:rsidRPr="00BF419B">
        <w:rPr>
          <w:rFonts w:asciiTheme="majorBidi" w:hAnsiTheme="majorBidi" w:cstheme="majorBidi"/>
          <w:sz w:val="24"/>
          <w:szCs w:val="24"/>
        </w:rPr>
        <w:t xml:space="preserve">Human capital is </w:t>
      </w:r>
      <w:r w:rsidR="00F13287" w:rsidRPr="00BF419B">
        <w:rPr>
          <w:rFonts w:asciiTheme="majorBidi" w:hAnsiTheme="majorBidi" w:cstheme="majorBidi"/>
          <w:sz w:val="24"/>
          <w:szCs w:val="24"/>
        </w:rPr>
        <w:t>associated</w:t>
      </w:r>
      <w:r w:rsidRPr="00BF419B">
        <w:rPr>
          <w:rFonts w:asciiTheme="majorBidi" w:hAnsiTheme="majorBidi" w:cstheme="majorBidi"/>
          <w:sz w:val="24"/>
          <w:szCs w:val="24"/>
        </w:rPr>
        <w:t xml:space="preserve"> </w:t>
      </w:r>
      <w:r w:rsidR="00F13287">
        <w:rPr>
          <w:rFonts w:asciiTheme="majorBidi" w:hAnsiTheme="majorBidi" w:cstheme="majorBidi"/>
          <w:sz w:val="24"/>
          <w:szCs w:val="24"/>
        </w:rPr>
        <w:t>with</w:t>
      </w:r>
      <w:r w:rsidRPr="00BF419B">
        <w:rPr>
          <w:rFonts w:asciiTheme="majorBidi" w:hAnsiTheme="majorBidi" w:cstheme="majorBidi"/>
          <w:sz w:val="24"/>
          <w:szCs w:val="24"/>
        </w:rPr>
        <w:t xml:space="preserve"> human resources education, training, qualifications, experience</w:t>
      </w:r>
      <w:r w:rsidR="00377901" w:rsidRPr="00BF419B">
        <w:rPr>
          <w:rFonts w:asciiTheme="majorBidi" w:hAnsiTheme="majorBidi" w:cstheme="majorBidi"/>
          <w:sz w:val="24"/>
          <w:szCs w:val="24"/>
        </w:rPr>
        <w:t>,</w:t>
      </w:r>
      <w:r w:rsidRPr="00BF419B">
        <w:rPr>
          <w:rFonts w:asciiTheme="majorBidi" w:hAnsiTheme="majorBidi" w:cstheme="majorBidi"/>
          <w:sz w:val="24"/>
          <w:szCs w:val="24"/>
        </w:rPr>
        <w:t xml:space="preserve"> and technical abilities (Ashton </w:t>
      </w:r>
      <w:r w:rsidR="00F25482" w:rsidRPr="00BF419B">
        <w:rPr>
          <w:rFonts w:asciiTheme="majorBidi" w:hAnsiTheme="majorBidi" w:cstheme="majorBidi"/>
          <w:sz w:val="24"/>
          <w:szCs w:val="24"/>
        </w:rPr>
        <w:t xml:space="preserve">&amp; </w:t>
      </w:r>
      <w:r w:rsidRPr="00BF419B">
        <w:rPr>
          <w:rFonts w:asciiTheme="majorBidi" w:hAnsiTheme="majorBidi" w:cstheme="majorBidi"/>
          <w:sz w:val="24"/>
          <w:szCs w:val="24"/>
        </w:rPr>
        <w:t>Green, 1996, as cited by Cerrato &amp; Piva, 2007).</w:t>
      </w:r>
      <w:r w:rsidR="004336C2" w:rsidRPr="00BF419B">
        <w:rPr>
          <w:rFonts w:ascii="Times New Roman" w:hAnsi="Times New Roman" w:cs="Times New Roman"/>
          <w:sz w:val="24"/>
          <w:szCs w:val="24"/>
        </w:rPr>
        <w:t xml:space="preserve"> </w:t>
      </w:r>
      <w:r w:rsidRPr="00BF419B">
        <w:rPr>
          <w:rFonts w:asciiTheme="majorBidi" w:hAnsiTheme="majorBidi" w:cstheme="majorBidi"/>
          <w:sz w:val="24"/>
          <w:szCs w:val="24"/>
        </w:rPr>
        <w:t xml:space="preserve">In family firms, human capital is </w:t>
      </w:r>
      <w:r w:rsidR="00F13287" w:rsidRPr="00BF419B">
        <w:rPr>
          <w:rFonts w:asciiTheme="majorBidi" w:hAnsiTheme="majorBidi" w:cstheme="majorBidi"/>
          <w:sz w:val="24"/>
          <w:szCs w:val="24"/>
        </w:rPr>
        <w:t>complex</w:t>
      </w:r>
      <w:r w:rsidRPr="00BF419B">
        <w:rPr>
          <w:rFonts w:asciiTheme="majorBidi" w:hAnsiTheme="majorBidi" w:cstheme="majorBidi"/>
          <w:sz w:val="24"/>
          <w:szCs w:val="24"/>
        </w:rPr>
        <w:t xml:space="preserve"> because of the dual nature of the relationships: family members engage in both business and family relationships in both their professional and personal lives. This has both positive and negative effects on the decision to internationalize (Sirmon &amp; Hitt, 2003; Yrkko et</w:t>
      </w:r>
      <w:r w:rsidR="001810CA" w:rsidRPr="00BF419B">
        <w:rPr>
          <w:rFonts w:asciiTheme="majorBidi" w:hAnsiTheme="majorBidi" w:cstheme="majorBidi"/>
          <w:sz w:val="24"/>
          <w:szCs w:val="24"/>
        </w:rPr>
        <w:t xml:space="preserve"> </w:t>
      </w:r>
      <w:r w:rsidRPr="00BF419B">
        <w:rPr>
          <w:rFonts w:asciiTheme="majorBidi" w:hAnsiTheme="majorBidi" w:cstheme="majorBidi"/>
          <w:sz w:val="24"/>
          <w:szCs w:val="24"/>
        </w:rPr>
        <w:t>al., 2007).</w:t>
      </w:r>
      <w:r w:rsidR="004336C2" w:rsidRPr="00BF419B">
        <w:rPr>
          <w:rFonts w:ascii="Times New Roman" w:hAnsi="Times New Roman" w:cs="Times New Roman"/>
          <w:sz w:val="24"/>
          <w:szCs w:val="24"/>
        </w:rPr>
        <w:t xml:space="preserve"> </w:t>
      </w:r>
      <w:r w:rsidRPr="00BF419B">
        <w:rPr>
          <w:rFonts w:asciiTheme="majorBidi" w:hAnsiTheme="majorBidi" w:cstheme="majorBidi"/>
          <w:sz w:val="24"/>
          <w:szCs w:val="24"/>
        </w:rPr>
        <w:t xml:space="preserve">To strengthen the family business, owners must consider highly qualified managers or hire nonfamily managers to expand on internal competencies to help grow the business and internationalize (Cerrato &amp; Piva, 2007). </w:t>
      </w:r>
    </w:p>
    <w:p w14:paraId="466E5233" w14:textId="4D0577C4" w:rsidR="00B25DB2" w:rsidRPr="009C26C1" w:rsidRDefault="00F578E5" w:rsidP="006874B8">
      <w:pPr>
        <w:spacing w:after="0" w:line="480" w:lineRule="auto"/>
        <w:ind w:firstLine="720"/>
        <w:jc w:val="both"/>
        <w:rPr>
          <w:rFonts w:asciiTheme="majorBidi" w:hAnsiTheme="majorBidi" w:cstheme="majorBidi"/>
          <w:sz w:val="24"/>
          <w:szCs w:val="24"/>
        </w:rPr>
      </w:pPr>
      <w:r w:rsidRPr="00BF419B">
        <w:rPr>
          <w:rFonts w:asciiTheme="majorBidi" w:hAnsiTheme="majorBidi" w:cstheme="majorBidi"/>
          <w:sz w:val="24"/>
          <w:szCs w:val="24"/>
        </w:rPr>
        <w:t xml:space="preserve">Graves </w:t>
      </w:r>
      <w:r w:rsidR="00377901" w:rsidRPr="00BF419B">
        <w:rPr>
          <w:rFonts w:asciiTheme="majorBidi" w:hAnsiTheme="majorBidi" w:cstheme="majorBidi"/>
          <w:sz w:val="24"/>
          <w:szCs w:val="24"/>
        </w:rPr>
        <w:t xml:space="preserve">and </w:t>
      </w:r>
      <w:r w:rsidRPr="00BF419B">
        <w:rPr>
          <w:rFonts w:asciiTheme="majorBidi" w:hAnsiTheme="majorBidi" w:cstheme="majorBidi"/>
          <w:sz w:val="24"/>
          <w:szCs w:val="24"/>
        </w:rPr>
        <w:t>Thomas (2006) observed</w:t>
      </w:r>
      <w:r w:rsidRPr="00BF419B">
        <w:rPr>
          <w:rFonts w:asciiTheme="majorBidi" w:hAnsiTheme="majorBidi" w:cstheme="majorBidi"/>
          <w:iCs/>
          <w:sz w:val="24"/>
          <w:szCs w:val="24"/>
        </w:rPr>
        <w:t xml:space="preserve"> that although family firms have fewer managerial capabilities than nonfamily firms, they are nevertheless able to reach a high degree of internationalization. Employees’ level of education is considered an important attribute</w:t>
      </w:r>
      <w:r w:rsidR="00377901" w:rsidRPr="00BF419B">
        <w:rPr>
          <w:rFonts w:asciiTheme="majorBidi" w:hAnsiTheme="majorBidi" w:cstheme="majorBidi"/>
          <w:iCs/>
          <w:sz w:val="24"/>
          <w:szCs w:val="24"/>
        </w:rPr>
        <w:t>,</w:t>
      </w:r>
      <w:r w:rsidRPr="00BF419B">
        <w:rPr>
          <w:rFonts w:asciiTheme="majorBidi" w:hAnsiTheme="majorBidi" w:cstheme="majorBidi"/>
          <w:iCs/>
          <w:sz w:val="24"/>
          <w:szCs w:val="24"/>
        </w:rPr>
        <w:t xml:space="preserve"> although having a specific qualification does not necessarily mean possessing the necessary skills and vice versa (</w:t>
      </w:r>
      <w:r w:rsidRPr="00BF419B">
        <w:rPr>
          <w:rFonts w:asciiTheme="majorBidi" w:hAnsiTheme="majorBidi" w:cstheme="majorBidi"/>
          <w:sz w:val="24"/>
          <w:szCs w:val="24"/>
        </w:rPr>
        <w:t>Cerrato &amp; Piva, 2007).</w:t>
      </w:r>
    </w:p>
    <w:tbl>
      <w:tblPr>
        <w:tblStyle w:val="TableGrid"/>
        <w:tblW w:w="9184" w:type="dxa"/>
        <w:jc w:val="center"/>
        <w:tblLayout w:type="fixed"/>
        <w:tblLook w:val="04A0" w:firstRow="1" w:lastRow="0" w:firstColumn="1" w:lastColumn="0" w:noHBand="0" w:noVBand="1"/>
      </w:tblPr>
      <w:tblGrid>
        <w:gridCol w:w="1589"/>
        <w:gridCol w:w="1179"/>
        <w:gridCol w:w="2360"/>
        <w:gridCol w:w="4056"/>
      </w:tblGrid>
      <w:tr w:rsidR="00F578E5" w:rsidRPr="00BF419B" w14:paraId="50D55657" w14:textId="77777777" w:rsidTr="00BF0D66">
        <w:trPr>
          <w:trHeight w:val="422"/>
          <w:jc w:val="center"/>
        </w:trPr>
        <w:tc>
          <w:tcPr>
            <w:tcW w:w="1589" w:type="dxa"/>
            <w:hideMark/>
          </w:tcPr>
          <w:p w14:paraId="11544FDD" w14:textId="77777777" w:rsidR="00F578E5" w:rsidRPr="00BF419B" w:rsidRDefault="00F578E5" w:rsidP="00BF0D66">
            <w:pPr>
              <w:rPr>
                <w:rFonts w:asciiTheme="majorBidi" w:eastAsia="Times New Roman" w:hAnsiTheme="majorBidi" w:cstheme="majorBidi"/>
                <w:b/>
                <w:bCs/>
                <w:sz w:val="24"/>
                <w:szCs w:val="24"/>
                <w:lang w:eastAsia="en-GB"/>
              </w:rPr>
            </w:pPr>
            <w:r w:rsidRPr="00BF419B">
              <w:rPr>
                <w:rFonts w:asciiTheme="majorBidi" w:eastAsia="Times New Roman" w:hAnsiTheme="majorBidi" w:cstheme="majorBidi"/>
                <w:b/>
                <w:bCs/>
                <w:sz w:val="24"/>
                <w:szCs w:val="24"/>
                <w:lang w:eastAsia="en-GB"/>
              </w:rPr>
              <w:t>Author</w:t>
            </w:r>
          </w:p>
        </w:tc>
        <w:tc>
          <w:tcPr>
            <w:tcW w:w="1179" w:type="dxa"/>
            <w:hideMark/>
          </w:tcPr>
          <w:p w14:paraId="6A8882E3" w14:textId="77777777" w:rsidR="00F578E5" w:rsidRPr="00BF419B" w:rsidRDefault="00F578E5" w:rsidP="00BF0D66">
            <w:pPr>
              <w:rPr>
                <w:rFonts w:asciiTheme="majorBidi" w:eastAsia="Times New Roman" w:hAnsiTheme="majorBidi" w:cstheme="majorBidi"/>
                <w:b/>
                <w:bCs/>
                <w:sz w:val="24"/>
                <w:szCs w:val="24"/>
                <w:lang w:eastAsia="en-GB"/>
              </w:rPr>
            </w:pPr>
            <w:r w:rsidRPr="00BF419B">
              <w:rPr>
                <w:rFonts w:asciiTheme="majorBidi" w:eastAsia="Times New Roman" w:hAnsiTheme="majorBidi" w:cstheme="majorBidi"/>
                <w:b/>
                <w:bCs/>
                <w:sz w:val="24"/>
                <w:szCs w:val="24"/>
                <w:lang w:eastAsia="en-GB"/>
              </w:rPr>
              <w:t>Country</w:t>
            </w:r>
          </w:p>
        </w:tc>
        <w:tc>
          <w:tcPr>
            <w:tcW w:w="2360" w:type="dxa"/>
            <w:hideMark/>
          </w:tcPr>
          <w:p w14:paraId="121221BF" w14:textId="77777777" w:rsidR="00F578E5" w:rsidRPr="00BF419B" w:rsidRDefault="00F578E5" w:rsidP="00BF0D66">
            <w:pPr>
              <w:rPr>
                <w:rFonts w:asciiTheme="majorBidi" w:eastAsia="Times New Roman" w:hAnsiTheme="majorBidi" w:cstheme="majorBidi"/>
                <w:b/>
                <w:bCs/>
                <w:sz w:val="24"/>
                <w:szCs w:val="24"/>
                <w:lang w:eastAsia="en-GB"/>
              </w:rPr>
            </w:pPr>
            <w:r w:rsidRPr="00BF419B">
              <w:rPr>
                <w:rFonts w:asciiTheme="majorBidi" w:eastAsia="Times New Roman" w:hAnsiTheme="majorBidi" w:cstheme="majorBidi"/>
                <w:b/>
                <w:bCs/>
                <w:sz w:val="24"/>
                <w:szCs w:val="24"/>
                <w:lang w:eastAsia="en-GB"/>
              </w:rPr>
              <w:t>Title</w:t>
            </w:r>
          </w:p>
        </w:tc>
        <w:tc>
          <w:tcPr>
            <w:tcW w:w="4056" w:type="dxa"/>
            <w:hideMark/>
          </w:tcPr>
          <w:p w14:paraId="5CA569B6" w14:textId="77777777" w:rsidR="00F578E5" w:rsidRPr="00BF419B" w:rsidRDefault="00F578E5" w:rsidP="00BF0D66">
            <w:pPr>
              <w:rPr>
                <w:rFonts w:asciiTheme="majorBidi" w:eastAsia="Times New Roman" w:hAnsiTheme="majorBidi" w:cstheme="majorBidi"/>
                <w:b/>
                <w:bCs/>
                <w:sz w:val="24"/>
                <w:szCs w:val="24"/>
                <w:lang w:eastAsia="en-GB"/>
              </w:rPr>
            </w:pPr>
            <w:r w:rsidRPr="00BF419B">
              <w:rPr>
                <w:rFonts w:asciiTheme="majorBidi" w:eastAsia="Times New Roman" w:hAnsiTheme="majorBidi" w:cstheme="majorBidi"/>
                <w:b/>
                <w:bCs/>
                <w:sz w:val="24"/>
                <w:szCs w:val="24"/>
                <w:lang w:eastAsia="en-GB"/>
              </w:rPr>
              <w:t>Outcome</w:t>
            </w:r>
          </w:p>
        </w:tc>
      </w:tr>
      <w:tr w:rsidR="00F578E5" w:rsidRPr="00BF419B" w14:paraId="01A35A1F" w14:textId="77777777" w:rsidTr="00BF0D66">
        <w:trPr>
          <w:trHeight w:val="1355"/>
          <w:jc w:val="center"/>
        </w:trPr>
        <w:tc>
          <w:tcPr>
            <w:tcW w:w="1589" w:type="dxa"/>
            <w:hideMark/>
          </w:tcPr>
          <w:p w14:paraId="235E1EAD" w14:textId="075297AB" w:rsidR="00F578E5" w:rsidRPr="00BF419B" w:rsidRDefault="00F578E5" w:rsidP="00377901">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Cerrato </w:t>
            </w:r>
            <w:r w:rsidR="00377901" w:rsidRPr="00BF419B">
              <w:rPr>
                <w:rFonts w:asciiTheme="majorBidi" w:eastAsia="Times New Roman" w:hAnsiTheme="majorBidi" w:cstheme="majorBidi"/>
                <w:sz w:val="20"/>
                <w:szCs w:val="20"/>
                <w:lang w:eastAsia="en-GB"/>
              </w:rPr>
              <w:t xml:space="preserve">and </w:t>
            </w:r>
            <w:r w:rsidRPr="00BF419B">
              <w:rPr>
                <w:rFonts w:asciiTheme="majorBidi" w:eastAsia="Times New Roman" w:hAnsiTheme="majorBidi" w:cstheme="majorBidi"/>
                <w:sz w:val="20"/>
                <w:szCs w:val="20"/>
                <w:lang w:eastAsia="en-GB"/>
              </w:rPr>
              <w:t>Piva</w:t>
            </w:r>
            <w:r w:rsidR="00377901"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2007</w:t>
            </w:r>
            <w:r w:rsidR="00377901" w:rsidRPr="00BF419B">
              <w:rPr>
                <w:rFonts w:asciiTheme="majorBidi" w:eastAsia="Times New Roman" w:hAnsiTheme="majorBidi" w:cstheme="majorBidi"/>
                <w:sz w:val="20"/>
                <w:szCs w:val="20"/>
                <w:lang w:eastAsia="en-GB"/>
              </w:rPr>
              <w:t>)</w:t>
            </w:r>
          </w:p>
        </w:tc>
        <w:tc>
          <w:tcPr>
            <w:tcW w:w="1179" w:type="dxa"/>
            <w:hideMark/>
          </w:tcPr>
          <w:p w14:paraId="6CCB88DE" w14:textId="77777777" w:rsidR="00F578E5" w:rsidRPr="00BF419B" w:rsidRDefault="00F578E5"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Italy</w:t>
            </w:r>
          </w:p>
        </w:tc>
        <w:tc>
          <w:tcPr>
            <w:tcW w:w="2360" w:type="dxa"/>
            <w:hideMark/>
          </w:tcPr>
          <w:p w14:paraId="574EAB6D" w14:textId="77777777" w:rsidR="00F578E5" w:rsidRPr="00BF419B" w:rsidRDefault="00F578E5"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The Internationalization of </w:t>
            </w:r>
            <w:r w:rsidR="00377901" w:rsidRPr="00BF419B">
              <w:rPr>
                <w:rFonts w:asciiTheme="majorBidi" w:eastAsia="Times New Roman" w:hAnsiTheme="majorBidi" w:cstheme="majorBidi"/>
                <w:sz w:val="20"/>
                <w:szCs w:val="20"/>
                <w:lang w:eastAsia="en-GB"/>
              </w:rPr>
              <w:t>S</w:t>
            </w:r>
            <w:r w:rsidRPr="00BF419B">
              <w:rPr>
                <w:rFonts w:asciiTheme="majorBidi" w:eastAsia="Times New Roman" w:hAnsiTheme="majorBidi" w:cstheme="majorBidi"/>
                <w:sz w:val="20"/>
                <w:szCs w:val="20"/>
                <w:lang w:eastAsia="en-GB"/>
              </w:rPr>
              <w:t xml:space="preserve">mall and </w:t>
            </w:r>
            <w:r w:rsidR="00377901" w:rsidRPr="00BF419B">
              <w:rPr>
                <w:rFonts w:asciiTheme="majorBidi" w:eastAsia="Times New Roman" w:hAnsiTheme="majorBidi" w:cstheme="majorBidi"/>
                <w:sz w:val="20"/>
                <w:szCs w:val="20"/>
                <w:lang w:eastAsia="en-GB"/>
              </w:rPr>
              <w:t>M</w:t>
            </w:r>
            <w:r w:rsidRPr="00BF419B">
              <w:rPr>
                <w:rFonts w:asciiTheme="majorBidi" w:eastAsia="Times New Roman" w:hAnsiTheme="majorBidi" w:cstheme="majorBidi"/>
                <w:sz w:val="20"/>
                <w:szCs w:val="20"/>
                <w:lang w:eastAsia="en-GB"/>
              </w:rPr>
              <w:t>edium-</w:t>
            </w:r>
            <w:r w:rsidR="00886C41" w:rsidRPr="00BF419B">
              <w:rPr>
                <w:rFonts w:asciiTheme="majorBidi" w:eastAsia="Times New Roman" w:hAnsiTheme="majorBidi" w:cstheme="majorBidi"/>
                <w:sz w:val="20"/>
                <w:szCs w:val="20"/>
                <w:lang w:eastAsia="en-GB"/>
              </w:rPr>
              <w:t>S</w:t>
            </w:r>
            <w:r w:rsidRPr="00BF419B">
              <w:rPr>
                <w:rFonts w:asciiTheme="majorBidi" w:eastAsia="Times New Roman" w:hAnsiTheme="majorBidi" w:cstheme="majorBidi"/>
                <w:sz w:val="20"/>
                <w:szCs w:val="20"/>
                <w:lang w:eastAsia="en-GB"/>
              </w:rPr>
              <w:t xml:space="preserve">ized </w:t>
            </w:r>
            <w:r w:rsidR="00377901" w:rsidRPr="00BF419B">
              <w:rPr>
                <w:rFonts w:asciiTheme="majorBidi" w:eastAsia="Times New Roman" w:hAnsiTheme="majorBidi" w:cstheme="majorBidi"/>
                <w:sz w:val="20"/>
                <w:szCs w:val="20"/>
                <w:lang w:eastAsia="en-GB"/>
              </w:rPr>
              <w:t>E</w:t>
            </w:r>
            <w:r w:rsidRPr="00BF419B">
              <w:rPr>
                <w:rFonts w:asciiTheme="majorBidi" w:eastAsia="Times New Roman" w:hAnsiTheme="majorBidi" w:cstheme="majorBidi"/>
                <w:sz w:val="20"/>
                <w:szCs w:val="20"/>
                <w:lang w:eastAsia="en-GB"/>
              </w:rPr>
              <w:t xml:space="preserve">nterprises: The </w:t>
            </w:r>
            <w:r w:rsidR="00377901" w:rsidRPr="00BF419B">
              <w:rPr>
                <w:rFonts w:asciiTheme="majorBidi" w:eastAsia="Times New Roman" w:hAnsiTheme="majorBidi" w:cstheme="majorBidi"/>
                <w:sz w:val="20"/>
                <w:szCs w:val="20"/>
                <w:lang w:eastAsia="en-GB"/>
              </w:rPr>
              <w:t>E</w:t>
            </w:r>
            <w:r w:rsidRPr="00BF419B">
              <w:rPr>
                <w:rFonts w:asciiTheme="majorBidi" w:eastAsia="Times New Roman" w:hAnsiTheme="majorBidi" w:cstheme="majorBidi"/>
                <w:sz w:val="20"/>
                <w:szCs w:val="20"/>
                <w:lang w:eastAsia="en-GB"/>
              </w:rPr>
              <w:t xml:space="preserve">ffect of </w:t>
            </w:r>
            <w:r w:rsidR="00377901"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amily </w:t>
            </w:r>
            <w:r w:rsidR="00377901" w:rsidRPr="00BF419B">
              <w:rPr>
                <w:rFonts w:asciiTheme="majorBidi" w:eastAsia="Times New Roman" w:hAnsiTheme="majorBidi" w:cstheme="majorBidi"/>
                <w:sz w:val="20"/>
                <w:szCs w:val="20"/>
                <w:lang w:eastAsia="en-GB"/>
              </w:rPr>
              <w:t>M</w:t>
            </w:r>
            <w:r w:rsidRPr="00BF419B">
              <w:rPr>
                <w:rFonts w:asciiTheme="majorBidi" w:eastAsia="Times New Roman" w:hAnsiTheme="majorBidi" w:cstheme="majorBidi"/>
                <w:sz w:val="20"/>
                <w:szCs w:val="20"/>
                <w:lang w:eastAsia="en-GB"/>
              </w:rPr>
              <w:t xml:space="preserve">anagement, </w:t>
            </w:r>
            <w:r w:rsidR="00377901" w:rsidRPr="00BF419B">
              <w:rPr>
                <w:rFonts w:asciiTheme="majorBidi" w:eastAsia="Times New Roman" w:hAnsiTheme="majorBidi" w:cstheme="majorBidi"/>
                <w:sz w:val="20"/>
                <w:szCs w:val="20"/>
                <w:lang w:eastAsia="en-GB"/>
              </w:rPr>
              <w:t>H</w:t>
            </w:r>
            <w:r w:rsidRPr="00BF419B">
              <w:rPr>
                <w:rFonts w:asciiTheme="majorBidi" w:eastAsia="Times New Roman" w:hAnsiTheme="majorBidi" w:cstheme="majorBidi"/>
                <w:sz w:val="20"/>
                <w:szCs w:val="20"/>
                <w:lang w:eastAsia="en-GB"/>
              </w:rPr>
              <w:t xml:space="preserve">uman </w:t>
            </w:r>
            <w:r w:rsidR="00377901" w:rsidRPr="00BF419B">
              <w:rPr>
                <w:rFonts w:asciiTheme="majorBidi" w:eastAsia="Times New Roman" w:hAnsiTheme="majorBidi" w:cstheme="majorBidi"/>
                <w:sz w:val="20"/>
                <w:szCs w:val="20"/>
                <w:lang w:eastAsia="en-GB"/>
              </w:rPr>
              <w:t>C</w:t>
            </w:r>
            <w:r w:rsidRPr="00BF419B">
              <w:rPr>
                <w:rFonts w:asciiTheme="majorBidi" w:eastAsia="Times New Roman" w:hAnsiTheme="majorBidi" w:cstheme="majorBidi"/>
                <w:sz w:val="20"/>
                <w:szCs w:val="20"/>
                <w:lang w:eastAsia="en-GB"/>
              </w:rPr>
              <w:t xml:space="preserve">apital and </w:t>
            </w:r>
            <w:r w:rsidR="00377901"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oreign </w:t>
            </w:r>
            <w:r w:rsidR="00377901" w:rsidRPr="00BF419B">
              <w:rPr>
                <w:rFonts w:asciiTheme="majorBidi" w:eastAsia="Times New Roman" w:hAnsiTheme="majorBidi" w:cstheme="majorBidi"/>
                <w:sz w:val="20"/>
                <w:szCs w:val="20"/>
                <w:lang w:eastAsia="en-GB"/>
              </w:rPr>
              <w:t>O</w:t>
            </w:r>
            <w:r w:rsidRPr="00BF419B">
              <w:rPr>
                <w:rFonts w:asciiTheme="majorBidi" w:eastAsia="Times New Roman" w:hAnsiTheme="majorBidi" w:cstheme="majorBidi"/>
                <w:sz w:val="20"/>
                <w:szCs w:val="20"/>
                <w:lang w:eastAsia="en-GB"/>
              </w:rPr>
              <w:t>wnership</w:t>
            </w:r>
          </w:p>
        </w:tc>
        <w:tc>
          <w:tcPr>
            <w:tcW w:w="4056" w:type="dxa"/>
            <w:hideMark/>
          </w:tcPr>
          <w:p w14:paraId="00135B54" w14:textId="08FDA90B" w:rsidR="00F578E5" w:rsidRPr="00BF419B" w:rsidRDefault="00F578E5"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Hiring highly qualified managers or hiring nonfamily managers </w:t>
            </w:r>
            <w:r w:rsidR="00D75E07" w:rsidRPr="009C26C1">
              <w:rPr>
                <w:rFonts w:asciiTheme="majorBidi" w:eastAsia="Times New Roman" w:hAnsiTheme="majorBidi" w:cstheme="majorBidi"/>
                <w:bCs/>
                <w:sz w:val="20"/>
                <w:szCs w:val="20"/>
                <w:lang w:eastAsia="en-GB"/>
              </w:rPr>
              <w:t>positively</w:t>
            </w:r>
            <w:r w:rsidRPr="00BF419B">
              <w:rPr>
                <w:rFonts w:asciiTheme="majorBidi" w:eastAsia="Times New Roman" w:hAnsiTheme="majorBidi" w:cstheme="majorBidi"/>
                <w:sz w:val="20"/>
                <w:szCs w:val="20"/>
                <w:lang w:eastAsia="en-GB"/>
              </w:rPr>
              <w:t xml:space="preserve"> supports </w:t>
            </w:r>
            <w:r w:rsidR="00377901" w:rsidRPr="00BF419B">
              <w:rPr>
                <w:rFonts w:asciiTheme="majorBidi" w:eastAsia="Times New Roman" w:hAnsiTheme="majorBidi" w:cstheme="majorBidi"/>
                <w:sz w:val="20"/>
                <w:szCs w:val="20"/>
                <w:lang w:eastAsia="en-GB"/>
              </w:rPr>
              <w:t xml:space="preserve">the </w:t>
            </w:r>
            <w:r w:rsidRPr="00BF419B">
              <w:rPr>
                <w:rFonts w:asciiTheme="majorBidi" w:eastAsia="Times New Roman" w:hAnsiTheme="majorBidi" w:cstheme="majorBidi"/>
                <w:sz w:val="20"/>
                <w:szCs w:val="20"/>
                <w:lang w:eastAsia="en-GB"/>
              </w:rPr>
              <w:t>expansion of the internal competencies that help grow the business and internationalize</w:t>
            </w:r>
            <w:r w:rsidR="00984161" w:rsidRPr="00BF419B">
              <w:rPr>
                <w:rFonts w:asciiTheme="majorBidi" w:eastAsia="Times New Roman" w:hAnsiTheme="majorBidi" w:cstheme="majorBidi"/>
                <w:sz w:val="20"/>
                <w:szCs w:val="20"/>
                <w:lang w:eastAsia="en-GB"/>
              </w:rPr>
              <w:t>.</w:t>
            </w:r>
          </w:p>
        </w:tc>
      </w:tr>
      <w:tr w:rsidR="00F578E5" w:rsidRPr="00BF419B" w14:paraId="04FF011D" w14:textId="77777777" w:rsidTr="00BF0D66">
        <w:trPr>
          <w:trHeight w:val="1084"/>
          <w:jc w:val="center"/>
        </w:trPr>
        <w:tc>
          <w:tcPr>
            <w:tcW w:w="1589" w:type="dxa"/>
            <w:hideMark/>
          </w:tcPr>
          <w:p w14:paraId="72C4F801" w14:textId="015527C3" w:rsidR="00F578E5" w:rsidRPr="006874B8" w:rsidRDefault="00F578E5" w:rsidP="00377901">
            <w:pPr>
              <w:rPr>
                <w:rFonts w:asciiTheme="majorBidi" w:eastAsia="Times New Roman" w:hAnsiTheme="majorBidi" w:cstheme="majorBidi"/>
                <w:sz w:val="20"/>
                <w:szCs w:val="20"/>
                <w:lang w:eastAsia="en-GB"/>
              </w:rPr>
            </w:pPr>
            <w:r w:rsidRPr="006874B8">
              <w:rPr>
                <w:rFonts w:asciiTheme="majorBidi" w:eastAsia="Times New Roman" w:hAnsiTheme="majorBidi" w:cstheme="majorBidi"/>
                <w:sz w:val="20"/>
                <w:szCs w:val="20"/>
                <w:lang w:eastAsia="en-GB"/>
              </w:rPr>
              <w:t>Si</w:t>
            </w:r>
            <w:r w:rsidR="00AD7087" w:rsidRPr="006874B8">
              <w:rPr>
                <w:rFonts w:asciiTheme="majorBidi" w:eastAsia="Times New Roman" w:hAnsiTheme="majorBidi" w:cstheme="majorBidi"/>
                <w:sz w:val="20"/>
                <w:szCs w:val="20"/>
                <w:lang w:eastAsia="en-GB"/>
              </w:rPr>
              <w:t>r</w:t>
            </w:r>
            <w:r w:rsidRPr="006874B8">
              <w:rPr>
                <w:rFonts w:asciiTheme="majorBidi" w:eastAsia="Times New Roman" w:hAnsiTheme="majorBidi" w:cstheme="majorBidi"/>
                <w:sz w:val="20"/>
                <w:szCs w:val="20"/>
                <w:lang w:eastAsia="en-GB"/>
              </w:rPr>
              <w:t xml:space="preserve">mon </w:t>
            </w:r>
            <w:r w:rsidR="00377901" w:rsidRPr="006874B8">
              <w:rPr>
                <w:rFonts w:asciiTheme="majorBidi" w:eastAsia="Times New Roman" w:hAnsiTheme="majorBidi" w:cstheme="majorBidi"/>
                <w:sz w:val="20"/>
                <w:szCs w:val="20"/>
                <w:lang w:eastAsia="en-GB"/>
              </w:rPr>
              <w:t xml:space="preserve">and </w:t>
            </w:r>
            <w:r w:rsidRPr="006874B8">
              <w:rPr>
                <w:rFonts w:asciiTheme="majorBidi" w:eastAsia="Times New Roman" w:hAnsiTheme="majorBidi" w:cstheme="majorBidi"/>
                <w:sz w:val="20"/>
                <w:szCs w:val="20"/>
                <w:lang w:eastAsia="en-GB"/>
              </w:rPr>
              <w:t xml:space="preserve">Hitt </w:t>
            </w:r>
            <w:r w:rsidR="00377901" w:rsidRPr="006874B8">
              <w:rPr>
                <w:rFonts w:asciiTheme="majorBidi" w:eastAsia="Times New Roman" w:hAnsiTheme="majorBidi" w:cstheme="majorBidi"/>
                <w:sz w:val="20"/>
                <w:szCs w:val="20"/>
                <w:lang w:eastAsia="en-GB"/>
              </w:rPr>
              <w:t>(</w:t>
            </w:r>
            <w:r w:rsidRPr="006874B8">
              <w:rPr>
                <w:rFonts w:asciiTheme="majorBidi" w:eastAsia="Times New Roman" w:hAnsiTheme="majorBidi" w:cstheme="majorBidi"/>
                <w:sz w:val="20"/>
                <w:szCs w:val="20"/>
                <w:lang w:eastAsia="en-GB"/>
              </w:rPr>
              <w:t>2003</w:t>
            </w:r>
            <w:r w:rsidR="00377901" w:rsidRPr="006874B8">
              <w:rPr>
                <w:rFonts w:asciiTheme="majorBidi" w:eastAsia="Times New Roman" w:hAnsiTheme="majorBidi" w:cstheme="majorBidi"/>
                <w:sz w:val="20"/>
                <w:szCs w:val="20"/>
                <w:lang w:eastAsia="en-GB"/>
              </w:rPr>
              <w:t>)</w:t>
            </w:r>
          </w:p>
        </w:tc>
        <w:tc>
          <w:tcPr>
            <w:tcW w:w="1179" w:type="dxa"/>
            <w:hideMark/>
          </w:tcPr>
          <w:p w14:paraId="096B3452" w14:textId="064ACEBC" w:rsidR="00F578E5" w:rsidRPr="00BF419B" w:rsidRDefault="00F578E5"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NA</w:t>
            </w:r>
          </w:p>
        </w:tc>
        <w:tc>
          <w:tcPr>
            <w:tcW w:w="2360" w:type="dxa"/>
            <w:hideMark/>
          </w:tcPr>
          <w:p w14:paraId="70C2F08C" w14:textId="7EE9BD90" w:rsidR="00F578E5" w:rsidRPr="00BF419B" w:rsidRDefault="00F578E5" w:rsidP="00130F00">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Managing </w:t>
            </w:r>
            <w:r w:rsidR="00130F00" w:rsidRPr="00BF419B">
              <w:rPr>
                <w:rFonts w:asciiTheme="majorBidi" w:eastAsia="Times New Roman" w:hAnsiTheme="majorBidi" w:cstheme="majorBidi"/>
                <w:sz w:val="20"/>
                <w:szCs w:val="20"/>
                <w:lang w:eastAsia="en-GB"/>
              </w:rPr>
              <w:t>r</w:t>
            </w:r>
            <w:r w:rsidRPr="00BF419B">
              <w:rPr>
                <w:rFonts w:asciiTheme="majorBidi" w:eastAsia="Times New Roman" w:hAnsiTheme="majorBidi" w:cstheme="majorBidi"/>
                <w:sz w:val="20"/>
                <w:szCs w:val="20"/>
                <w:lang w:eastAsia="en-GB"/>
              </w:rPr>
              <w:t>esources: Linking Unique Resources, Management, and Wealth Creation in Family Firms</w:t>
            </w:r>
          </w:p>
        </w:tc>
        <w:tc>
          <w:tcPr>
            <w:tcW w:w="4056" w:type="dxa"/>
            <w:hideMark/>
          </w:tcPr>
          <w:p w14:paraId="019324FF" w14:textId="681A3126" w:rsidR="00F578E5" w:rsidRPr="00BF419B" w:rsidRDefault="00F578E5"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Hiring family members and not firing them because of incompetency </w:t>
            </w:r>
            <w:r w:rsidR="00D75E07" w:rsidRPr="009C26C1">
              <w:rPr>
                <w:rFonts w:asciiTheme="majorBidi" w:eastAsia="Times New Roman" w:hAnsiTheme="majorBidi" w:cstheme="majorBidi"/>
                <w:bCs/>
                <w:sz w:val="20"/>
                <w:szCs w:val="20"/>
                <w:lang w:eastAsia="en-GB"/>
              </w:rPr>
              <w:t>negatively</w:t>
            </w:r>
            <w:r w:rsidRPr="00BF419B" w:rsidDel="00867585">
              <w:rPr>
                <w:rFonts w:asciiTheme="majorBidi" w:eastAsia="Times New Roman" w:hAnsiTheme="majorBidi" w:cstheme="majorBidi"/>
                <w:sz w:val="20"/>
                <w:szCs w:val="20"/>
                <w:lang w:eastAsia="en-GB"/>
              </w:rPr>
              <w:t xml:space="preserve"> </w:t>
            </w:r>
            <w:r w:rsidR="00D75E07" w:rsidRPr="009C26C1">
              <w:rPr>
                <w:rFonts w:asciiTheme="majorBidi" w:eastAsia="Times New Roman" w:hAnsiTheme="majorBidi" w:cstheme="majorBidi"/>
                <w:sz w:val="20"/>
                <w:szCs w:val="20"/>
                <w:lang w:eastAsia="en-GB"/>
              </w:rPr>
              <w:t xml:space="preserve">affects international expansion and will </w:t>
            </w:r>
            <w:r w:rsidR="00D75E07" w:rsidRPr="009C26C1">
              <w:rPr>
                <w:rFonts w:asciiTheme="majorBidi" w:eastAsia="Times New Roman" w:hAnsiTheme="majorBidi" w:cstheme="majorBidi"/>
                <w:bCs/>
                <w:sz w:val="20"/>
                <w:szCs w:val="20"/>
                <w:lang w:eastAsia="en-GB"/>
              </w:rPr>
              <w:t>deny</w:t>
            </w:r>
            <w:r w:rsidRPr="00BF419B">
              <w:rPr>
                <w:rFonts w:asciiTheme="majorBidi" w:eastAsia="Times New Roman" w:hAnsiTheme="majorBidi" w:cstheme="majorBidi"/>
                <w:sz w:val="20"/>
                <w:szCs w:val="20"/>
                <w:lang w:eastAsia="en-GB"/>
              </w:rPr>
              <w:t xml:space="preserve"> the firm the opportunity to have competent staff who will move the business toward globalization</w:t>
            </w:r>
            <w:r w:rsidR="00984161" w:rsidRPr="00BF419B">
              <w:rPr>
                <w:rFonts w:asciiTheme="majorBidi" w:eastAsia="Times New Roman" w:hAnsiTheme="majorBidi" w:cstheme="majorBidi"/>
                <w:sz w:val="20"/>
                <w:szCs w:val="20"/>
                <w:lang w:eastAsia="en-GB"/>
              </w:rPr>
              <w:t>.</w:t>
            </w:r>
          </w:p>
        </w:tc>
      </w:tr>
      <w:tr w:rsidR="00F578E5" w:rsidRPr="00BF419B" w14:paraId="193E4964" w14:textId="77777777" w:rsidTr="00BF0D66">
        <w:trPr>
          <w:trHeight w:val="1121"/>
          <w:jc w:val="center"/>
        </w:trPr>
        <w:tc>
          <w:tcPr>
            <w:tcW w:w="1589" w:type="dxa"/>
            <w:hideMark/>
          </w:tcPr>
          <w:p w14:paraId="45DA6B09" w14:textId="7EE8B180" w:rsidR="00F578E5" w:rsidRPr="00BF419B" w:rsidRDefault="00F578E5" w:rsidP="00377901">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Yrkkö et</w:t>
            </w:r>
            <w:r w:rsidR="001810CA"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al</w:t>
            </w:r>
            <w:r w:rsidR="00377901" w:rsidRPr="00BF419B">
              <w:rPr>
                <w:rFonts w:asciiTheme="majorBidi" w:eastAsia="Times New Roman" w:hAnsiTheme="majorBidi" w:cstheme="majorBidi"/>
                <w:sz w:val="20"/>
                <w:szCs w:val="20"/>
                <w:lang w:eastAsia="en-GB"/>
              </w:rPr>
              <w:t>. (</w:t>
            </w:r>
            <w:r w:rsidRPr="00BF419B">
              <w:rPr>
                <w:rFonts w:asciiTheme="majorBidi" w:eastAsia="Times New Roman" w:hAnsiTheme="majorBidi" w:cstheme="majorBidi"/>
                <w:sz w:val="20"/>
                <w:szCs w:val="20"/>
                <w:lang w:eastAsia="en-GB"/>
              </w:rPr>
              <w:t>2007</w:t>
            </w:r>
            <w:r w:rsidR="00377901" w:rsidRPr="00BF419B">
              <w:rPr>
                <w:rFonts w:asciiTheme="majorBidi" w:eastAsia="Times New Roman" w:hAnsiTheme="majorBidi" w:cstheme="majorBidi"/>
                <w:sz w:val="20"/>
                <w:szCs w:val="20"/>
                <w:lang w:eastAsia="en-GB"/>
              </w:rPr>
              <w:t>)</w:t>
            </w:r>
          </w:p>
        </w:tc>
        <w:tc>
          <w:tcPr>
            <w:tcW w:w="1179" w:type="dxa"/>
            <w:hideMark/>
          </w:tcPr>
          <w:p w14:paraId="674911C4" w14:textId="77777777" w:rsidR="00F578E5" w:rsidRPr="00BF419B" w:rsidRDefault="00F578E5"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Finland</w:t>
            </w:r>
          </w:p>
        </w:tc>
        <w:tc>
          <w:tcPr>
            <w:tcW w:w="2360" w:type="dxa"/>
            <w:hideMark/>
          </w:tcPr>
          <w:p w14:paraId="793B7074" w14:textId="77777777" w:rsidR="00F578E5" w:rsidRPr="00BF419B" w:rsidRDefault="00F578E5"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Family business and globalization in Finland</w:t>
            </w:r>
          </w:p>
        </w:tc>
        <w:tc>
          <w:tcPr>
            <w:tcW w:w="4056" w:type="dxa"/>
            <w:hideMark/>
          </w:tcPr>
          <w:p w14:paraId="785613B0" w14:textId="77777777" w:rsidR="00F578E5" w:rsidRPr="00BF419B" w:rsidRDefault="00F578E5"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Family businesses are less keen to expand their business activities because of human capital.</w:t>
            </w:r>
            <w:r w:rsidR="004336C2"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 xml:space="preserve">This has a </w:t>
            </w:r>
            <w:r w:rsidR="00D75E07" w:rsidRPr="009C26C1">
              <w:rPr>
                <w:rFonts w:asciiTheme="majorBidi" w:eastAsia="Times New Roman" w:hAnsiTheme="majorBidi" w:cstheme="majorBidi"/>
                <w:bCs/>
                <w:sz w:val="20"/>
                <w:szCs w:val="20"/>
                <w:lang w:eastAsia="en-GB"/>
              </w:rPr>
              <w:t>negative</w:t>
            </w:r>
            <w:r w:rsidRPr="00BF419B">
              <w:rPr>
                <w:rFonts w:asciiTheme="majorBidi" w:eastAsia="Times New Roman" w:hAnsiTheme="majorBidi" w:cstheme="majorBidi"/>
                <w:sz w:val="20"/>
                <w:szCs w:val="20"/>
                <w:lang w:eastAsia="en-GB"/>
              </w:rPr>
              <w:t xml:space="preserve"> effect on internationalization.</w:t>
            </w:r>
          </w:p>
        </w:tc>
      </w:tr>
    </w:tbl>
    <w:p w14:paraId="05923DF3" w14:textId="60A4885D" w:rsidR="00F578E5" w:rsidRPr="00BF419B" w:rsidRDefault="00D108AA" w:rsidP="00F578E5">
      <w:pPr>
        <w:spacing w:after="0" w:line="480" w:lineRule="auto"/>
        <w:jc w:val="center"/>
        <w:rPr>
          <w:rFonts w:asciiTheme="majorBidi" w:hAnsiTheme="majorBidi" w:cstheme="majorBidi"/>
        </w:rPr>
      </w:pPr>
      <w:r w:rsidRPr="00BF419B">
        <w:rPr>
          <w:rFonts w:asciiTheme="majorBidi" w:hAnsiTheme="majorBidi" w:cstheme="majorBidi"/>
        </w:rPr>
        <w:t>Table</w:t>
      </w:r>
      <w:r w:rsidR="00E2400B">
        <w:rPr>
          <w:rFonts w:asciiTheme="majorBidi" w:hAnsiTheme="majorBidi" w:cstheme="majorBidi"/>
        </w:rPr>
        <w:t xml:space="preserve"> 5</w:t>
      </w:r>
      <w:r w:rsidR="00F578E5" w:rsidRPr="00BF419B">
        <w:rPr>
          <w:rFonts w:asciiTheme="majorBidi" w:hAnsiTheme="majorBidi" w:cstheme="majorBidi"/>
        </w:rPr>
        <w:t>: Summary of the effect of human capital on internationalization of family business</w:t>
      </w:r>
    </w:p>
    <w:p w14:paraId="565F44BB" w14:textId="3FEE73FC" w:rsidR="00CC31E9" w:rsidRPr="00BF419B" w:rsidRDefault="00CC31E9" w:rsidP="00DE46CF">
      <w:pPr>
        <w:pStyle w:val="Heading3"/>
      </w:pPr>
      <w:bookmarkStart w:id="61" w:name="_Toc371721795"/>
      <w:bookmarkStart w:id="62" w:name="_Toc387250164"/>
      <w:r w:rsidRPr="00BF419B">
        <w:t>Network</w:t>
      </w:r>
      <w:bookmarkEnd w:id="61"/>
      <w:bookmarkEnd w:id="62"/>
    </w:p>
    <w:p w14:paraId="1FDC8F47" w14:textId="0A5EF678" w:rsidR="00CC31E9" w:rsidRPr="00BF419B" w:rsidRDefault="00CC31E9" w:rsidP="00FF745B">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iCs/>
          <w:sz w:val="24"/>
          <w:szCs w:val="24"/>
        </w:rPr>
        <w:t xml:space="preserve">Networks can help family businesses </w:t>
      </w:r>
      <w:r w:rsidR="00D87ADB" w:rsidRPr="00BF419B">
        <w:rPr>
          <w:rFonts w:ascii="Times New Roman" w:hAnsi="Times New Roman" w:cs="Times New Roman"/>
          <w:iCs/>
          <w:sz w:val="24"/>
          <w:szCs w:val="24"/>
        </w:rPr>
        <w:t>facilitate</w:t>
      </w:r>
      <w:r w:rsidRPr="00BF419B">
        <w:rPr>
          <w:rFonts w:ascii="Times New Roman" w:hAnsi="Times New Roman" w:cs="Times New Roman"/>
          <w:iCs/>
          <w:sz w:val="24"/>
          <w:szCs w:val="24"/>
        </w:rPr>
        <w:t xml:space="preserve"> access to the international market by obtaining support to identify areas that require improvements such as products; this reduces </w:t>
      </w:r>
      <w:r w:rsidRPr="009C26C1">
        <w:rPr>
          <w:rFonts w:ascii="Times New Roman" w:hAnsi="Times New Roman" w:cs="Times New Roman"/>
          <w:iCs/>
          <w:sz w:val="24"/>
          <w:szCs w:val="24"/>
        </w:rPr>
        <w:t>uncertainty and increases awareness of potential threats and opportunities in the market</w:t>
      </w:r>
      <w:r w:rsidR="00D87ADB" w:rsidRPr="009C26C1">
        <w:rPr>
          <w:rFonts w:ascii="Times New Roman" w:hAnsi="Times New Roman" w:cs="Times New Roman"/>
          <w:iCs/>
          <w:sz w:val="24"/>
          <w:szCs w:val="24"/>
        </w:rPr>
        <w:t xml:space="preserve"> (Hosse</w:t>
      </w:r>
      <w:r w:rsidR="009C26C1" w:rsidRPr="006874B8">
        <w:rPr>
          <w:rFonts w:ascii="Times New Roman" w:hAnsi="Times New Roman" w:cs="Times New Roman"/>
          <w:iCs/>
          <w:sz w:val="24"/>
          <w:szCs w:val="24"/>
        </w:rPr>
        <w:t>i</w:t>
      </w:r>
      <w:r w:rsidR="00D87ADB" w:rsidRPr="009C26C1">
        <w:rPr>
          <w:rFonts w:ascii="Times New Roman" w:hAnsi="Times New Roman" w:cs="Times New Roman"/>
          <w:iCs/>
          <w:sz w:val="24"/>
          <w:szCs w:val="24"/>
        </w:rPr>
        <w:t>ni &amp; Dadfar, 2012)</w:t>
      </w:r>
      <w:r w:rsidRPr="009C26C1">
        <w:rPr>
          <w:rFonts w:ascii="Times New Roman" w:hAnsi="Times New Roman" w:cs="Times New Roman"/>
          <w:iCs/>
          <w:sz w:val="24"/>
          <w:szCs w:val="24"/>
        </w:rPr>
        <w:t>.</w:t>
      </w:r>
      <w:r w:rsidR="009565F4" w:rsidRPr="009C26C1">
        <w:rPr>
          <w:rFonts w:ascii="Times New Roman" w:hAnsi="Times New Roman" w:cs="Times New Roman"/>
          <w:iCs/>
          <w:sz w:val="24"/>
          <w:szCs w:val="24"/>
        </w:rPr>
        <w:t xml:space="preserve"> Networks include but </w:t>
      </w:r>
      <w:r w:rsidR="0018206D" w:rsidRPr="009C26C1">
        <w:rPr>
          <w:rFonts w:ascii="Times New Roman" w:hAnsi="Times New Roman" w:cs="Times New Roman"/>
          <w:iCs/>
          <w:sz w:val="24"/>
          <w:szCs w:val="24"/>
        </w:rPr>
        <w:t xml:space="preserve">are </w:t>
      </w:r>
      <w:r w:rsidR="009565F4" w:rsidRPr="009C26C1">
        <w:rPr>
          <w:rFonts w:ascii="Times New Roman" w:hAnsi="Times New Roman" w:cs="Times New Roman"/>
          <w:iCs/>
          <w:sz w:val="24"/>
          <w:szCs w:val="24"/>
        </w:rPr>
        <w:t xml:space="preserve">not limited to “trade associations, cooperating firms, business club, distributors, relatives, and even competitors” (Lubinski et al., 2013). </w:t>
      </w:r>
      <w:r w:rsidRPr="009C26C1">
        <w:rPr>
          <w:rFonts w:ascii="Times New Roman" w:hAnsi="Times New Roman" w:cs="Times New Roman"/>
          <w:iCs/>
          <w:sz w:val="24"/>
          <w:szCs w:val="24"/>
        </w:rPr>
        <w:t>These networks and collaborative relationships positively affect the internationalization of family businesses (</w:t>
      </w:r>
      <w:r w:rsidRPr="009C26C1">
        <w:rPr>
          <w:rFonts w:ascii="Times New Roman" w:hAnsi="Times New Roman" w:cs="Times New Roman"/>
          <w:sz w:val="24"/>
          <w:szCs w:val="24"/>
        </w:rPr>
        <w:t>Cabrera-Suárez</w:t>
      </w:r>
      <w:r w:rsidR="00F25482" w:rsidRPr="009C26C1">
        <w:rPr>
          <w:rFonts w:ascii="Times New Roman" w:hAnsi="Times New Roman" w:cs="Times New Roman"/>
          <w:sz w:val="24"/>
          <w:szCs w:val="24"/>
        </w:rPr>
        <w:t xml:space="preserve"> &amp; Olivares-Mesa</w:t>
      </w:r>
      <w:r w:rsidRPr="009C26C1">
        <w:rPr>
          <w:rFonts w:ascii="Times New Roman" w:hAnsi="Times New Roman" w:cs="Times New Roman"/>
          <w:sz w:val="24"/>
          <w:szCs w:val="24"/>
        </w:rPr>
        <w:t>, 2012</w:t>
      </w:r>
      <w:r w:rsidR="00A04E1C" w:rsidRPr="009C26C1">
        <w:rPr>
          <w:rFonts w:ascii="Times New Roman" w:hAnsi="Times New Roman" w:cs="Times New Roman"/>
          <w:sz w:val="24"/>
          <w:szCs w:val="24"/>
        </w:rPr>
        <w:t>; Hosseni &amp; Dadfar, 2012</w:t>
      </w:r>
      <w:r w:rsidRPr="009C26C1">
        <w:rPr>
          <w:rFonts w:ascii="Times New Roman" w:hAnsi="Times New Roman" w:cs="Times New Roman"/>
          <w:sz w:val="24"/>
          <w:szCs w:val="24"/>
        </w:rPr>
        <w:t xml:space="preserve">). </w:t>
      </w:r>
      <w:r w:rsidR="00E571B8" w:rsidRPr="009C26C1">
        <w:rPr>
          <w:rFonts w:ascii="Times New Roman" w:hAnsi="Times New Roman" w:cs="Times New Roman"/>
          <w:sz w:val="24"/>
          <w:szCs w:val="24"/>
        </w:rPr>
        <w:t>Some scholars divide network into two forms. The first type is the physical from where it includes production plant, distribution</w:t>
      </w:r>
      <w:r w:rsidR="00E571B8" w:rsidRPr="00BF419B">
        <w:rPr>
          <w:rFonts w:ascii="Times New Roman" w:hAnsi="Times New Roman" w:cs="Times New Roman"/>
          <w:sz w:val="24"/>
          <w:szCs w:val="24"/>
        </w:rPr>
        <w:t xml:space="preserve"> centers</w:t>
      </w:r>
      <w:r w:rsidR="0018206D" w:rsidRPr="00BF419B">
        <w:rPr>
          <w:rFonts w:ascii="Times New Roman" w:hAnsi="Times New Roman" w:cs="Times New Roman"/>
          <w:sz w:val="24"/>
          <w:szCs w:val="24"/>
        </w:rPr>
        <w:t>,</w:t>
      </w:r>
      <w:r w:rsidR="00E571B8" w:rsidRPr="00BF419B">
        <w:rPr>
          <w:rFonts w:ascii="Times New Roman" w:hAnsi="Times New Roman" w:cs="Times New Roman"/>
          <w:sz w:val="24"/>
          <w:szCs w:val="24"/>
        </w:rPr>
        <w:t xml:space="preserve"> and retail outlets. The other type is the social type</w:t>
      </w:r>
      <w:r w:rsidR="007625F5" w:rsidRPr="00BF419B">
        <w:rPr>
          <w:rFonts w:ascii="Times New Roman" w:hAnsi="Times New Roman" w:cs="Times New Roman"/>
          <w:sz w:val="24"/>
          <w:szCs w:val="24"/>
        </w:rPr>
        <w:t>,</w:t>
      </w:r>
      <w:r w:rsidR="00E571B8" w:rsidRPr="00BF419B">
        <w:rPr>
          <w:rFonts w:ascii="Times New Roman" w:hAnsi="Times New Roman" w:cs="Times New Roman"/>
          <w:sz w:val="24"/>
          <w:szCs w:val="24"/>
        </w:rPr>
        <w:t xml:space="preserve"> which is between the decision makers</w:t>
      </w:r>
      <w:r w:rsidR="007625F5" w:rsidRPr="00BF419B">
        <w:rPr>
          <w:rFonts w:ascii="Times New Roman" w:hAnsi="Times New Roman" w:cs="Times New Roman"/>
          <w:sz w:val="24"/>
          <w:szCs w:val="24"/>
        </w:rPr>
        <w:t>,</w:t>
      </w:r>
      <w:r w:rsidR="00E571B8" w:rsidRPr="00BF419B">
        <w:rPr>
          <w:rFonts w:ascii="Times New Roman" w:hAnsi="Times New Roman" w:cs="Times New Roman"/>
          <w:sz w:val="24"/>
          <w:szCs w:val="24"/>
        </w:rPr>
        <w:t xml:space="preserve"> and it could be of high trust or low trust and formal or informal</w:t>
      </w:r>
      <w:r w:rsidR="00EF3A92" w:rsidRPr="00BF419B">
        <w:rPr>
          <w:rFonts w:ascii="Times New Roman" w:hAnsi="Times New Roman" w:cs="Times New Roman"/>
          <w:sz w:val="24"/>
          <w:szCs w:val="24"/>
        </w:rPr>
        <w:t xml:space="preserve"> (Rugman, 2008</w:t>
      </w:r>
      <w:r w:rsidR="00752691" w:rsidRPr="00BF419B">
        <w:rPr>
          <w:rFonts w:ascii="Times New Roman" w:hAnsi="Times New Roman" w:cs="Times New Roman"/>
          <w:sz w:val="24"/>
          <w:szCs w:val="24"/>
        </w:rPr>
        <w:t>)</w:t>
      </w:r>
      <w:r w:rsidR="00E571B8" w:rsidRPr="00BF419B">
        <w:rPr>
          <w:rFonts w:ascii="Times New Roman" w:hAnsi="Times New Roman" w:cs="Times New Roman"/>
          <w:sz w:val="24"/>
          <w:szCs w:val="24"/>
        </w:rPr>
        <w:t>.</w:t>
      </w:r>
    </w:p>
    <w:p w14:paraId="173E0261" w14:textId="6038B6A2" w:rsidR="00B25DB2" w:rsidRPr="004757CA" w:rsidRDefault="00FA6A5F" w:rsidP="006874B8">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eastAsiaTheme="minorHAnsi" w:hAnsi="Times New Roman" w:cs="Times New Roman"/>
          <w:sz w:val="24"/>
          <w:szCs w:val="24"/>
        </w:rPr>
        <w:t>From a social capital point of view</w:t>
      </w:r>
      <w:r w:rsidR="009A6470" w:rsidRPr="00BF419B">
        <w:rPr>
          <w:rFonts w:ascii="Times New Roman" w:eastAsiaTheme="minorHAnsi" w:hAnsi="Times New Roman" w:cs="Times New Roman"/>
          <w:sz w:val="24"/>
          <w:szCs w:val="24"/>
        </w:rPr>
        <w:t>,</w:t>
      </w:r>
      <w:r w:rsidRPr="00BF419B">
        <w:rPr>
          <w:rFonts w:ascii="Times New Roman" w:eastAsiaTheme="minorHAnsi" w:hAnsi="Times New Roman" w:cs="Times New Roman"/>
          <w:sz w:val="24"/>
          <w:szCs w:val="24"/>
        </w:rPr>
        <w:t xml:space="preserve"> which is dependent on network development, family businesses are known for a stable exchange of knowledge and experiences among family members because of the family involvement in the business (Zaniewska, 2012; </w:t>
      </w:r>
      <w:r w:rsidRPr="004757CA">
        <w:rPr>
          <w:rFonts w:ascii="Times New Roman" w:eastAsiaTheme="minorHAnsi" w:hAnsi="Times New Roman" w:cs="Times New Roman"/>
          <w:sz w:val="24"/>
          <w:szCs w:val="24"/>
        </w:rPr>
        <w:t>Kontinen</w:t>
      </w:r>
      <w:r w:rsidR="004757CA" w:rsidRPr="004757CA">
        <w:rPr>
          <w:rFonts w:ascii="Times New Roman" w:eastAsiaTheme="minorHAnsi" w:hAnsi="Times New Roman" w:cs="Times New Roman"/>
          <w:sz w:val="24"/>
          <w:szCs w:val="24"/>
        </w:rPr>
        <w:t xml:space="preserve"> </w:t>
      </w:r>
      <w:r w:rsidR="00934CFA" w:rsidRPr="004757CA">
        <w:rPr>
          <w:rFonts w:ascii="Times New Roman" w:eastAsiaTheme="minorHAnsi" w:hAnsi="Times New Roman" w:cs="Times New Roman"/>
          <w:sz w:val="24"/>
          <w:szCs w:val="24"/>
        </w:rPr>
        <w:t xml:space="preserve"> &amp; Ojala, 2012</w:t>
      </w:r>
      <w:r w:rsidRPr="004757CA">
        <w:rPr>
          <w:rFonts w:ascii="Times New Roman" w:eastAsiaTheme="minorHAnsi" w:hAnsi="Times New Roman" w:cs="Times New Roman"/>
          <w:sz w:val="24"/>
          <w:szCs w:val="24"/>
        </w:rPr>
        <w:t>).</w:t>
      </w:r>
      <w:r w:rsidR="00E64B87" w:rsidRPr="004757CA">
        <w:rPr>
          <w:rFonts w:ascii="Times New Roman" w:eastAsiaTheme="minorHAnsi" w:hAnsi="Times New Roman" w:cs="Times New Roman"/>
          <w:sz w:val="24"/>
          <w:szCs w:val="24"/>
        </w:rPr>
        <w:t xml:space="preserve"> </w:t>
      </w:r>
      <w:r w:rsidR="005B75CA" w:rsidRPr="004757CA">
        <w:rPr>
          <w:rFonts w:ascii="Times New Roman" w:eastAsiaTheme="minorHAnsi" w:hAnsi="Times New Roman" w:cs="Times New Roman"/>
          <w:sz w:val="24"/>
          <w:szCs w:val="24"/>
        </w:rPr>
        <w:t xml:space="preserve">On the other hand, scholars argue that it is disadvantageous when it is a close network because it would limit access to new knowledge and information and when social capital partners become </w:t>
      </w:r>
      <w:r w:rsidR="006A1F8E" w:rsidRPr="004757CA">
        <w:rPr>
          <w:rFonts w:ascii="Times New Roman" w:eastAsiaTheme="minorHAnsi" w:hAnsi="Times New Roman" w:cs="Times New Roman"/>
          <w:sz w:val="24"/>
          <w:szCs w:val="24"/>
        </w:rPr>
        <w:t>untrustworthy (Kontinen &amp; Ojala, 2012).</w:t>
      </w:r>
    </w:p>
    <w:tbl>
      <w:tblPr>
        <w:tblStyle w:val="TableGrid"/>
        <w:tblW w:w="9272" w:type="dxa"/>
        <w:jc w:val="center"/>
        <w:tblLayout w:type="fixed"/>
        <w:tblLook w:val="04A0" w:firstRow="1" w:lastRow="0" w:firstColumn="1" w:lastColumn="0" w:noHBand="0" w:noVBand="1"/>
      </w:tblPr>
      <w:tblGrid>
        <w:gridCol w:w="1605"/>
        <w:gridCol w:w="1190"/>
        <w:gridCol w:w="2382"/>
        <w:gridCol w:w="4095"/>
      </w:tblGrid>
      <w:tr w:rsidR="00FF745B" w:rsidRPr="00BF419B" w14:paraId="078A025B" w14:textId="77777777" w:rsidTr="00BF0D66">
        <w:trPr>
          <w:trHeight w:val="431"/>
          <w:jc w:val="center"/>
        </w:trPr>
        <w:tc>
          <w:tcPr>
            <w:tcW w:w="1605" w:type="dxa"/>
          </w:tcPr>
          <w:p w14:paraId="40EE0327" w14:textId="77777777" w:rsidR="00FF745B" w:rsidRPr="00BF419B" w:rsidRDefault="00FF745B"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Author</w:t>
            </w:r>
          </w:p>
        </w:tc>
        <w:tc>
          <w:tcPr>
            <w:tcW w:w="1190" w:type="dxa"/>
          </w:tcPr>
          <w:p w14:paraId="05FBC6B0" w14:textId="77777777" w:rsidR="00FF745B" w:rsidRPr="00BF419B" w:rsidRDefault="00FF745B"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Country</w:t>
            </w:r>
          </w:p>
        </w:tc>
        <w:tc>
          <w:tcPr>
            <w:tcW w:w="2382" w:type="dxa"/>
          </w:tcPr>
          <w:p w14:paraId="27020769" w14:textId="77777777" w:rsidR="00FF745B" w:rsidRPr="00BF419B" w:rsidRDefault="00FF745B"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Title</w:t>
            </w:r>
          </w:p>
        </w:tc>
        <w:tc>
          <w:tcPr>
            <w:tcW w:w="4095" w:type="dxa"/>
          </w:tcPr>
          <w:p w14:paraId="13E306D6" w14:textId="77777777" w:rsidR="00FF745B" w:rsidRPr="00BF419B" w:rsidRDefault="00FF745B"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Outcome</w:t>
            </w:r>
          </w:p>
        </w:tc>
      </w:tr>
      <w:tr w:rsidR="00FF745B" w:rsidRPr="00BF419B" w14:paraId="4F700B06" w14:textId="77777777" w:rsidTr="00BF0D66">
        <w:trPr>
          <w:trHeight w:val="1511"/>
          <w:jc w:val="center"/>
        </w:trPr>
        <w:tc>
          <w:tcPr>
            <w:tcW w:w="1605" w:type="dxa"/>
          </w:tcPr>
          <w:p w14:paraId="548922E4" w14:textId="7AC33B8A" w:rsidR="00FF745B" w:rsidRPr="00BF419B" w:rsidRDefault="00FF745B" w:rsidP="00984161">
            <w:pPr>
              <w:rPr>
                <w:rFonts w:asciiTheme="majorBidi" w:eastAsia="Times New Roman" w:hAnsiTheme="majorBidi" w:cstheme="majorBidi"/>
                <w:sz w:val="20"/>
                <w:szCs w:val="20"/>
                <w:lang w:eastAsia="en-GB"/>
              </w:rPr>
            </w:pPr>
            <w:r w:rsidRPr="00BF419B">
              <w:rPr>
                <w:rFonts w:ascii="Times New Roman" w:eastAsia="Times New Roman" w:hAnsi="Times New Roman" w:cs="Times New Roman"/>
                <w:sz w:val="20"/>
                <w:szCs w:val="20"/>
                <w:lang w:eastAsia="en-GB"/>
              </w:rPr>
              <w:t>Cabrera-Suárez</w:t>
            </w:r>
            <w:r w:rsidR="00984161" w:rsidRPr="00BF419B">
              <w:rPr>
                <w:rFonts w:ascii="Times New Roman" w:eastAsia="Times New Roman" w:hAnsi="Times New Roman" w:cs="Times New Roman"/>
                <w:sz w:val="20"/>
                <w:szCs w:val="20"/>
                <w:lang w:eastAsia="en-GB"/>
              </w:rPr>
              <w:t xml:space="preserve"> </w:t>
            </w:r>
            <w:r w:rsidR="00F25482" w:rsidRPr="00BF419B">
              <w:rPr>
                <w:rFonts w:ascii="Times New Roman" w:eastAsia="Times New Roman" w:hAnsi="Times New Roman" w:cs="Times New Roman"/>
                <w:sz w:val="20"/>
                <w:szCs w:val="20"/>
                <w:lang w:eastAsia="en-GB"/>
              </w:rPr>
              <w:t xml:space="preserve">and Olivares-Mesa </w:t>
            </w:r>
            <w:r w:rsidR="00984161" w:rsidRPr="00BF419B">
              <w:rPr>
                <w:rFonts w:ascii="Times New Roman" w:eastAsia="Times New Roman" w:hAnsi="Times New Roman" w:cs="Times New Roman"/>
                <w:sz w:val="20"/>
                <w:szCs w:val="20"/>
                <w:lang w:eastAsia="en-GB"/>
              </w:rPr>
              <w:t>(</w:t>
            </w:r>
            <w:r w:rsidRPr="00BF419B">
              <w:rPr>
                <w:rFonts w:ascii="Times New Roman" w:eastAsia="Times New Roman" w:hAnsi="Times New Roman" w:cs="Times New Roman"/>
                <w:sz w:val="20"/>
                <w:szCs w:val="20"/>
                <w:lang w:eastAsia="en-GB"/>
              </w:rPr>
              <w:t>2012</w:t>
            </w:r>
            <w:r w:rsidR="00984161" w:rsidRPr="00BF419B">
              <w:rPr>
                <w:rFonts w:ascii="Times New Roman" w:eastAsia="Times New Roman" w:hAnsi="Times New Roman" w:cs="Times New Roman"/>
                <w:sz w:val="20"/>
                <w:szCs w:val="20"/>
                <w:lang w:eastAsia="en-GB"/>
              </w:rPr>
              <w:t>)</w:t>
            </w:r>
          </w:p>
        </w:tc>
        <w:tc>
          <w:tcPr>
            <w:tcW w:w="1190" w:type="dxa"/>
          </w:tcPr>
          <w:p w14:paraId="2C0C69C2" w14:textId="77777777" w:rsidR="00FF745B" w:rsidRPr="00BF419B" w:rsidRDefault="00FF745B" w:rsidP="00BF0D66">
            <w:pPr>
              <w:jc w:val="center"/>
              <w:rPr>
                <w:rFonts w:asciiTheme="majorBidi" w:eastAsia="Times New Roman" w:hAnsiTheme="majorBidi" w:cstheme="majorBidi"/>
                <w:sz w:val="20"/>
                <w:szCs w:val="20"/>
                <w:lang w:eastAsia="en-GB"/>
              </w:rPr>
            </w:pPr>
            <w:r w:rsidRPr="00BF419B">
              <w:rPr>
                <w:rFonts w:ascii="Times New Roman" w:eastAsia="Times New Roman" w:hAnsi="Times New Roman" w:cs="Times New Roman"/>
                <w:sz w:val="20"/>
                <w:szCs w:val="20"/>
                <w:lang w:eastAsia="en-GB"/>
              </w:rPr>
              <w:t>Italy</w:t>
            </w:r>
          </w:p>
        </w:tc>
        <w:tc>
          <w:tcPr>
            <w:tcW w:w="2382" w:type="dxa"/>
          </w:tcPr>
          <w:p w14:paraId="734204A6" w14:textId="01EB1371" w:rsidR="00FF745B" w:rsidRPr="00BF419B" w:rsidRDefault="00FF745B" w:rsidP="00BF0D66">
            <w:pPr>
              <w:rPr>
                <w:rFonts w:asciiTheme="majorBidi" w:eastAsia="Times New Roman" w:hAnsiTheme="majorBidi" w:cstheme="majorBidi"/>
                <w:sz w:val="20"/>
                <w:szCs w:val="20"/>
                <w:lang w:eastAsia="en-GB"/>
              </w:rPr>
            </w:pPr>
            <w:r w:rsidRPr="00BF419B">
              <w:rPr>
                <w:rFonts w:ascii="Times New Roman" w:eastAsia="Times New Roman" w:hAnsi="Times New Roman" w:cs="Times New Roman"/>
                <w:sz w:val="20"/>
                <w:szCs w:val="20"/>
                <w:lang w:eastAsia="en-GB"/>
              </w:rPr>
              <w:t xml:space="preserve">Family </w:t>
            </w:r>
            <w:r w:rsidR="00984161" w:rsidRPr="00BF419B">
              <w:rPr>
                <w:rFonts w:ascii="Times New Roman" w:eastAsia="Times New Roman" w:hAnsi="Times New Roman" w:cs="Times New Roman"/>
                <w:sz w:val="20"/>
                <w:szCs w:val="20"/>
                <w:lang w:eastAsia="en-GB"/>
              </w:rPr>
              <w:t>F</w:t>
            </w:r>
            <w:r w:rsidRPr="00BF419B">
              <w:rPr>
                <w:rFonts w:ascii="Times New Roman" w:eastAsia="Times New Roman" w:hAnsi="Times New Roman" w:cs="Times New Roman"/>
                <w:sz w:val="20"/>
                <w:szCs w:val="20"/>
                <w:lang w:eastAsia="en-GB"/>
              </w:rPr>
              <w:t>irms</w:t>
            </w:r>
            <w:r w:rsidR="00984161" w:rsidRPr="00BF419B">
              <w:rPr>
                <w:rFonts w:ascii="Times New Roman" w:eastAsia="Times New Roman" w:hAnsi="Times New Roman" w:cs="Times New Roman"/>
                <w:sz w:val="20"/>
                <w:szCs w:val="20"/>
                <w:lang w:eastAsia="en-GB"/>
              </w:rPr>
              <w:t>’</w:t>
            </w:r>
            <w:r w:rsidRPr="00BF419B">
              <w:rPr>
                <w:rFonts w:ascii="Times New Roman" w:eastAsia="Times New Roman" w:hAnsi="Times New Roman" w:cs="Times New Roman"/>
                <w:sz w:val="20"/>
                <w:szCs w:val="20"/>
                <w:lang w:eastAsia="en-GB"/>
              </w:rPr>
              <w:t xml:space="preserve"> </w:t>
            </w:r>
            <w:r w:rsidR="00984161" w:rsidRPr="00BF419B">
              <w:rPr>
                <w:rFonts w:ascii="Times New Roman" w:eastAsia="Times New Roman" w:hAnsi="Times New Roman" w:cs="Times New Roman"/>
                <w:sz w:val="20"/>
                <w:szCs w:val="20"/>
                <w:lang w:eastAsia="en-GB"/>
              </w:rPr>
              <w:t>R</w:t>
            </w:r>
            <w:r w:rsidRPr="00BF419B">
              <w:rPr>
                <w:rFonts w:ascii="Times New Roman" w:eastAsia="Times New Roman" w:hAnsi="Times New Roman" w:cs="Times New Roman"/>
                <w:sz w:val="20"/>
                <w:szCs w:val="20"/>
                <w:lang w:eastAsia="en-GB"/>
              </w:rPr>
              <w:t xml:space="preserve">esources and the </w:t>
            </w:r>
            <w:r w:rsidR="00984161" w:rsidRPr="00BF419B">
              <w:rPr>
                <w:rFonts w:ascii="Times New Roman" w:eastAsia="Times New Roman" w:hAnsi="Times New Roman" w:cs="Times New Roman"/>
                <w:sz w:val="20"/>
                <w:szCs w:val="20"/>
                <w:lang w:eastAsia="en-GB"/>
              </w:rPr>
              <w:t>T</w:t>
            </w:r>
            <w:r w:rsidRPr="00BF419B">
              <w:rPr>
                <w:rFonts w:ascii="Times New Roman" w:eastAsia="Times New Roman" w:hAnsi="Times New Roman" w:cs="Times New Roman"/>
                <w:sz w:val="20"/>
                <w:szCs w:val="20"/>
                <w:lang w:eastAsia="en-GB"/>
              </w:rPr>
              <w:t xml:space="preserve">iming of the </w:t>
            </w:r>
            <w:r w:rsidR="00984161" w:rsidRPr="00BF419B">
              <w:rPr>
                <w:rFonts w:ascii="Times New Roman" w:eastAsia="Times New Roman" w:hAnsi="Times New Roman" w:cs="Times New Roman"/>
                <w:sz w:val="20"/>
                <w:szCs w:val="20"/>
                <w:lang w:eastAsia="en-GB"/>
              </w:rPr>
              <w:t>E</w:t>
            </w:r>
            <w:r w:rsidRPr="00BF419B">
              <w:rPr>
                <w:rFonts w:ascii="Times New Roman" w:eastAsia="Times New Roman" w:hAnsi="Times New Roman" w:cs="Times New Roman"/>
                <w:sz w:val="20"/>
                <w:szCs w:val="20"/>
                <w:lang w:eastAsia="en-GB"/>
              </w:rPr>
              <w:t xml:space="preserve">xport </w:t>
            </w:r>
            <w:r w:rsidR="00984161" w:rsidRPr="00BF419B">
              <w:rPr>
                <w:rFonts w:ascii="Times New Roman" w:eastAsia="Times New Roman" w:hAnsi="Times New Roman" w:cs="Times New Roman"/>
                <w:sz w:val="20"/>
                <w:szCs w:val="20"/>
                <w:lang w:eastAsia="en-GB"/>
              </w:rPr>
              <w:t>D</w:t>
            </w:r>
            <w:r w:rsidRPr="00BF419B">
              <w:rPr>
                <w:rFonts w:ascii="Times New Roman" w:eastAsia="Times New Roman" w:hAnsi="Times New Roman" w:cs="Times New Roman"/>
                <w:sz w:val="20"/>
                <w:szCs w:val="20"/>
                <w:lang w:eastAsia="en-GB"/>
              </w:rPr>
              <w:t xml:space="preserve">evelopment </w:t>
            </w:r>
            <w:r w:rsidR="00984161" w:rsidRPr="00BF419B">
              <w:rPr>
                <w:rFonts w:ascii="Times New Roman" w:eastAsia="Times New Roman" w:hAnsi="Times New Roman" w:cs="Times New Roman"/>
                <w:sz w:val="20"/>
                <w:szCs w:val="20"/>
                <w:lang w:eastAsia="en-GB"/>
              </w:rPr>
              <w:t>P</w:t>
            </w:r>
            <w:r w:rsidRPr="00BF419B">
              <w:rPr>
                <w:rFonts w:ascii="Times New Roman" w:eastAsia="Times New Roman" w:hAnsi="Times New Roman" w:cs="Times New Roman"/>
                <w:sz w:val="20"/>
                <w:szCs w:val="20"/>
                <w:lang w:eastAsia="en-GB"/>
              </w:rPr>
              <w:t>rocess</w:t>
            </w:r>
          </w:p>
        </w:tc>
        <w:tc>
          <w:tcPr>
            <w:tcW w:w="4095" w:type="dxa"/>
          </w:tcPr>
          <w:p w14:paraId="46B957F4" w14:textId="77777777" w:rsidR="00FF745B" w:rsidRPr="00BF419B" w:rsidRDefault="00FF745B" w:rsidP="00BF0D66">
            <w:pPr>
              <w:rPr>
                <w:rFonts w:asciiTheme="majorBidi" w:eastAsia="Times New Roman" w:hAnsiTheme="majorBidi" w:cstheme="majorBidi"/>
                <w:sz w:val="20"/>
                <w:szCs w:val="20"/>
                <w:lang w:eastAsia="en-GB"/>
              </w:rPr>
            </w:pPr>
            <w:r w:rsidRPr="00BF419B">
              <w:rPr>
                <w:rFonts w:ascii="Times New Roman" w:eastAsia="Times New Roman" w:hAnsi="Times New Roman" w:cs="Times New Roman"/>
                <w:sz w:val="20"/>
                <w:szCs w:val="20"/>
                <w:lang w:eastAsia="en-GB"/>
              </w:rPr>
              <w:t xml:space="preserve">Networks and collaborative relationships </w:t>
            </w:r>
            <w:r w:rsidR="00D75E07" w:rsidRPr="004757CA">
              <w:rPr>
                <w:rFonts w:ascii="Times New Roman" w:eastAsia="Times New Roman" w:hAnsi="Times New Roman" w:cs="Times New Roman"/>
                <w:bCs/>
                <w:sz w:val="20"/>
                <w:szCs w:val="20"/>
                <w:lang w:eastAsia="en-GB"/>
              </w:rPr>
              <w:t>positively</w:t>
            </w:r>
            <w:r w:rsidRPr="00BF419B">
              <w:rPr>
                <w:rFonts w:ascii="Times New Roman" w:eastAsia="Times New Roman" w:hAnsi="Times New Roman" w:cs="Times New Roman"/>
                <w:sz w:val="20"/>
                <w:szCs w:val="20"/>
                <w:lang w:eastAsia="en-GB"/>
              </w:rPr>
              <w:t xml:space="preserve"> affect the internationalization of entrepreneurial family businesses.</w:t>
            </w:r>
          </w:p>
        </w:tc>
      </w:tr>
      <w:tr w:rsidR="00FF745B" w:rsidRPr="00BF419B" w14:paraId="0E40B2F5" w14:textId="77777777" w:rsidTr="00BF0D66">
        <w:trPr>
          <w:trHeight w:val="1511"/>
          <w:jc w:val="center"/>
        </w:trPr>
        <w:tc>
          <w:tcPr>
            <w:tcW w:w="1605" w:type="dxa"/>
          </w:tcPr>
          <w:p w14:paraId="1863C7CA" w14:textId="05B57B93" w:rsidR="00FF745B" w:rsidRPr="00BF419B" w:rsidRDefault="00FF745B" w:rsidP="00984161">
            <w:pPr>
              <w:rPr>
                <w:rFonts w:ascii="Times New Roman" w:eastAsia="Times New Roman" w:hAnsi="Times New Roman" w:cs="Times New Roman"/>
                <w:sz w:val="20"/>
                <w:szCs w:val="20"/>
                <w:lang w:eastAsia="en-GB"/>
              </w:rPr>
            </w:pPr>
            <w:r w:rsidRPr="006874B8">
              <w:rPr>
                <w:rFonts w:ascii="Times New Roman" w:eastAsia="Times New Roman" w:hAnsi="Times New Roman" w:cs="Times New Roman"/>
                <w:sz w:val="20"/>
                <w:szCs w:val="20"/>
                <w:lang w:eastAsia="en-GB"/>
              </w:rPr>
              <w:t>Hosse</w:t>
            </w:r>
            <w:r w:rsidR="006874B8" w:rsidRPr="006874B8">
              <w:rPr>
                <w:rFonts w:ascii="Times New Roman" w:eastAsia="Times New Roman" w:hAnsi="Times New Roman" w:cs="Times New Roman"/>
                <w:sz w:val="20"/>
                <w:szCs w:val="20"/>
                <w:lang w:eastAsia="en-GB"/>
              </w:rPr>
              <w:t>i</w:t>
            </w:r>
            <w:r w:rsidRPr="006874B8">
              <w:rPr>
                <w:rFonts w:ascii="Times New Roman" w:eastAsia="Times New Roman" w:hAnsi="Times New Roman" w:cs="Times New Roman"/>
                <w:sz w:val="20"/>
                <w:szCs w:val="20"/>
                <w:lang w:eastAsia="en-GB"/>
              </w:rPr>
              <w:t xml:space="preserve">ni </w:t>
            </w:r>
            <w:r w:rsidR="00984161" w:rsidRPr="006874B8">
              <w:rPr>
                <w:rFonts w:ascii="Times New Roman" w:eastAsia="Times New Roman" w:hAnsi="Times New Roman" w:cs="Times New Roman"/>
                <w:sz w:val="20"/>
                <w:szCs w:val="20"/>
                <w:lang w:eastAsia="en-GB"/>
              </w:rPr>
              <w:t xml:space="preserve">and </w:t>
            </w:r>
            <w:r w:rsidRPr="006874B8">
              <w:rPr>
                <w:rFonts w:ascii="Times New Roman" w:eastAsia="Times New Roman" w:hAnsi="Times New Roman" w:cs="Times New Roman"/>
                <w:sz w:val="20"/>
                <w:szCs w:val="20"/>
                <w:lang w:eastAsia="en-GB"/>
              </w:rPr>
              <w:t>Dadfar</w:t>
            </w:r>
            <w:r w:rsidR="00984161" w:rsidRPr="006874B8">
              <w:rPr>
                <w:rFonts w:ascii="Times New Roman" w:eastAsia="Times New Roman" w:hAnsi="Times New Roman" w:cs="Times New Roman"/>
                <w:sz w:val="20"/>
                <w:szCs w:val="20"/>
                <w:lang w:eastAsia="en-GB"/>
              </w:rPr>
              <w:t xml:space="preserve"> (</w:t>
            </w:r>
            <w:r w:rsidRPr="006874B8">
              <w:rPr>
                <w:rFonts w:ascii="Times New Roman" w:eastAsia="Times New Roman" w:hAnsi="Times New Roman" w:cs="Times New Roman"/>
                <w:sz w:val="20"/>
                <w:szCs w:val="20"/>
                <w:lang w:eastAsia="en-GB"/>
              </w:rPr>
              <w:t>2012</w:t>
            </w:r>
            <w:r w:rsidR="00984161" w:rsidRPr="006874B8">
              <w:rPr>
                <w:rFonts w:ascii="Times New Roman" w:eastAsia="Times New Roman" w:hAnsi="Times New Roman" w:cs="Times New Roman"/>
                <w:sz w:val="20"/>
                <w:szCs w:val="20"/>
                <w:lang w:eastAsia="en-GB"/>
              </w:rPr>
              <w:t>)</w:t>
            </w:r>
          </w:p>
        </w:tc>
        <w:tc>
          <w:tcPr>
            <w:tcW w:w="1190" w:type="dxa"/>
          </w:tcPr>
          <w:p w14:paraId="46F4455B" w14:textId="12AE17CE" w:rsidR="00FF745B" w:rsidRPr="00BF419B" w:rsidRDefault="009964AC" w:rsidP="00BF0D66">
            <w:pPr>
              <w:jc w:val="center"/>
              <w:rPr>
                <w:rFonts w:ascii="Times New Roman" w:eastAsia="Times New Roman" w:hAnsi="Times New Roman" w:cs="Times New Roman"/>
                <w:sz w:val="20"/>
                <w:szCs w:val="20"/>
                <w:lang w:eastAsia="en-GB"/>
              </w:rPr>
            </w:pPr>
            <w:r w:rsidRPr="00BF419B">
              <w:rPr>
                <w:rFonts w:ascii="Times New Roman" w:eastAsia="Times New Roman" w:hAnsi="Times New Roman" w:cs="Times New Roman"/>
                <w:sz w:val="20"/>
                <w:szCs w:val="20"/>
                <w:lang w:eastAsia="en-GB"/>
              </w:rPr>
              <w:t>NA</w:t>
            </w:r>
          </w:p>
        </w:tc>
        <w:tc>
          <w:tcPr>
            <w:tcW w:w="2382" w:type="dxa"/>
          </w:tcPr>
          <w:p w14:paraId="24159E02" w14:textId="3BD3E957" w:rsidR="00FF745B" w:rsidRPr="00BF419B" w:rsidRDefault="007E1932" w:rsidP="00BF0D66">
            <w:pPr>
              <w:rPr>
                <w:rFonts w:ascii="Times New Roman" w:eastAsia="Times New Roman" w:hAnsi="Times New Roman" w:cs="Times New Roman"/>
                <w:sz w:val="20"/>
                <w:szCs w:val="20"/>
                <w:lang w:eastAsia="en-GB"/>
              </w:rPr>
            </w:pPr>
            <w:r w:rsidRPr="00BF419B">
              <w:rPr>
                <w:rFonts w:ascii="Times New Roman" w:eastAsia="Times New Roman" w:hAnsi="Times New Roman" w:cs="Times New Roman"/>
                <w:sz w:val="20"/>
                <w:szCs w:val="20"/>
                <w:lang w:eastAsia="en-GB"/>
              </w:rPr>
              <w:t>Network-</w:t>
            </w:r>
            <w:r w:rsidR="00984161" w:rsidRPr="00BF419B">
              <w:rPr>
                <w:rFonts w:ascii="Times New Roman" w:eastAsia="Times New Roman" w:hAnsi="Times New Roman" w:cs="Times New Roman"/>
                <w:sz w:val="20"/>
                <w:szCs w:val="20"/>
                <w:lang w:eastAsia="en-GB"/>
              </w:rPr>
              <w:t>B</w:t>
            </w:r>
            <w:r w:rsidRPr="00BF419B">
              <w:rPr>
                <w:rFonts w:ascii="Times New Roman" w:eastAsia="Times New Roman" w:hAnsi="Times New Roman" w:cs="Times New Roman"/>
                <w:sz w:val="20"/>
                <w:szCs w:val="20"/>
                <w:lang w:eastAsia="en-GB"/>
              </w:rPr>
              <w:t xml:space="preserve">ased </w:t>
            </w:r>
            <w:r w:rsidR="00984161" w:rsidRPr="00BF419B">
              <w:rPr>
                <w:rFonts w:ascii="Times New Roman" w:eastAsia="Times New Roman" w:hAnsi="Times New Roman" w:cs="Times New Roman"/>
                <w:sz w:val="20"/>
                <w:szCs w:val="20"/>
                <w:lang w:eastAsia="en-GB"/>
              </w:rPr>
              <w:t>T</w:t>
            </w:r>
            <w:r w:rsidR="00350422" w:rsidRPr="00BF419B">
              <w:rPr>
                <w:rFonts w:ascii="Times New Roman" w:eastAsia="Times New Roman" w:hAnsi="Times New Roman" w:cs="Times New Roman"/>
                <w:sz w:val="20"/>
                <w:szCs w:val="20"/>
                <w:lang w:eastAsia="en-GB"/>
              </w:rPr>
              <w:t xml:space="preserve">heories and the </w:t>
            </w:r>
            <w:r w:rsidRPr="00BF419B">
              <w:rPr>
                <w:rFonts w:ascii="Times New Roman" w:eastAsia="Times New Roman" w:hAnsi="Times New Roman" w:cs="Times New Roman"/>
                <w:sz w:val="20"/>
                <w:szCs w:val="20"/>
                <w:lang w:eastAsia="en-GB"/>
              </w:rPr>
              <w:t>Internationalization of Firms: Applications to Empirical Studies</w:t>
            </w:r>
          </w:p>
        </w:tc>
        <w:tc>
          <w:tcPr>
            <w:tcW w:w="4095" w:type="dxa"/>
          </w:tcPr>
          <w:p w14:paraId="6C5B866B" w14:textId="4BAB8E97" w:rsidR="00FF745B" w:rsidRPr="00BF419B" w:rsidRDefault="007E1932" w:rsidP="00BF0D66">
            <w:pPr>
              <w:rPr>
                <w:rFonts w:ascii="Times New Roman" w:eastAsia="Times New Roman" w:hAnsi="Times New Roman" w:cs="Times New Roman"/>
                <w:sz w:val="20"/>
                <w:szCs w:val="20"/>
                <w:lang w:eastAsia="en-GB"/>
              </w:rPr>
            </w:pPr>
            <w:r w:rsidRPr="00BF419B">
              <w:rPr>
                <w:rFonts w:ascii="Times New Roman" w:eastAsia="Times New Roman" w:hAnsi="Times New Roman" w:cs="Times New Roman"/>
                <w:sz w:val="20"/>
                <w:szCs w:val="20"/>
                <w:lang w:eastAsia="en-GB"/>
              </w:rPr>
              <w:t xml:space="preserve">Network </w:t>
            </w:r>
            <w:r w:rsidR="00D75E07" w:rsidRPr="004757CA">
              <w:rPr>
                <w:rFonts w:ascii="Times New Roman" w:eastAsia="Times New Roman" w:hAnsi="Times New Roman" w:cs="Times New Roman"/>
                <w:bCs/>
                <w:sz w:val="20"/>
                <w:szCs w:val="20"/>
                <w:lang w:eastAsia="en-GB"/>
              </w:rPr>
              <w:t>facilitates</w:t>
            </w:r>
            <w:r w:rsidRPr="00BF419B">
              <w:rPr>
                <w:rFonts w:ascii="Times New Roman" w:eastAsia="Times New Roman" w:hAnsi="Times New Roman" w:cs="Times New Roman"/>
                <w:sz w:val="20"/>
                <w:szCs w:val="20"/>
                <w:lang w:eastAsia="en-GB"/>
              </w:rPr>
              <w:t xml:space="preserve"> access to international market.</w:t>
            </w:r>
          </w:p>
        </w:tc>
      </w:tr>
    </w:tbl>
    <w:p w14:paraId="631E0CAF" w14:textId="19FBCE8D" w:rsidR="00FF745B" w:rsidRPr="00BF419B" w:rsidRDefault="00E2400B" w:rsidP="00FF745B">
      <w:pPr>
        <w:spacing w:after="0" w:line="480" w:lineRule="auto"/>
        <w:jc w:val="center"/>
        <w:rPr>
          <w:rFonts w:asciiTheme="majorBidi" w:hAnsiTheme="majorBidi" w:cstheme="majorBidi"/>
        </w:rPr>
      </w:pPr>
      <w:r>
        <w:rPr>
          <w:rFonts w:asciiTheme="majorBidi" w:hAnsiTheme="majorBidi" w:cstheme="majorBidi"/>
        </w:rPr>
        <w:t>Table 6</w:t>
      </w:r>
      <w:r w:rsidR="00FF745B" w:rsidRPr="00BF419B">
        <w:rPr>
          <w:rFonts w:asciiTheme="majorBidi" w:hAnsiTheme="majorBidi" w:cstheme="majorBidi"/>
        </w:rPr>
        <w:t>: Summary of the effect of network on internationalization of family business</w:t>
      </w:r>
    </w:p>
    <w:p w14:paraId="12D991CF" w14:textId="77777777" w:rsidR="00CC31E9" w:rsidRPr="00BF419B" w:rsidRDefault="00CC31E9" w:rsidP="00DE46CF">
      <w:pPr>
        <w:pStyle w:val="Heading3"/>
      </w:pPr>
      <w:bookmarkStart w:id="63" w:name="_Toc371721796"/>
      <w:bookmarkStart w:id="64" w:name="_Toc387250165"/>
      <w:r w:rsidRPr="00BF419B">
        <w:t xml:space="preserve">Family </w:t>
      </w:r>
      <w:r w:rsidR="007C4D1C" w:rsidRPr="00BF419B">
        <w:t>F</w:t>
      </w:r>
      <w:r w:rsidRPr="00BF419B">
        <w:t xml:space="preserve">irm </w:t>
      </w:r>
      <w:r w:rsidR="007C4D1C" w:rsidRPr="00BF419B">
        <w:t>C</w:t>
      </w:r>
      <w:r w:rsidRPr="00BF419B">
        <w:t>haracteristics</w:t>
      </w:r>
      <w:bookmarkEnd w:id="63"/>
      <w:bookmarkEnd w:id="64"/>
    </w:p>
    <w:p w14:paraId="49A905BD" w14:textId="632F4982" w:rsidR="00B25DB2" w:rsidRPr="004757CA" w:rsidRDefault="007E1932" w:rsidP="006874B8">
      <w:pPr>
        <w:spacing w:after="0" w:line="480" w:lineRule="auto"/>
        <w:ind w:firstLine="720"/>
        <w:jc w:val="both"/>
        <w:rPr>
          <w:rFonts w:asciiTheme="majorBidi" w:hAnsiTheme="majorBidi" w:cstheme="majorBidi"/>
          <w:sz w:val="24"/>
          <w:szCs w:val="24"/>
        </w:rPr>
      </w:pPr>
      <w:r w:rsidRPr="00BF419B">
        <w:rPr>
          <w:rFonts w:asciiTheme="majorBidi" w:hAnsiTheme="majorBidi" w:cstheme="majorBidi"/>
          <w:sz w:val="24"/>
          <w:szCs w:val="24"/>
        </w:rPr>
        <w:t>Family firm characteristics play a role in influencing the decision to internationalize. Characteristics include family size, owner’s age, products, firm’s industry, ownership status</w:t>
      </w:r>
      <w:r w:rsidR="00984161" w:rsidRPr="00BF419B">
        <w:rPr>
          <w:rFonts w:asciiTheme="majorBidi" w:hAnsiTheme="majorBidi" w:cstheme="majorBidi"/>
          <w:sz w:val="24"/>
          <w:szCs w:val="24"/>
        </w:rPr>
        <w:t>,</w:t>
      </w:r>
      <w:r w:rsidRPr="00BF419B">
        <w:rPr>
          <w:rFonts w:asciiTheme="majorBidi" w:hAnsiTheme="majorBidi" w:cstheme="majorBidi"/>
          <w:sz w:val="24"/>
          <w:szCs w:val="24"/>
        </w:rPr>
        <w:t xml:space="preserve"> and location of the operation (Senik, 2010).</w:t>
      </w:r>
      <w:r w:rsidR="004336C2" w:rsidRPr="00BF419B">
        <w:rPr>
          <w:rFonts w:ascii="Times New Roman" w:hAnsi="Times New Roman" w:cs="Times New Roman"/>
          <w:sz w:val="24"/>
          <w:szCs w:val="24"/>
        </w:rPr>
        <w:t xml:space="preserve"> </w:t>
      </w:r>
      <w:r w:rsidRPr="00BF419B">
        <w:rPr>
          <w:rFonts w:asciiTheme="majorBidi" w:hAnsiTheme="majorBidi" w:cstheme="majorBidi"/>
          <w:sz w:val="24"/>
          <w:szCs w:val="24"/>
        </w:rPr>
        <w:t>According to Tsang (2001), who conducted his research on a large Chinese multinational company that operates in China and Singapore, founders are heavily involved and in full control of the internationalization process. Founders review every opportunity and thus influence the internationalization process. By contrast, in a study conducted on two large Brazilian family companies, Tavares (2012) observed that founders of larger and more structured family firms have less influence on the internationalization process</w:t>
      </w:r>
      <w:r w:rsidR="00984161" w:rsidRPr="00BF419B">
        <w:rPr>
          <w:rFonts w:asciiTheme="majorBidi" w:hAnsiTheme="majorBidi" w:cstheme="majorBidi"/>
          <w:sz w:val="24"/>
          <w:szCs w:val="24"/>
        </w:rPr>
        <w:t>,</w:t>
      </w:r>
      <w:r w:rsidRPr="00BF419B">
        <w:rPr>
          <w:rFonts w:asciiTheme="majorBidi" w:hAnsiTheme="majorBidi" w:cstheme="majorBidi"/>
          <w:sz w:val="24"/>
          <w:szCs w:val="24"/>
        </w:rPr>
        <w:t xml:space="preserve"> whereas small and medium</w:t>
      </w:r>
      <w:r w:rsidR="00886C41" w:rsidRPr="00BF419B">
        <w:rPr>
          <w:rFonts w:asciiTheme="majorBidi" w:hAnsiTheme="majorBidi" w:cstheme="majorBidi"/>
          <w:sz w:val="24"/>
          <w:szCs w:val="24"/>
        </w:rPr>
        <w:t xml:space="preserve"> </w:t>
      </w:r>
      <w:r w:rsidRPr="00BF419B">
        <w:rPr>
          <w:rFonts w:asciiTheme="majorBidi" w:hAnsiTheme="majorBidi" w:cstheme="majorBidi"/>
          <w:sz w:val="24"/>
          <w:szCs w:val="24"/>
        </w:rPr>
        <w:t>family companies are more influenced by the family owners.</w:t>
      </w:r>
    </w:p>
    <w:tbl>
      <w:tblPr>
        <w:tblStyle w:val="TableGrid"/>
        <w:tblW w:w="9592" w:type="dxa"/>
        <w:tblLayout w:type="fixed"/>
        <w:tblLook w:val="04A0" w:firstRow="1" w:lastRow="0" w:firstColumn="1" w:lastColumn="0" w:noHBand="0" w:noVBand="1"/>
      </w:tblPr>
      <w:tblGrid>
        <w:gridCol w:w="1540"/>
        <w:gridCol w:w="1250"/>
        <w:gridCol w:w="2502"/>
        <w:gridCol w:w="4300"/>
      </w:tblGrid>
      <w:tr w:rsidR="007E1932" w:rsidRPr="00BF419B" w14:paraId="6D7E950D" w14:textId="77777777" w:rsidTr="00BF0D66">
        <w:trPr>
          <w:trHeight w:val="359"/>
        </w:trPr>
        <w:tc>
          <w:tcPr>
            <w:tcW w:w="1540" w:type="dxa"/>
            <w:hideMark/>
          </w:tcPr>
          <w:p w14:paraId="744E109A" w14:textId="77777777" w:rsidR="007E1932" w:rsidRPr="00BF419B" w:rsidRDefault="007E1932" w:rsidP="00BF0D66">
            <w:pPr>
              <w:rPr>
                <w:rFonts w:asciiTheme="majorBidi" w:eastAsia="Times New Roman" w:hAnsiTheme="majorBidi" w:cstheme="majorBidi"/>
                <w:b/>
                <w:bCs/>
                <w:sz w:val="24"/>
                <w:szCs w:val="24"/>
                <w:lang w:eastAsia="en-GB"/>
              </w:rPr>
            </w:pPr>
            <w:r w:rsidRPr="00BF419B">
              <w:rPr>
                <w:rFonts w:asciiTheme="majorBidi" w:eastAsia="Times New Roman" w:hAnsiTheme="majorBidi" w:cstheme="majorBidi"/>
                <w:b/>
                <w:bCs/>
                <w:sz w:val="24"/>
                <w:szCs w:val="24"/>
                <w:lang w:eastAsia="en-GB"/>
              </w:rPr>
              <w:t>Author</w:t>
            </w:r>
          </w:p>
        </w:tc>
        <w:tc>
          <w:tcPr>
            <w:tcW w:w="1250" w:type="dxa"/>
            <w:hideMark/>
          </w:tcPr>
          <w:p w14:paraId="71DFE831" w14:textId="77777777" w:rsidR="007E1932" w:rsidRPr="00BF419B" w:rsidRDefault="007E1932" w:rsidP="00BF0D66">
            <w:pPr>
              <w:rPr>
                <w:rFonts w:asciiTheme="majorBidi" w:eastAsia="Times New Roman" w:hAnsiTheme="majorBidi" w:cstheme="majorBidi"/>
                <w:b/>
                <w:bCs/>
                <w:sz w:val="24"/>
                <w:szCs w:val="24"/>
                <w:lang w:eastAsia="en-GB"/>
              </w:rPr>
            </w:pPr>
            <w:r w:rsidRPr="00BF419B">
              <w:rPr>
                <w:rFonts w:asciiTheme="majorBidi" w:eastAsia="Times New Roman" w:hAnsiTheme="majorBidi" w:cstheme="majorBidi"/>
                <w:b/>
                <w:bCs/>
                <w:sz w:val="24"/>
                <w:szCs w:val="24"/>
                <w:lang w:eastAsia="en-GB"/>
              </w:rPr>
              <w:t>Country</w:t>
            </w:r>
          </w:p>
        </w:tc>
        <w:tc>
          <w:tcPr>
            <w:tcW w:w="2502" w:type="dxa"/>
            <w:hideMark/>
          </w:tcPr>
          <w:p w14:paraId="35DB9092" w14:textId="77777777" w:rsidR="007E1932" w:rsidRPr="00BF419B" w:rsidRDefault="007E1932" w:rsidP="00BF0D66">
            <w:pPr>
              <w:rPr>
                <w:rFonts w:asciiTheme="majorBidi" w:eastAsia="Times New Roman" w:hAnsiTheme="majorBidi" w:cstheme="majorBidi"/>
                <w:b/>
                <w:bCs/>
                <w:sz w:val="24"/>
                <w:szCs w:val="24"/>
                <w:lang w:eastAsia="en-GB"/>
              </w:rPr>
            </w:pPr>
            <w:r w:rsidRPr="00BF419B">
              <w:rPr>
                <w:rFonts w:asciiTheme="majorBidi" w:eastAsia="Times New Roman" w:hAnsiTheme="majorBidi" w:cstheme="majorBidi"/>
                <w:b/>
                <w:bCs/>
                <w:sz w:val="24"/>
                <w:szCs w:val="24"/>
                <w:lang w:eastAsia="en-GB"/>
              </w:rPr>
              <w:t>Title</w:t>
            </w:r>
          </w:p>
        </w:tc>
        <w:tc>
          <w:tcPr>
            <w:tcW w:w="4300" w:type="dxa"/>
            <w:hideMark/>
          </w:tcPr>
          <w:p w14:paraId="4345F2C0" w14:textId="77777777" w:rsidR="007E1932" w:rsidRPr="00BF419B" w:rsidRDefault="007E1932" w:rsidP="00BF0D66">
            <w:pPr>
              <w:rPr>
                <w:rFonts w:asciiTheme="majorBidi" w:eastAsia="Times New Roman" w:hAnsiTheme="majorBidi" w:cstheme="majorBidi"/>
                <w:b/>
                <w:bCs/>
                <w:sz w:val="24"/>
                <w:szCs w:val="24"/>
                <w:lang w:eastAsia="en-GB"/>
              </w:rPr>
            </w:pPr>
            <w:r w:rsidRPr="00BF419B">
              <w:rPr>
                <w:rFonts w:asciiTheme="majorBidi" w:eastAsia="Times New Roman" w:hAnsiTheme="majorBidi" w:cstheme="majorBidi"/>
                <w:b/>
                <w:bCs/>
                <w:sz w:val="24"/>
                <w:szCs w:val="24"/>
                <w:lang w:eastAsia="en-GB"/>
              </w:rPr>
              <w:t>Outcome</w:t>
            </w:r>
          </w:p>
        </w:tc>
      </w:tr>
      <w:tr w:rsidR="007E1932" w:rsidRPr="00BF419B" w14:paraId="1273D6FF" w14:textId="77777777" w:rsidTr="00BF0D66">
        <w:trPr>
          <w:trHeight w:val="852"/>
        </w:trPr>
        <w:tc>
          <w:tcPr>
            <w:tcW w:w="1540" w:type="dxa"/>
            <w:hideMark/>
          </w:tcPr>
          <w:p w14:paraId="2C2903BE" w14:textId="2823F0B2" w:rsidR="007E1932" w:rsidRPr="00BF419B" w:rsidRDefault="007E1932" w:rsidP="00886C41">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Tavares</w:t>
            </w:r>
            <w:r w:rsidR="00886C41"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2012</w:t>
            </w:r>
            <w:r w:rsidR="00886C41" w:rsidRPr="00BF419B">
              <w:rPr>
                <w:rFonts w:asciiTheme="majorBidi" w:eastAsia="Times New Roman" w:hAnsiTheme="majorBidi" w:cstheme="majorBidi"/>
                <w:sz w:val="20"/>
                <w:szCs w:val="20"/>
                <w:lang w:eastAsia="en-GB"/>
              </w:rPr>
              <w:t>)</w:t>
            </w:r>
          </w:p>
        </w:tc>
        <w:tc>
          <w:tcPr>
            <w:tcW w:w="1250" w:type="dxa"/>
            <w:hideMark/>
          </w:tcPr>
          <w:p w14:paraId="3C8158C8" w14:textId="05D5A8CC" w:rsidR="007E1932" w:rsidRPr="00BF419B" w:rsidRDefault="007E1932"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Brazil</w:t>
            </w:r>
          </w:p>
        </w:tc>
        <w:tc>
          <w:tcPr>
            <w:tcW w:w="2502" w:type="dxa"/>
            <w:hideMark/>
          </w:tcPr>
          <w:p w14:paraId="4937B271" w14:textId="77777777" w:rsidR="007E1932" w:rsidRPr="00BF419B" w:rsidRDefault="007E1932"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The </w:t>
            </w:r>
            <w:r w:rsidR="00886C41"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amily </w:t>
            </w:r>
            <w:r w:rsidR="00886C41" w:rsidRPr="00BF419B">
              <w:rPr>
                <w:rFonts w:asciiTheme="majorBidi" w:eastAsia="Times New Roman" w:hAnsiTheme="majorBidi" w:cstheme="majorBidi"/>
                <w:sz w:val="20"/>
                <w:szCs w:val="20"/>
                <w:lang w:eastAsia="en-GB"/>
              </w:rPr>
              <w:t>R</w:t>
            </w:r>
            <w:r w:rsidRPr="00BF419B">
              <w:rPr>
                <w:rFonts w:asciiTheme="majorBidi" w:eastAsia="Times New Roman" w:hAnsiTheme="majorBidi" w:cstheme="majorBidi"/>
                <w:sz w:val="20"/>
                <w:szCs w:val="20"/>
                <w:lang w:eastAsia="en-GB"/>
              </w:rPr>
              <w:t xml:space="preserve">ole in the </w:t>
            </w:r>
            <w:r w:rsidR="00886C41" w:rsidRPr="00BF419B">
              <w:rPr>
                <w:rFonts w:asciiTheme="majorBidi" w:eastAsia="Times New Roman" w:hAnsiTheme="majorBidi" w:cstheme="majorBidi"/>
                <w:sz w:val="20"/>
                <w:szCs w:val="20"/>
                <w:lang w:eastAsia="en-GB"/>
              </w:rPr>
              <w:t>I</w:t>
            </w:r>
            <w:r w:rsidRPr="00BF419B">
              <w:rPr>
                <w:rFonts w:asciiTheme="majorBidi" w:eastAsia="Times New Roman" w:hAnsiTheme="majorBidi" w:cstheme="majorBidi"/>
                <w:sz w:val="20"/>
                <w:szCs w:val="20"/>
                <w:lang w:eastAsia="en-GB"/>
              </w:rPr>
              <w:t xml:space="preserve">nternationalization </w:t>
            </w:r>
            <w:r w:rsidR="00886C41" w:rsidRPr="00BF419B">
              <w:rPr>
                <w:rFonts w:asciiTheme="majorBidi" w:eastAsia="Times New Roman" w:hAnsiTheme="majorBidi" w:cstheme="majorBidi"/>
                <w:sz w:val="20"/>
                <w:szCs w:val="20"/>
                <w:lang w:eastAsia="en-GB"/>
              </w:rPr>
              <w:t>P</w:t>
            </w:r>
            <w:r w:rsidRPr="00BF419B">
              <w:rPr>
                <w:rFonts w:asciiTheme="majorBidi" w:eastAsia="Times New Roman" w:hAnsiTheme="majorBidi" w:cstheme="majorBidi"/>
                <w:sz w:val="20"/>
                <w:szCs w:val="20"/>
                <w:lang w:eastAsia="en-GB"/>
              </w:rPr>
              <w:t xml:space="preserve">rocess of </w:t>
            </w:r>
            <w:r w:rsidR="00886C41"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amily </w:t>
            </w:r>
            <w:r w:rsidR="00886C41" w:rsidRPr="00BF419B">
              <w:rPr>
                <w:rFonts w:asciiTheme="majorBidi" w:eastAsia="Times New Roman" w:hAnsiTheme="majorBidi" w:cstheme="majorBidi"/>
                <w:sz w:val="20"/>
                <w:szCs w:val="20"/>
                <w:lang w:eastAsia="en-GB"/>
              </w:rPr>
              <w:t>B</w:t>
            </w:r>
            <w:r w:rsidRPr="00BF419B">
              <w:rPr>
                <w:rFonts w:asciiTheme="majorBidi" w:eastAsia="Times New Roman" w:hAnsiTheme="majorBidi" w:cstheme="majorBidi"/>
                <w:sz w:val="20"/>
                <w:szCs w:val="20"/>
                <w:lang w:eastAsia="en-GB"/>
              </w:rPr>
              <w:t xml:space="preserve">usiness </w:t>
            </w:r>
          </w:p>
        </w:tc>
        <w:tc>
          <w:tcPr>
            <w:tcW w:w="4300" w:type="dxa"/>
          </w:tcPr>
          <w:p w14:paraId="78C58552" w14:textId="77777777" w:rsidR="007E1932" w:rsidRPr="00BF419B" w:rsidRDefault="007E1932"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Large and more structured family firms have </w:t>
            </w:r>
            <w:r w:rsidR="00D75E07" w:rsidRPr="004757CA">
              <w:rPr>
                <w:rFonts w:asciiTheme="majorBidi" w:eastAsia="Times New Roman" w:hAnsiTheme="majorBidi" w:cstheme="majorBidi"/>
                <w:bCs/>
                <w:sz w:val="20"/>
                <w:szCs w:val="20"/>
                <w:lang w:eastAsia="en-GB"/>
              </w:rPr>
              <w:t>less influence</w:t>
            </w:r>
            <w:r w:rsidRPr="00BF419B">
              <w:rPr>
                <w:rFonts w:asciiTheme="majorBidi" w:eastAsia="Times New Roman" w:hAnsiTheme="majorBidi" w:cstheme="majorBidi"/>
                <w:sz w:val="20"/>
                <w:szCs w:val="20"/>
                <w:lang w:eastAsia="en-GB"/>
              </w:rPr>
              <w:t xml:space="preserve"> on the internationalization process</w:t>
            </w:r>
            <w:r w:rsidR="00886C41" w:rsidRPr="00BF419B">
              <w:rPr>
                <w:rFonts w:asciiTheme="majorBidi" w:eastAsia="Times New Roman" w:hAnsiTheme="majorBidi" w:cstheme="majorBidi"/>
                <w:sz w:val="20"/>
                <w:szCs w:val="20"/>
                <w:lang w:eastAsia="en-GB"/>
              </w:rPr>
              <w:t>,</w:t>
            </w:r>
            <w:r w:rsidRPr="00BF419B">
              <w:rPr>
                <w:rFonts w:asciiTheme="majorBidi" w:eastAsia="Times New Roman" w:hAnsiTheme="majorBidi" w:cstheme="majorBidi"/>
                <w:sz w:val="20"/>
                <w:szCs w:val="20"/>
                <w:lang w:eastAsia="en-GB"/>
              </w:rPr>
              <w:t xml:space="preserve"> whereas small and medium family companies are influenced more by the family owner. </w:t>
            </w:r>
            <w:r w:rsidR="00D75E07" w:rsidRPr="004757CA">
              <w:rPr>
                <w:rFonts w:asciiTheme="majorBidi" w:eastAsia="Times New Roman" w:hAnsiTheme="majorBidi" w:cstheme="majorBidi"/>
                <w:bCs/>
                <w:sz w:val="20"/>
                <w:szCs w:val="20"/>
                <w:lang w:eastAsia="en-GB"/>
              </w:rPr>
              <w:t>No direction</w:t>
            </w:r>
            <w:r w:rsidRPr="00BF419B">
              <w:rPr>
                <w:rFonts w:asciiTheme="majorBidi" w:eastAsia="Times New Roman" w:hAnsiTheme="majorBidi" w:cstheme="majorBidi"/>
                <w:sz w:val="20"/>
                <w:szCs w:val="20"/>
                <w:lang w:eastAsia="en-GB"/>
              </w:rPr>
              <w:t xml:space="preserve"> to the relation</w:t>
            </w:r>
            <w:r w:rsidR="00C95B82" w:rsidRPr="00BF419B">
              <w:rPr>
                <w:rFonts w:asciiTheme="majorBidi" w:eastAsia="Times New Roman" w:hAnsiTheme="majorBidi" w:cstheme="majorBidi"/>
                <w:sz w:val="20"/>
                <w:szCs w:val="20"/>
                <w:lang w:eastAsia="en-GB"/>
              </w:rPr>
              <w:t>ship</w:t>
            </w:r>
            <w:r w:rsidRPr="00BF419B">
              <w:rPr>
                <w:rFonts w:asciiTheme="majorBidi" w:eastAsia="Times New Roman" w:hAnsiTheme="majorBidi" w:cstheme="majorBidi"/>
                <w:sz w:val="20"/>
                <w:szCs w:val="20"/>
                <w:lang w:eastAsia="en-GB"/>
              </w:rPr>
              <w:t xml:space="preserve"> was presented.</w:t>
            </w:r>
          </w:p>
          <w:p w14:paraId="4C9886AF" w14:textId="77777777" w:rsidR="007E1932" w:rsidRPr="00BF419B" w:rsidRDefault="007E1932" w:rsidP="00BF0D66">
            <w:pPr>
              <w:spacing w:after="200" w:line="276" w:lineRule="auto"/>
              <w:rPr>
                <w:rFonts w:asciiTheme="majorBidi" w:eastAsia="Times New Roman" w:hAnsiTheme="majorBidi" w:cstheme="majorBidi"/>
                <w:sz w:val="20"/>
                <w:szCs w:val="20"/>
                <w:lang w:eastAsia="en-GB"/>
              </w:rPr>
            </w:pPr>
          </w:p>
        </w:tc>
      </w:tr>
      <w:tr w:rsidR="007E1932" w:rsidRPr="00BF419B" w14:paraId="2F5D39FB" w14:textId="77777777" w:rsidTr="00BF0D66">
        <w:trPr>
          <w:trHeight w:val="852"/>
        </w:trPr>
        <w:tc>
          <w:tcPr>
            <w:tcW w:w="1540" w:type="dxa"/>
            <w:hideMark/>
          </w:tcPr>
          <w:p w14:paraId="010BABF0" w14:textId="70B93C33" w:rsidR="007E1932" w:rsidRPr="00BF419B" w:rsidRDefault="007E1932" w:rsidP="00886C41">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Senik</w:t>
            </w:r>
            <w:r w:rsidR="00886C41"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2010</w:t>
            </w:r>
            <w:r w:rsidR="00886C41" w:rsidRPr="00BF419B">
              <w:rPr>
                <w:rFonts w:asciiTheme="majorBidi" w:eastAsia="Times New Roman" w:hAnsiTheme="majorBidi" w:cstheme="majorBidi"/>
                <w:sz w:val="20"/>
                <w:szCs w:val="20"/>
                <w:lang w:eastAsia="en-GB"/>
              </w:rPr>
              <w:t>)</w:t>
            </w:r>
          </w:p>
        </w:tc>
        <w:tc>
          <w:tcPr>
            <w:tcW w:w="1250" w:type="dxa"/>
            <w:hideMark/>
          </w:tcPr>
          <w:p w14:paraId="37CFCB9D" w14:textId="77777777" w:rsidR="007E1932" w:rsidRPr="00BF419B" w:rsidRDefault="007E1932"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Malaysia</w:t>
            </w:r>
          </w:p>
        </w:tc>
        <w:tc>
          <w:tcPr>
            <w:tcW w:w="2502" w:type="dxa"/>
            <w:hideMark/>
          </w:tcPr>
          <w:p w14:paraId="39C30D12" w14:textId="77777777" w:rsidR="007E1932" w:rsidRPr="00BF419B" w:rsidRDefault="007E1932"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Models, Processes, and Factors </w:t>
            </w:r>
            <w:r w:rsidR="00886C41" w:rsidRPr="00BF419B">
              <w:rPr>
                <w:rFonts w:asciiTheme="majorBidi" w:eastAsia="Times New Roman" w:hAnsiTheme="majorBidi" w:cstheme="majorBidi"/>
                <w:sz w:val="20"/>
                <w:szCs w:val="20"/>
                <w:lang w:eastAsia="en-GB"/>
              </w:rPr>
              <w:t>I</w:t>
            </w:r>
            <w:r w:rsidRPr="00BF419B">
              <w:rPr>
                <w:rFonts w:asciiTheme="majorBidi" w:eastAsia="Times New Roman" w:hAnsiTheme="majorBidi" w:cstheme="majorBidi"/>
                <w:sz w:val="20"/>
                <w:szCs w:val="20"/>
                <w:lang w:eastAsia="en-GB"/>
              </w:rPr>
              <w:t xml:space="preserve">nfluencing </w:t>
            </w:r>
            <w:r w:rsidR="00886C41" w:rsidRPr="00BF419B">
              <w:rPr>
                <w:rFonts w:asciiTheme="majorBidi" w:eastAsia="Times New Roman" w:hAnsiTheme="majorBidi" w:cstheme="majorBidi"/>
                <w:sz w:val="20"/>
                <w:szCs w:val="20"/>
                <w:lang w:eastAsia="en-GB"/>
              </w:rPr>
              <w:t>I</w:t>
            </w:r>
            <w:r w:rsidRPr="00BF419B">
              <w:rPr>
                <w:rFonts w:asciiTheme="majorBidi" w:eastAsia="Times New Roman" w:hAnsiTheme="majorBidi" w:cstheme="majorBidi"/>
                <w:sz w:val="20"/>
                <w:szCs w:val="20"/>
                <w:lang w:eastAsia="en-GB"/>
              </w:rPr>
              <w:t xml:space="preserve">nternationalization: </w:t>
            </w:r>
            <w:r w:rsidR="00886C41" w:rsidRPr="00BF419B">
              <w:rPr>
                <w:rFonts w:asciiTheme="majorBidi" w:eastAsia="Times New Roman" w:hAnsiTheme="majorBidi" w:cstheme="majorBidi"/>
                <w:sz w:val="20"/>
                <w:szCs w:val="20"/>
                <w:lang w:eastAsia="en-GB"/>
              </w:rPr>
              <w:t>T</w:t>
            </w:r>
            <w:r w:rsidRPr="00BF419B">
              <w:rPr>
                <w:rFonts w:asciiTheme="majorBidi" w:eastAsia="Times New Roman" w:hAnsiTheme="majorBidi" w:cstheme="majorBidi"/>
                <w:sz w:val="20"/>
                <w:szCs w:val="20"/>
                <w:lang w:eastAsia="en-GB"/>
              </w:rPr>
              <w:t xml:space="preserve">he </w:t>
            </w:r>
            <w:r w:rsidR="00886C41" w:rsidRPr="00BF419B">
              <w:rPr>
                <w:rFonts w:asciiTheme="majorBidi" w:eastAsia="Times New Roman" w:hAnsiTheme="majorBidi" w:cstheme="majorBidi"/>
                <w:sz w:val="20"/>
                <w:szCs w:val="20"/>
                <w:lang w:eastAsia="en-GB"/>
              </w:rPr>
              <w:t>C</w:t>
            </w:r>
            <w:r w:rsidRPr="00BF419B">
              <w:rPr>
                <w:rFonts w:asciiTheme="majorBidi" w:eastAsia="Times New Roman" w:hAnsiTheme="majorBidi" w:cstheme="majorBidi"/>
                <w:sz w:val="20"/>
                <w:szCs w:val="20"/>
                <w:lang w:eastAsia="en-GB"/>
              </w:rPr>
              <w:t>ase of Malaysian SMEs</w:t>
            </w:r>
          </w:p>
        </w:tc>
        <w:tc>
          <w:tcPr>
            <w:tcW w:w="4300" w:type="dxa"/>
          </w:tcPr>
          <w:p w14:paraId="0AD931FA" w14:textId="0D47632C" w:rsidR="007E1932" w:rsidRPr="00BF419B" w:rsidRDefault="007E1932" w:rsidP="00BF0D66">
            <w:pPr>
              <w:spacing w:after="200" w:line="276" w:lineRule="auto"/>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Personal characteristics of key players and manager such as age, gender, background, education abroad, foreign work experience, int</w:t>
            </w:r>
            <w:r w:rsidR="00D75E07" w:rsidRPr="004757CA">
              <w:rPr>
                <w:rFonts w:asciiTheme="majorBidi" w:eastAsia="Times New Roman" w:hAnsiTheme="majorBidi" w:cstheme="majorBidi"/>
                <w:sz w:val="20"/>
                <w:szCs w:val="20"/>
                <w:lang w:eastAsia="en-GB"/>
              </w:rPr>
              <w:t xml:space="preserve">ernational experience, and foreign language knowledge play a </w:t>
            </w:r>
            <w:r w:rsidR="00D75E07" w:rsidRPr="004757CA">
              <w:rPr>
                <w:rFonts w:asciiTheme="majorBidi" w:eastAsia="Times New Roman" w:hAnsiTheme="majorBidi" w:cstheme="majorBidi"/>
                <w:bCs/>
                <w:sz w:val="20"/>
                <w:szCs w:val="20"/>
                <w:lang w:eastAsia="en-GB"/>
              </w:rPr>
              <w:t>positive</w:t>
            </w:r>
            <w:r w:rsidRPr="00BF419B">
              <w:rPr>
                <w:rFonts w:asciiTheme="majorBidi" w:eastAsia="Times New Roman" w:hAnsiTheme="majorBidi" w:cstheme="majorBidi"/>
                <w:sz w:val="20"/>
                <w:szCs w:val="20"/>
                <w:lang w:eastAsia="en-GB"/>
              </w:rPr>
              <w:t xml:space="preserve"> role in the decision making for internationalization.</w:t>
            </w:r>
          </w:p>
          <w:p w14:paraId="495EED68" w14:textId="77777777" w:rsidR="007E1932" w:rsidRPr="00BF419B" w:rsidRDefault="007E1932" w:rsidP="00BF0D66">
            <w:pPr>
              <w:spacing w:after="200" w:line="276" w:lineRule="auto"/>
              <w:rPr>
                <w:rFonts w:asciiTheme="majorBidi" w:eastAsia="Times New Roman" w:hAnsiTheme="majorBidi" w:cstheme="majorBidi"/>
                <w:sz w:val="20"/>
                <w:szCs w:val="20"/>
                <w:lang w:eastAsia="en-GB"/>
              </w:rPr>
            </w:pPr>
          </w:p>
          <w:p w14:paraId="59C6815A" w14:textId="77777777" w:rsidR="007E1932" w:rsidRPr="00BF419B" w:rsidRDefault="007E1932" w:rsidP="00BF0D66">
            <w:pPr>
              <w:spacing w:after="200" w:line="276" w:lineRule="auto"/>
              <w:rPr>
                <w:rFonts w:asciiTheme="majorBidi" w:eastAsia="Times New Roman" w:hAnsiTheme="majorBidi" w:cstheme="majorBidi"/>
                <w:sz w:val="20"/>
                <w:szCs w:val="20"/>
                <w:lang w:eastAsia="en-GB"/>
              </w:rPr>
            </w:pPr>
          </w:p>
        </w:tc>
      </w:tr>
      <w:tr w:rsidR="007E1932" w:rsidRPr="00BF419B" w14:paraId="4AF5CC4B" w14:textId="77777777" w:rsidTr="00BF0D66">
        <w:trPr>
          <w:trHeight w:val="741"/>
        </w:trPr>
        <w:tc>
          <w:tcPr>
            <w:tcW w:w="1540" w:type="dxa"/>
            <w:hideMark/>
          </w:tcPr>
          <w:p w14:paraId="26861552" w14:textId="06B43F2B" w:rsidR="007E1932" w:rsidRPr="00BF419B" w:rsidRDefault="007E1932" w:rsidP="00886C41">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Tsang</w:t>
            </w:r>
            <w:r w:rsidR="00886C41"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2001</w:t>
            </w:r>
            <w:r w:rsidR="00886C41" w:rsidRPr="00BF419B">
              <w:rPr>
                <w:rFonts w:asciiTheme="majorBidi" w:eastAsia="Times New Roman" w:hAnsiTheme="majorBidi" w:cstheme="majorBidi"/>
                <w:sz w:val="20"/>
                <w:szCs w:val="20"/>
                <w:lang w:eastAsia="en-GB"/>
              </w:rPr>
              <w:t>)</w:t>
            </w:r>
          </w:p>
        </w:tc>
        <w:tc>
          <w:tcPr>
            <w:tcW w:w="1250" w:type="dxa"/>
            <w:hideMark/>
          </w:tcPr>
          <w:p w14:paraId="00ECBB0B" w14:textId="77777777" w:rsidR="007E1932" w:rsidRPr="00BF419B" w:rsidRDefault="007E1932"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China</w:t>
            </w:r>
          </w:p>
        </w:tc>
        <w:tc>
          <w:tcPr>
            <w:tcW w:w="2502" w:type="dxa"/>
            <w:hideMark/>
          </w:tcPr>
          <w:p w14:paraId="14D036B7" w14:textId="77777777" w:rsidR="007E1932" w:rsidRPr="00BF419B" w:rsidRDefault="007E1932"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Internationalizing the </w:t>
            </w:r>
            <w:r w:rsidR="00886C41"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amily </w:t>
            </w:r>
            <w:r w:rsidR="00886C41"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irm</w:t>
            </w:r>
            <w:r w:rsidR="00886C41" w:rsidRPr="00BF419B">
              <w:rPr>
                <w:rFonts w:asciiTheme="majorBidi" w:eastAsia="Times New Roman" w:hAnsiTheme="majorBidi" w:cstheme="majorBidi"/>
                <w:sz w:val="20"/>
                <w:szCs w:val="20"/>
                <w:lang w:eastAsia="en-GB"/>
              </w:rPr>
              <w:t>:</w:t>
            </w:r>
            <w:r w:rsidRPr="00BF419B">
              <w:rPr>
                <w:rFonts w:asciiTheme="majorBidi" w:eastAsia="Times New Roman" w:hAnsiTheme="majorBidi" w:cstheme="majorBidi"/>
                <w:sz w:val="20"/>
                <w:szCs w:val="20"/>
                <w:lang w:eastAsia="en-GB"/>
              </w:rPr>
              <w:t xml:space="preserve"> </w:t>
            </w:r>
            <w:r w:rsidR="00886C41" w:rsidRPr="00BF419B">
              <w:rPr>
                <w:rFonts w:asciiTheme="majorBidi" w:eastAsia="Times New Roman" w:hAnsiTheme="majorBidi" w:cstheme="majorBidi"/>
                <w:sz w:val="20"/>
                <w:szCs w:val="20"/>
                <w:lang w:eastAsia="en-GB"/>
              </w:rPr>
              <w:t>A</w:t>
            </w:r>
            <w:r w:rsidRPr="00BF419B">
              <w:rPr>
                <w:rFonts w:asciiTheme="majorBidi" w:eastAsia="Times New Roman" w:hAnsiTheme="majorBidi" w:cstheme="majorBidi"/>
                <w:sz w:val="20"/>
                <w:szCs w:val="20"/>
                <w:lang w:eastAsia="en-GB"/>
              </w:rPr>
              <w:t xml:space="preserve"> </w:t>
            </w:r>
            <w:r w:rsidR="00886C41" w:rsidRPr="00BF419B">
              <w:rPr>
                <w:rFonts w:asciiTheme="majorBidi" w:eastAsia="Times New Roman" w:hAnsiTheme="majorBidi" w:cstheme="majorBidi"/>
                <w:sz w:val="20"/>
                <w:szCs w:val="20"/>
                <w:lang w:eastAsia="en-GB"/>
              </w:rPr>
              <w:t>C</w:t>
            </w:r>
            <w:r w:rsidRPr="00BF419B">
              <w:rPr>
                <w:rFonts w:asciiTheme="majorBidi" w:eastAsia="Times New Roman" w:hAnsiTheme="majorBidi" w:cstheme="majorBidi"/>
                <w:sz w:val="20"/>
                <w:szCs w:val="20"/>
                <w:lang w:eastAsia="en-GB"/>
              </w:rPr>
              <w:t xml:space="preserve">ase </w:t>
            </w:r>
            <w:r w:rsidR="00886C41" w:rsidRPr="00BF419B">
              <w:rPr>
                <w:rFonts w:asciiTheme="majorBidi" w:eastAsia="Times New Roman" w:hAnsiTheme="majorBidi" w:cstheme="majorBidi"/>
                <w:sz w:val="20"/>
                <w:szCs w:val="20"/>
                <w:lang w:eastAsia="en-GB"/>
              </w:rPr>
              <w:t>S</w:t>
            </w:r>
            <w:r w:rsidRPr="00BF419B">
              <w:rPr>
                <w:rFonts w:asciiTheme="majorBidi" w:eastAsia="Times New Roman" w:hAnsiTheme="majorBidi" w:cstheme="majorBidi"/>
                <w:sz w:val="20"/>
                <w:szCs w:val="20"/>
                <w:lang w:eastAsia="en-GB"/>
              </w:rPr>
              <w:t xml:space="preserve">tudy of a Chinese </w:t>
            </w:r>
            <w:r w:rsidR="00886C41"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amily </w:t>
            </w:r>
            <w:r w:rsidR="00886C41" w:rsidRPr="00BF419B">
              <w:rPr>
                <w:rFonts w:asciiTheme="majorBidi" w:eastAsia="Times New Roman" w:hAnsiTheme="majorBidi" w:cstheme="majorBidi"/>
                <w:sz w:val="20"/>
                <w:szCs w:val="20"/>
                <w:lang w:eastAsia="en-GB"/>
              </w:rPr>
              <w:t>B</w:t>
            </w:r>
            <w:r w:rsidRPr="00BF419B">
              <w:rPr>
                <w:rFonts w:asciiTheme="majorBidi" w:eastAsia="Times New Roman" w:hAnsiTheme="majorBidi" w:cstheme="majorBidi"/>
                <w:sz w:val="20"/>
                <w:szCs w:val="20"/>
                <w:lang w:eastAsia="en-GB"/>
              </w:rPr>
              <w:t>usiness</w:t>
            </w:r>
          </w:p>
        </w:tc>
        <w:tc>
          <w:tcPr>
            <w:tcW w:w="4300" w:type="dxa"/>
            <w:hideMark/>
          </w:tcPr>
          <w:p w14:paraId="12CFDA49" w14:textId="77777777" w:rsidR="007E1932" w:rsidRPr="00BF419B" w:rsidRDefault="007E1932"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Large family firms have </w:t>
            </w:r>
            <w:r w:rsidR="00D75E07" w:rsidRPr="004757CA">
              <w:rPr>
                <w:rFonts w:asciiTheme="majorBidi" w:eastAsia="Times New Roman" w:hAnsiTheme="majorBidi" w:cstheme="majorBidi"/>
                <w:bCs/>
                <w:sz w:val="20"/>
                <w:szCs w:val="20"/>
                <w:lang w:eastAsia="en-GB"/>
              </w:rPr>
              <w:t>more influence</w:t>
            </w:r>
            <w:r w:rsidRPr="00BF419B">
              <w:rPr>
                <w:rFonts w:asciiTheme="majorBidi" w:eastAsia="Times New Roman" w:hAnsiTheme="majorBidi" w:cstheme="majorBidi"/>
                <w:sz w:val="20"/>
                <w:szCs w:val="20"/>
                <w:lang w:eastAsia="en-GB"/>
              </w:rPr>
              <w:t xml:space="preserve"> on internationalization.</w:t>
            </w:r>
          </w:p>
        </w:tc>
      </w:tr>
    </w:tbl>
    <w:p w14:paraId="52AB2A0E" w14:textId="355474C1" w:rsidR="007E1932" w:rsidRPr="00BF419B" w:rsidRDefault="00E2400B" w:rsidP="007E1932">
      <w:pPr>
        <w:spacing w:after="0" w:line="240" w:lineRule="auto"/>
        <w:ind w:firstLine="720"/>
        <w:jc w:val="center"/>
        <w:rPr>
          <w:rFonts w:ascii="Times New Roman" w:hAnsi="Times New Roman" w:cs="Times New Roman"/>
          <w:sz w:val="24"/>
          <w:szCs w:val="24"/>
        </w:rPr>
      </w:pPr>
      <w:r>
        <w:rPr>
          <w:rFonts w:asciiTheme="majorBidi" w:hAnsiTheme="majorBidi" w:cstheme="majorBidi"/>
        </w:rPr>
        <w:t>Table 6</w:t>
      </w:r>
      <w:r w:rsidR="007E1932" w:rsidRPr="00BF419B">
        <w:rPr>
          <w:rFonts w:asciiTheme="majorBidi" w:hAnsiTheme="majorBidi" w:cstheme="majorBidi"/>
        </w:rPr>
        <w:t>: Summary of the effect of family firm characteristics on internationalization of family business</w:t>
      </w:r>
    </w:p>
    <w:p w14:paraId="0B79444A" w14:textId="77777777" w:rsidR="00CC31E9" w:rsidRPr="00BF419B" w:rsidRDefault="00247567" w:rsidP="00DE46CF">
      <w:pPr>
        <w:pStyle w:val="Heading3"/>
      </w:pPr>
      <w:bookmarkStart w:id="65" w:name="_Toc361139573"/>
      <w:bookmarkStart w:id="66" w:name="_Toc371721797"/>
      <w:bookmarkStart w:id="67" w:name="_Toc387250166"/>
      <w:r w:rsidRPr="00BF419B">
        <w:t xml:space="preserve">Family </w:t>
      </w:r>
      <w:r w:rsidR="007C4D1C" w:rsidRPr="00BF419B">
        <w:t>I</w:t>
      </w:r>
      <w:r w:rsidR="00CC31E9" w:rsidRPr="00BF419B">
        <w:t>nvolvement</w:t>
      </w:r>
      <w:bookmarkEnd w:id="65"/>
      <w:bookmarkEnd w:id="66"/>
      <w:bookmarkEnd w:id="67"/>
    </w:p>
    <w:p w14:paraId="463D7F42" w14:textId="4B63B360" w:rsidR="007E1932" w:rsidRPr="00BF419B" w:rsidRDefault="007E1932" w:rsidP="007E1932">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From the characteristics of family business, what makes family business unique and complex is ownership involvement in the business. One of the theories that is concerned with strategic decision</w:t>
      </w:r>
      <w:r w:rsidR="00715F20" w:rsidRPr="00BF419B">
        <w:rPr>
          <w:rFonts w:ascii="Times New Roman" w:hAnsi="Times New Roman" w:cs="Times New Roman"/>
          <w:sz w:val="24"/>
          <w:szCs w:val="24"/>
        </w:rPr>
        <w:t>s</w:t>
      </w:r>
      <w:r w:rsidRPr="00BF419B">
        <w:rPr>
          <w:rFonts w:ascii="Times New Roman" w:hAnsi="Times New Roman" w:cs="Times New Roman"/>
          <w:sz w:val="24"/>
          <w:szCs w:val="24"/>
        </w:rPr>
        <w:t xml:space="preserve"> in family business is the agency theory</w:t>
      </w:r>
      <w:r w:rsidR="00886C41" w:rsidRPr="00BF419B">
        <w:rPr>
          <w:rFonts w:ascii="Times New Roman" w:hAnsi="Times New Roman" w:cs="Times New Roman"/>
          <w:sz w:val="24"/>
          <w:szCs w:val="24"/>
        </w:rPr>
        <w:t>,</w:t>
      </w:r>
      <w:r w:rsidRPr="00BF419B">
        <w:rPr>
          <w:rFonts w:ascii="Times New Roman" w:hAnsi="Times New Roman" w:cs="Times New Roman"/>
          <w:sz w:val="24"/>
          <w:szCs w:val="24"/>
        </w:rPr>
        <w:t xml:space="preserve"> which was first introduced to explain the relationship between the owners (principles) and management (agents) of the company (Duh, 2010). In family business, some of the family members are the agents. Owners will </w:t>
      </w:r>
      <w:r w:rsidR="00886C41" w:rsidRPr="00BF419B">
        <w:rPr>
          <w:rFonts w:ascii="Times New Roman" w:hAnsi="Times New Roman" w:cs="Times New Roman"/>
          <w:sz w:val="24"/>
          <w:szCs w:val="24"/>
        </w:rPr>
        <w:t xml:space="preserve">make </w:t>
      </w:r>
      <w:r w:rsidRPr="00BF419B">
        <w:rPr>
          <w:rFonts w:ascii="Times New Roman" w:hAnsi="Times New Roman" w:cs="Times New Roman"/>
          <w:sz w:val="24"/>
          <w:szCs w:val="24"/>
        </w:rPr>
        <w:t>decision</w:t>
      </w:r>
      <w:r w:rsidR="00886C41" w:rsidRPr="00BF419B">
        <w:rPr>
          <w:rFonts w:ascii="Times New Roman" w:hAnsi="Times New Roman" w:cs="Times New Roman"/>
          <w:sz w:val="24"/>
          <w:szCs w:val="24"/>
        </w:rPr>
        <w:t>s</w:t>
      </w:r>
      <w:r w:rsidRPr="00BF419B">
        <w:rPr>
          <w:rFonts w:ascii="Times New Roman" w:hAnsi="Times New Roman" w:cs="Times New Roman"/>
          <w:sz w:val="24"/>
          <w:szCs w:val="24"/>
        </w:rPr>
        <w:t xml:space="preserve"> that will increase their personal wealth</w:t>
      </w:r>
      <w:r w:rsidR="00886C41" w:rsidRPr="00BF419B">
        <w:rPr>
          <w:rFonts w:ascii="Times New Roman" w:hAnsi="Times New Roman" w:cs="Times New Roman"/>
          <w:sz w:val="24"/>
          <w:szCs w:val="24"/>
        </w:rPr>
        <w:t>,</w:t>
      </w:r>
      <w:r w:rsidRPr="00BF419B">
        <w:rPr>
          <w:rFonts w:ascii="Times New Roman" w:hAnsi="Times New Roman" w:cs="Times New Roman"/>
          <w:sz w:val="24"/>
          <w:szCs w:val="24"/>
        </w:rPr>
        <w:t xml:space="preserve"> which might contradict with maximizing their companies’ business (Craig </w:t>
      </w:r>
      <w:r w:rsidR="00F25482" w:rsidRPr="00BF419B">
        <w:rPr>
          <w:rFonts w:ascii="Times New Roman" w:hAnsi="Times New Roman" w:cs="Times New Roman"/>
          <w:sz w:val="24"/>
          <w:szCs w:val="24"/>
        </w:rPr>
        <w:t xml:space="preserve">&amp; </w:t>
      </w:r>
      <w:r w:rsidR="00C87490" w:rsidRPr="00BF419B">
        <w:rPr>
          <w:rFonts w:ascii="Times New Roman" w:hAnsi="Times New Roman" w:cs="Times New Roman"/>
          <w:sz w:val="24"/>
          <w:szCs w:val="24"/>
        </w:rPr>
        <w:t>Lindsay, 2002</w:t>
      </w:r>
      <w:r w:rsidRPr="00BF419B">
        <w:rPr>
          <w:rFonts w:ascii="Times New Roman" w:hAnsi="Times New Roman" w:cs="Times New Roman"/>
          <w:sz w:val="24"/>
          <w:szCs w:val="24"/>
        </w:rPr>
        <w:t>; Duh, 2010). In this theory, owners might take less risky investment decisions and sometimes avoid risky ones to increase the utility of family members (</w:t>
      </w:r>
      <w:r w:rsidR="00C03DEB" w:rsidRPr="00BF419B">
        <w:rPr>
          <w:rFonts w:ascii="Times New Roman" w:hAnsi="Times New Roman" w:cs="Times New Roman"/>
          <w:sz w:val="24"/>
          <w:szCs w:val="24"/>
        </w:rPr>
        <w:t>Miller, Jangwoo, Sooduck, &amp; Le Breton-Miller</w:t>
      </w:r>
      <w:r w:rsidRPr="00BF419B">
        <w:rPr>
          <w:rFonts w:ascii="Times New Roman" w:hAnsi="Times New Roman" w:cs="Times New Roman"/>
          <w:sz w:val="24"/>
          <w:szCs w:val="24"/>
        </w:rPr>
        <w:t>, 2009).</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In other words, </w:t>
      </w:r>
      <w:r w:rsidR="00886C41" w:rsidRPr="00BF419B">
        <w:rPr>
          <w:rFonts w:ascii="Times New Roman" w:hAnsi="Times New Roman" w:cs="Times New Roman"/>
          <w:sz w:val="24"/>
          <w:szCs w:val="24"/>
        </w:rPr>
        <w:t xml:space="preserve">the </w:t>
      </w:r>
      <w:r w:rsidRPr="00BF419B">
        <w:rPr>
          <w:rFonts w:ascii="Times New Roman" w:hAnsi="Times New Roman" w:cs="Times New Roman"/>
          <w:sz w:val="24"/>
          <w:szCs w:val="24"/>
        </w:rPr>
        <w:t>decision</w:t>
      </w:r>
      <w:r w:rsidR="00886C41" w:rsidRPr="00BF419B">
        <w:rPr>
          <w:rFonts w:ascii="Times New Roman" w:hAnsi="Times New Roman" w:cs="Times New Roman"/>
          <w:sz w:val="24"/>
          <w:szCs w:val="24"/>
        </w:rPr>
        <w:t>s</w:t>
      </w:r>
      <w:r w:rsidRPr="00BF419B">
        <w:rPr>
          <w:rFonts w:ascii="Times New Roman" w:hAnsi="Times New Roman" w:cs="Times New Roman"/>
          <w:sz w:val="24"/>
          <w:szCs w:val="24"/>
        </w:rPr>
        <w:t xml:space="preserve"> that </w:t>
      </w:r>
      <w:r w:rsidR="00886C41" w:rsidRPr="00BF419B">
        <w:rPr>
          <w:rFonts w:ascii="Times New Roman" w:hAnsi="Times New Roman" w:cs="Times New Roman"/>
          <w:sz w:val="24"/>
          <w:szCs w:val="24"/>
        </w:rPr>
        <w:t xml:space="preserve">they </w:t>
      </w:r>
      <w:r w:rsidRPr="00BF419B">
        <w:rPr>
          <w:rFonts w:ascii="Times New Roman" w:hAnsi="Times New Roman" w:cs="Times New Roman"/>
          <w:sz w:val="24"/>
          <w:szCs w:val="24"/>
        </w:rPr>
        <w:t>might be taking might not be good for the other owners</w:t>
      </w:r>
      <w:r w:rsidR="00886C41"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this is usually the fight between the majority and </w:t>
      </w:r>
      <w:r w:rsidR="00886C41" w:rsidRPr="00BF419B">
        <w:rPr>
          <w:rFonts w:ascii="Times New Roman" w:hAnsi="Times New Roman" w:cs="Times New Roman"/>
          <w:sz w:val="24"/>
          <w:szCs w:val="24"/>
        </w:rPr>
        <w:t xml:space="preserve">the </w:t>
      </w:r>
      <w:r w:rsidRPr="00BF419B">
        <w:rPr>
          <w:rFonts w:ascii="Times New Roman" w:hAnsi="Times New Roman" w:cs="Times New Roman"/>
          <w:sz w:val="24"/>
          <w:szCs w:val="24"/>
        </w:rPr>
        <w:t>minority shareholders. Owner agents will take decisions that are biased</w:t>
      </w:r>
      <w:r w:rsidR="00886C41"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886C41" w:rsidRPr="00BF419B">
        <w:rPr>
          <w:rFonts w:ascii="Times New Roman" w:hAnsi="Times New Roman" w:cs="Times New Roman"/>
          <w:sz w:val="24"/>
          <w:szCs w:val="24"/>
        </w:rPr>
        <w:t xml:space="preserve">which </w:t>
      </w:r>
      <w:r w:rsidRPr="00BF419B">
        <w:rPr>
          <w:rFonts w:ascii="Times New Roman" w:hAnsi="Times New Roman" w:cs="Times New Roman"/>
          <w:sz w:val="24"/>
          <w:szCs w:val="24"/>
        </w:rPr>
        <w:t xml:space="preserve">could lead to agency problem (Zahra, 2003). </w:t>
      </w:r>
    </w:p>
    <w:p w14:paraId="4047DF8B" w14:textId="1E526A08" w:rsidR="007E1932" w:rsidRPr="00BF419B" w:rsidRDefault="007E1932" w:rsidP="009C38A1">
      <w:pPr>
        <w:autoSpaceDE w:val="0"/>
        <w:autoSpaceDN w:val="0"/>
        <w:adjustRightInd w:val="0"/>
        <w:spacing w:after="0" w:line="480" w:lineRule="auto"/>
        <w:ind w:firstLine="720"/>
        <w:jc w:val="both"/>
        <w:rPr>
          <w:rFonts w:ascii="Times New Roman" w:hAnsi="Times New Roman" w:cs="Times New Roman"/>
          <w:sz w:val="24"/>
          <w:szCs w:val="24"/>
        </w:rPr>
      </w:pPr>
      <w:r w:rsidRPr="004757CA">
        <w:rPr>
          <w:rFonts w:ascii="Times New Roman" w:hAnsi="Times New Roman" w:cs="Times New Roman"/>
          <w:sz w:val="24"/>
          <w:szCs w:val="24"/>
        </w:rPr>
        <w:t>The alternative view of the agency theory is the stewardship theory. In this theory, stewards attempt to increase not only his</w:t>
      </w:r>
      <w:r w:rsidR="00C87490" w:rsidRPr="006874B8">
        <w:rPr>
          <w:rFonts w:ascii="Times New Roman" w:hAnsi="Times New Roman" w:cs="Times New Roman"/>
          <w:sz w:val="24"/>
          <w:szCs w:val="24"/>
        </w:rPr>
        <w:t xml:space="preserve"> or </w:t>
      </w:r>
      <w:r w:rsidRPr="006874B8">
        <w:rPr>
          <w:rFonts w:ascii="Times New Roman" w:hAnsi="Times New Roman" w:cs="Times New Roman"/>
          <w:sz w:val="24"/>
          <w:szCs w:val="24"/>
        </w:rPr>
        <w:t>her interest</w:t>
      </w:r>
      <w:r w:rsidR="00C87490" w:rsidRPr="006874B8">
        <w:rPr>
          <w:rFonts w:ascii="Times New Roman" w:hAnsi="Times New Roman" w:cs="Times New Roman"/>
          <w:sz w:val="24"/>
          <w:szCs w:val="24"/>
        </w:rPr>
        <w:t xml:space="preserve"> </w:t>
      </w:r>
      <w:r w:rsidRPr="006874B8">
        <w:rPr>
          <w:rFonts w:ascii="Times New Roman" w:hAnsi="Times New Roman" w:cs="Times New Roman"/>
          <w:sz w:val="24"/>
          <w:szCs w:val="24"/>
        </w:rPr>
        <w:t xml:space="preserve">but </w:t>
      </w:r>
      <w:r w:rsidR="00C87490" w:rsidRPr="006874B8">
        <w:rPr>
          <w:rFonts w:ascii="Times New Roman" w:hAnsi="Times New Roman" w:cs="Times New Roman"/>
          <w:sz w:val="24"/>
          <w:szCs w:val="24"/>
        </w:rPr>
        <w:t xml:space="preserve">also the interest of the </w:t>
      </w:r>
      <w:r w:rsidRPr="006874B8">
        <w:rPr>
          <w:rFonts w:ascii="Times New Roman" w:hAnsi="Times New Roman" w:cs="Times New Roman"/>
          <w:sz w:val="24"/>
          <w:szCs w:val="24"/>
        </w:rPr>
        <w:t xml:space="preserve">other shareholders of the company by increasing the return and maximizing the value of the company by acting as if they were the owners (Craig </w:t>
      </w:r>
      <w:r w:rsidR="00F25482" w:rsidRPr="006874B8">
        <w:rPr>
          <w:rFonts w:ascii="Times New Roman" w:hAnsi="Times New Roman" w:cs="Times New Roman"/>
          <w:sz w:val="24"/>
          <w:szCs w:val="24"/>
        </w:rPr>
        <w:t xml:space="preserve">&amp; </w:t>
      </w:r>
      <w:r w:rsidR="00C87490" w:rsidRPr="006874B8">
        <w:rPr>
          <w:rFonts w:ascii="Times New Roman" w:hAnsi="Times New Roman" w:cs="Times New Roman"/>
          <w:sz w:val="24"/>
          <w:szCs w:val="24"/>
        </w:rPr>
        <w:t>Lindsay, 2002</w:t>
      </w:r>
      <w:r w:rsidRPr="006874B8">
        <w:rPr>
          <w:rFonts w:ascii="Times New Roman" w:hAnsi="Times New Roman" w:cs="Times New Roman"/>
          <w:sz w:val="24"/>
          <w:szCs w:val="24"/>
        </w:rPr>
        <w:t>; Miller et</w:t>
      </w:r>
      <w:r w:rsidR="001810CA" w:rsidRPr="006874B8">
        <w:rPr>
          <w:rFonts w:ascii="Times New Roman" w:hAnsi="Times New Roman" w:cs="Times New Roman"/>
          <w:sz w:val="24"/>
          <w:szCs w:val="24"/>
        </w:rPr>
        <w:t xml:space="preserve"> </w:t>
      </w:r>
      <w:r w:rsidRPr="006874B8">
        <w:rPr>
          <w:rFonts w:ascii="Times New Roman" w:hAnsi="Times New Roman" w:cs="Times New Roman"/>
          <w:sz w:val="24"/>
          <w:szCs w:val="24"/>
        </w:rPr>
        <w:t xml:space="preserve">al., 2009; </w:t>
      </w:r>
      <w:r w:rsidRPr="004757CA">
        <w:rPr>
          <w:rFonts w:ascii="Times New Roman" w:hAnsi="Times New Roman" w:cs="Times New Roman"/>
          <w:sz w:val="24"/>
          <w:szCs w:val="24"/>
        </w:rPr>
        <w:t xml:space="preserve">Segaro, </w:t>
      </w:r>
      <w:r w:rsidR="009C38A1" w:rsidRPr="004757CA">
        <w:rPr>
          <w:rFonts w:ascii="Times New Roman" w:hAnsi="Times New Roman" w:cs="Times New Roman"/>
          <w:sz w:val="24"/>
          <w:szCs w:val="24"/>
        </w:rPr>
        <w:t>2012</w:t>
      </w:r>
      <w:r w:rsidRPr="004757CA">
        <w:rPr>
          <w:rFonts w:ascii="Times New Roman" w:hAnsi="Times New Roman" w:cs="Times New Roman"/>
          <w:sz w:val="24"/>
          <w:szCs w:val="24"/>
        </w:rPr>
        <w:t>). Zahra (2003) stated that involvement positively supports internationalization because family</w:t>
      </w:r>
      <w:r w:rsidR="00C87490" w:rsidRPr="006874B8">
        <w:rPr>
          <w:rFonts w:ascii="Times New Roman" w:hAnsi="Times New Roman" w:cs="Times New Roman"/>
          <w:sz w:val="24"/>
          <w:szCs w:val="24"/>
        </w:rPr>
        <w:t xml:space="preserve"> </w:t>
      </w:r>
      <w:r w:rsidRPr="006874B8">
        <w:rPr>
          <w:rFonts w:ascii="Times New Roman" w:hAnsi="Times New Roman" w:cs="Times New Roman"/>
          <w:sz w:val="24"/>
          <w:szCs w:val="24"/>
        </w:rPr>
        <w:t xml:space="preserve">managers act as stewards of the existing resources. </w:t>
      </w:r>
      <w:r w:rsidRPr="006874B8">
        <w:rPr>
          <w:rFonts w:ascii="Times New Roman" w:eastAsiaTheme="minorHAnsi" w:hAnsi="Times New Roman" w:cs="Times New Roman"/>
          <w:sz w:val="24"/>
          <w:szCs w:val="24"/>
        </w:rPr>
        <w:t>On the other hand, Fernandez</w:t>
      </w:r>
      <w:r w:rsidRPr="004757CA">
        <w:rPr>
          <w:rFonts w:ascii="Times New Roman" w:eastAsiaTheme="minorHAnsi" w:hAnsi="Times New Roman" w:cs="Times New Roman"/>
          <w:sz w:val="24"/>
          <w:szCs w:val="24"/>
        </w:rPr>
        <w:t xml:space="preserve"> </w:t>
      </w:r>
      <w:r w:rsidR="00C87490" w:rsidRPr="004757CA">
        <w:rPr>
          <w:rFonts w:ascii="Times New Roman" w:eastAsiaTheme="minorHAnsi" w:hAnsi="Times New Roman" w:cs="Times New Roman"/>
          <w:sz w:val="24"/>
          <w:szCs w:val="24"/>
        </w:rPr>
        <w:t xml:space="preserve">and </w:t>
      </w:r>
      <w:r w:rsidRPr="004757CA">
        <w:rPr>
          <w:rFonts w:ascii="Times New Roman" w:eastAsiaTheme="minorHAnsi" w:hAnsi="Times New Roman" w:cs="Times New Roman"/>
          <w:sz w:val="24"/>
          <w:szCs w:val="24"/>
        </w:rPr>
        <w:t>Nieto (2006) observed a negative relation</w:t>
      </w:r>
      <w:r w:rsidR="00C95B82" w:rsidRPr="004757CA">
        <w:rPr>
          <w:rFonts w:ascii="Times New Roman" w:eastAsia="Calibri" w:hAnsi="Times New Roman" w:cs="Times New Roman"/>
          <w:sz w:val="24"/>
          <w:szCs w:val="24"/>
        </w:rPr>
        <w:t>ship</w:t>
      </w:r>
      <w:r w:rsidRPr="004757CA">
        <w:rPr>
          <w:rFonts w:ascii="Times New Roman" w:eastAsiaTheme="minorHAnsi" w:hAnsi="Times New Roman" w:cs="Times New Roman"/>
          <w:sz w:val="24"/>
          <w:szCs w:val="24"/>
        </w:rPr>
        <w:t>.</w:t>
      </w:r>
    </w:p>
    <w:p w14:paraId="1F69943D" w14:textId="344A65B4" w:rsidR="00B25DB2" w:rsidRPr="004757CA" w:rsidRDefault="007E1932" w:rsidP="006874B8">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Graves </w:t>
      </w:r>
      <w:r w:rsidR="00C87490" w:rsidRPr="00BF419B">
        <w:rPr>
          <w:rFonts w:ascii="Times New Roman" w:hAnsi="Times New Roman" w:cs="Times New Roman"/>
          <w:sz w:val="24"/>
          <w:szCs w:val="24"/>
        </w:rPr>
        <w:t xml:space="preserve">and </w:t>
      </w:r>
      <w:r w:rsidRPr="00BF419B">
        <w:rPr>
          <w:rFonts w:ascii="Times New Roman" w:hAnsi="Times New Roman" w:cs="Times New Roman"/>
          <w:sz w:val="24"/>
          <w:szCs w:val="24"/>
        </w:rPr>
        <w:t>Thomas (2006) observed that family businesses internationalize with smaller top management teams and that despite having less managerial capabilities when compared to nonfamily businesses, family businesses were nevertheless able to achieve a high degree of internationalization.</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A family business may use </w:t>
      </w:r>
      <w:r w:rsidR="00EB6898" w:rsidRPr="00BF419B">
        <w:rPr>
          <w:rFonts w:ascii="Times New Roman" w:hAnsi="Times New Roman" w:cs="Times New Roman"/>
          <w:sz w:val="24"/>
          <w:szCs w:val="24"/>
        </w:rPr>
        <w:t>its</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resources compared with a nonfamily business.</w:t>
      </w:r>
      <w:r w:rsidR="004336C2" w:rsidRPr="00BF419B">
        <w:rPr>
          <w:rFonts w:ascii="Times New Roman" w:hAnsi="Times New Roman" w:cs="Times New Roman"/>
          <w:sz w:val="24"/>
          <w:szCs w:val="24"/>
        </w:rPr>
        <w:t xml:space="preserve"> </w:t>
      </w:r>
      <w:r w:rsidRPr="00BF419B">
        <w:rPr>
          <w:rFonts w:ascii="Times New Roman" w:eastAsiaTheme="minorHAnsi" w:hAnsi="Times New Roman" w:cs="Times New Roman"/>
          <w:sz w:val="24"/>
          <w:szCs w:val="24"/>
        </w:rPr>
        <w:t xml:space="preserve">Zahra and Sharma (2004) raised the point that if a family firm is reluctant to hire </w:t>
      </w:r>
      <w:r w:rsidRPr="00BF419B">
        <w:rPr>
          <w:rFonts w:ascii="Times New Roman" w:hAnsi="Times New Roman" w:cs="Times New Roman"/>
          <w:sz w:val="24"/>
          <w:szCs w:val="24"/>
        </w:rPr>
        <w:t>external managers and maintains the decision-making control within the family, the company will develop a lack of competent, open-minded</w:t>
      </w:r>
      <w:r w:rsidR="0059483D"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experienced managers, which can be a strong limitation to internationalization.</w:t>
      </w:r>
    </w:p>
    <w:tbl>
      <w:tblPr>
        <w:tblStyle w:val="TableGrid"/>
        <w:tblW w:w="8678" w:type="dxa"/>
        <w:jc w:val="center"/>
        <w:tblLayout w:type="fixed"/>
        <w:tblLook w:val="04A0" w:firstRow="1" w:lastRow="0" w:firstColumn="1" w:lastColumn="0" w:noHBand="0" w:noVBand="1"/>
      </w:tblPr>
      <w:tblGrid>
        <w:gridCol w:w="1502"/>
        <w:gridCol w:w="1114"/>
        <w:gridCol w:w="2230"/>
        <w:gridCol w:w="3832"/>
      </w:tblGrid>
      <w:tr w:rsidR="007E1932" w:rsidRPr="00BF419B" w14:paraId="5A6D3D4D" w14:textId="77777777" w:rsidTr="00BF0D66">
        <w:trPr>
          <w:trHeight w:val="207"/>
          <w:jc w:val="center"/>
        </w:trPr>
        <w:tc>
          <w:tcPr>
            <w:tcW w:w="1502" w:type="dxa"/>
          </w:tcPr>
          <w:p w14:paraId="3068A30E" w14:textId="77777777" w:rsidR="007E1932" w:rsidRPr="00BF419B" w:rsidRDefault="007E1932"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Author</w:t>
            </w:r>
          </w:p>
        </w:tc>
        <w:tc>
          <w:tcPr>
            <w:tcW w:w="1114" w:type="dxa"/>
          </w:tcPr>
          <w:p w14:paraId="39442116" w14:textId="77777777" w:rsidR="007E1932" w:rsidRPr="00BF419B" w:rsidRDefault="007E1932"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Country</w:t>
            </w:r>
          </w:p>
        </w:tc>
        <w:tc>
          <w:tcPr>
            <w:tcW w:w="2230" w:type="dxa"/>
          </w:tcPr>
          <w:p w14:paraId="05B60A09" w14:textId="77777777" w:rsidR="007E1932" w:rsidRPr="00BF419B" w:rsidRDefault="007E1932"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Title</w:t>
            </w:r>
          </w:p>
        </w:tc>
        <w:tc>
          <w:tcPr>
            <w:tcW w:w="3832" w:type="dxa"/>
          </w:tcPr>
          <w:p w14:paraId="33ABA1DC" w14:textId="77777777" w:rsidR="007E1932" w:rsidRPr="00BF419B" w:rsidRDefault="007E1932"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Outcome</w:t>
            </w:r>
          </w:p>
        </w:tc>
      </w:tr>
      <w:tr w:rsidR="007E1932" w:rsidRPr="00BF419B" w14:paraId="00DC2E56" w14:textId="77777777" w:rsidTr="00BF0D66">
        <w:trPr>
          <w:trHeight w:val="207"/>
          <w:jc w:val="center"/>
        </w:trPr>
        <w:tc>
          <w:tcPr>
            <w:tcW w:w="1502" w:type="dxa"/>
            <w:hideMark/>
          </w:tcPr>
          <w:p w14:paraId="2BD59EA5" w14:textId="386C3683" w:rsidR="007E1932" w:rsidRPr="00BF419B" w:rsidRDefault="007E1932" w:rsidP="0059483D">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Fernandez </w:t>
            </w:r>
            <w:r w:rsidR="0059483D" w:rsidRPr="00BF419B">
              <w:rPr>
                <w:rFonts w:asciiTheme="majorBidi" w:eastAsia="Times New Roman" w:hAnsiTheme="majorBidi" w:cstheme="majorBidi"/>
                <w:sz w:val="20"/>
                <w:szCs w:val="20"/>
                <w:lang w:eastAsia="en-GB"/>
              </w:rPr>
              <w:t xml:space="preserve">and </w:t>
            </w:r>
            <w:r w:rsidRPr="00BF419B">
              <w:rPr>
                <w:rFonts w:asciiTheme="majorBidi" w:eastAsia="Times New Roman" w:hAnsiTheme="majorBidi" w:cstheme="majorBidi"/>
                <w:sz w:val="20"/>
                <w:szCs w:val="20"/>
                <w:lang w:eastAsia="en-GB"/>
              </w:rPr>
              <w:t>Nieto</w:t>
            </w:r>
            <w:r w:rsidR="0059483D"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2006</w:t>
            </w:r>
            <w:r w:rsidR="0059483D" w:rsidRPr="00BF419B">
              <w:rPr>
                <w:rFonts w:asciiTheme="majorBidi" w:eastAsia="Times New Roman" w:hAnsiTheme="majorBidi" w:cstheme="majorBidi"/>
                <w:sz w:val="20"/>
                <w:szCs w:val="20"/>
                <w:lang w:eastAsia="en-GB"/>
              </w:rPr>
              <w:t>)</w:t>
            </w:r>
          </w:p>
        </w:tc>
        <w:tc>
          <w:tcPr>
            <w:tcW w:w="1114" w:type="dxa"/>
            <w:hideMark/>
          </w:tcPr>
          <w:p w14:paraId="3D33FA75" w14:textId="77777777" w:rsidR="007E1932" w:rsidRPr="00BF419B" w:rsidRDefault="007E1932"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Spain</w:t>
            </w:r>
          </w:p>
        </w:tc>
        <w:tc>
          <w:tcPr>
            <w:tcW w:w="2230" w:type="dxa"/>
            <w:hideMark/>
          </w:tcPr>
          <w:p w14:paraId="0E1C1E2B" w14:textId="77777777" w:rsidR="007E1932" w:rsidRPr="00BF419B" w:rsidRDefault="007E1932"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Impact of </w:t>
            </w:r>
            <w:r w:rsidR="0059483D" w:rsidRPr="00BF419B">
              <w:rPr>
                <w:rFonts w:asciiTheme="majorBidi" w:eastAsia="Times New Roman" w:hAnsiTheme="majorBidi" w:cstheme="majorBidi"/>
                <w:sz w:val="20"/>
                <w:szCs w:val="20"/>
                <w:lang w:eastAsia="en-GB"/>
              </w:rPr>
              <w:t>O</w:t>
            </w:r>
            <w:r w:rsidRPr="00BF419B">
              <w:rPr>
                <w:rFonts w:asciiTheme="majorBidi" w:eastAsia="Times New Roman" w:hAnsiTheme="majorBidi" w:cstheme="majorBidi"/>
                <w:sz w:val="20"/>
                <w:szCs w:val="20"/>
                <w:lang w:eastAsia="en-GB"/>
              </w:rPr>
              <w:t xml:space="preserve">wnership on the </w:t>
            </w:r>
            <w:r w:rsidR="0059483D" w:rsidRPr="00BF419B">
              <w:rPr>
                <w:rFonts w:asciiTheme="majorBidi" w:eastAsia="Times New Roman" w:hAnsiTheme="majorBidi" w:cstheme="majorBidi"/>
                <w:sz w:val="20"/>
                <w:szCs w:val="20"/>
                <w:lang w:eastAsia="en-GB"/>
              </w:rPr>
              <w:t>I</w:t>
            </w:r>
            <w:r w:rsidRPr="00BF419B">
              <w:rPr>
                <w:rFonts w:asciiTheme="majorBidi" w:eastAsia="Times New Roman" w:hAnsiTheme="majorBidi" w:cstheme="majorBidi"/>
                <w:sz w:val="20"/>
                <w:szCs w:val="20"/>
                <w:lang w:eastAsia="en-GB"/>
              </w:rPr>
              <w:t xml:space="preserve">nternational </w:t>
            </w:r>
            <w:r w:rsidR="0059483D" w:rsidRPr="00BF419B">
              <w:rPr>
                <w:rFonts w:asciiTheme="majorBidi" w:eastAsia="Times New Roman" w:hAnsiTheme="majorBidi" w:cstheme="majorBidi"/>
                <w:sz w:val="20"/>
                <w:szCs w:val="20"/>
                <w:lang w:eastAsia="en-GB"/>
              </w:rPr>
              <w:t>I</w:t>
            </w:r>
            <w:r w:rsidRPr="00BF419B">
              <w:rPr>
                <w:rFonts w:asciiTheme="majorBidi" w:eastAsia="Times New Roman" w:hAnsiTheme="majorBidi" w:cstheme="majorBidi"/>
                <w:sz w:val="20"/>
                <w:szCs w:val="20"/>
                <w:lang w:eastAsia="en-GB"/>
              </w:rPr>
              <w:t>nvolvement of SMEs</w:t>
            </w:r>
          </w:p>
        </w:tc>
        <w:tc>
          <w:tcPr>
            <w:tcW w:w="3832" w:type="dxa"/>
            <w:hideMark/>
          </w:tcPr>
          <w:p w14:paraId="67BE0BEB" w14:textId="77777777" w:rsidR="007E1932" w:rsidRPr="00BF419B" w:rsidRDefault="007E1932"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Involvement in management is </w:t>
            </w:r>
            <w:r w:rsidRPr="00BF419B">
              <w:rPr>
                <w:rFonts w:asciiTheme="majorBidi" w:eastAsia="Times New Roman" w:hAnsiTheme="majorBidi" w:cstheme="majorBidi"/>
                <w:bCs/>
                <w:sz w:val="20"/>
                <w:szCs w:val="20"/>
                <w:lang w:eastAsia="en-GB"/>
              </w:rPr>
              <w:t>negatively</w:t>
            </w:r>
            <w:r w:rsidRPr="00BF419B">
              <w:rPr>
                <w:rFonts w:asciiTheme="majorBidi" w:eastAsia="Times New Roman" w:hAnsiTheme="majorBidi" w:cstheme="majorBidi"/>
                <w:sz w:val="20"/>
                <w:szCs w:val="20"/>
                <w:lang w:eastAsia="en-GB"/>
              </w:rPr>
              <w:t xml:space="preserve"> related to the degree of internationalization. </w:t>
            </w:r>
          </w:p>
        </w:tc>
      </w:tr>
      <w:tr w:rsidR="007E1932" w:rsidRPr="00BF419B" w14:paraId="4F7EBDAB" w14:textId="77777777" w:rsidTr="00BF0D66">
        <w:trPr>
          <w:trHeight w:val="415"/>
          <w:jc w:val="center"/>
        </w:trPr>
        <w:tc>
          <w:tcPr>
            <w:tcW w:w="1502" w:type="dxa"/>
            <w:hideMark/>
          </w:tcPr>
          <w:p w14:paraId="19EA454D" w14:textId="402EE318" w:rsidR="007E1932" w:rsidRPr="00BF419B" w:rsidRDefault="007E1932" w:rsidP="0059483D">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Graves </w:t>
            </w:r>
            <w:r w:rsidR="0059483D" w:rsidRPr="00BF419B">
              <w:rPr>
                <w:rFonts w:asciiTheme="majorBidi" w:eastAsia="Times New Roman" w:hAnsiTheme="majorBidi" w:cstheme="majorBidi"/>
                <w:sz w:val="20"/>
                <w:szCs w:val="20"/>
                <w:lang w:eastAsia="en-GB"/>
              </w:rPr>
              <w:t>and</w:t>
            </w:r>
            <w:r w:rsidRPr="00BF419B">
              <w:rPr>
                <w:rFonts w:asciiTheme="majorBidi" w:eastAsia="Times New Roman" w:hAnsiTheme="majorBidi" w:cstheme="majorBidi"/>
                <w:sz w:val="20"/>
                <w:szCs w:val="20"/>
                <w:lang w:eastAsia="en-GB"/>
              </w:rPr>
              <w:t xml:space="preserve"> Thomas</w:t>
            </w:r>
            <w:r w:rsidR="0059483D"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2006</w:t>
            </w:r>
            <w:r w:rsidR="0059483D" w:rsidRPr="00BF419B">
              <w:rPr>
                <w:rFonts w:asciiTheme="majorBidi" w:eastAsia="Times New Roman" w:hAnsiTheme="majorBidi" w:cstheme="majorBidi"/>
                <w:sz w:val="20"/>
                <w:szCs w:val="20"/>
                <w:lang w:eastAsia="en-GB"/>
              </w:rPr>
              <w:t>)</w:t>
            </w:r>
          </w:p>
        </w:tc>
        <w:tc>
          <w:tcPr>
            <w:tcW w:w="1114" w:type="dxa"/>
            <w:hideMark/>
          </w:tcPr>
          <w:p w14:paraId="4B716D52" w14:textId="77777777" w:rsidR="007E1932" w:rsidRPr="00BF419B" w:rsidRDefault="007E1932"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Austria</w:t>
            </w:r>
          </w:p>
        </w:tc>
        <w:tc>
          <w:tcPr>
            <w:tcW w:w="2230" w:type="dxa"/>
            <w:hideMark/>
          </w:tcPr>
          <w:p w14:paraId="597BB9AB" w14:textId="77777777" w:rsidR="007E1932" w:rsidRPr="00BF419B" w:rsidRDefault="007E1932"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Internationalization of Australian Family Businesses</w:t>
            </w:r>
          </w:p>
        </w:tc>
        <w:tc>
          <w:tcPr>
            <w:tcW w:w="3832" w:type="dxa"/>
            <w:hideMark/>
          </w:tcPr>
          <w:p w14:paraId="7A8EB33A" w14:textId="77777777" w:rsidR="007E1932" w:rsidRPr="00BF419B" w:rsidRDefault="007E1932" w:rsidP="00BF0D66">
            <w:pPr>
              <w:rPr>
                <w:rFonts w:asciiTheme="majorBidi" w:eastAsia="Times New Roman" w:hAnsiTheme="majorBidi" w:cstheme="majorBidi"/>
                <w:sz w:val="20"/>
                <w:szCs w:val="20"/>
                <w:highlight w:val="yellow"/>
                <w:lang w:eastAsia="en-GB"/>
              </w:rPr>
            </w:pPr>
            <w:r w:rsidRPr="00BF419B">
              <w:rPr>
                <w:rFonts w:asciiTheme="majorBidi" w:eastAsia="Times New Roman" w:hAnsiTheme="majorBidi" w:cstheme="majorBidi"/>
                <w:sz w:val="20"/>
                <w:szCs w:val="20"/>
                <w:lang w:eastAsia="en-GB"/>
              </w:rPr>
              <w:t xml:space="preserve">The association between managerial capabilities and internationalization was not evident. </w:t>
            </w:r>
            <w:r w:rsidRPr="00BF419B">
              <w:rPr>
                <w:rFonts w:asciiTheme="majorBidi" w:eastAsia="Times New Roman" w:hAnsiTheme="majorBidi" w:cstheme="majorBidi"/>
                <w:bCs/>
                <w:sz w:val="20"/>
                <w:szCs w:val="20"/>
                <w:lang w:eastAsia="en-GB"/>
              </w:rPr>
              <w:t>No direction</w:t>
            </w:r>
            <w:r w:rsidRPr="00BF419B">
              <w:rPr>
                <w:rFonts w:asciiTheme="majorBidi" w:eastAsia="Times New Roman" w:hAnsiTheme="majorBidi" w:cstheme="majorBidi"/>
                <w:sz w:val="20"/>
                <w:szCs w:val="20"/>
                <w:lang w:eastAsia="en-GB"/>
              </w:rPr>
              <w:t xml:space="preserve"> to the relation</w:t>
            </w:r>
            <w:r w:rsidR="00C95B82" w:rsidRPr="00BF419B">
              <w:rPr>
                <w:rFonts w:asciiTheme="majorBidi" w:eastAsia="Times New Roman" w:hAnsiTheme="majorBidi" w:cstheme="majorBidi"/>
                <w:sz w:val="20"/>
                <w:szCs w:val="20"/>
                <w:lang w:eastAsia="en-GB"/>
              </w:rPr>
              <w:t>ship</w:t>
            </w:r>
            <w:r w:rsidRPr="00BF419B">
              <w:rPr>
                <w:rFonts w:asciiTheme="majorBidi" w:eastAsia="Times New Roman" w:hAnsiTheme="majorBidi" w:cstheme="majorBidi"/>
                <w:sz w:val="20"/>
                <w:szCs w:val="20"/>
                <w:lang w:eastAsia="en-GB"/>
              </w:rPr>
              <w:t xml:space="preserve"> was presented.</w:t>
            </w:r>
          </w:p>
        </w:tc>
      </w:tr>
      <w:tr w:rsidR="007E1932" w:rsidRPr="00BF419B" w14:paraId="6DF79E71" w14:textId="77777777" w:rsidTr="00BF0D66">
        <w:trPr>
          <w:trHeight w:val="311"/>
          <w:jc w:val="center"/>
        </w:trPr>
        <w:tc>
          <w:tcPr>
            <w:tcW w:w="1502" w:type="dxa"/>
            <w:hideMark/>
          </w:tcPr>
          <w:p w14:paraId="4C3F1DDD" w14:textId="2804AE53" w:rsidR="007E1932" w:rsidRPr="00BF419B" w:rsidRDefault="007E1932" w:rsidP="0059483D">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Kontinen</w:t>
            </w:r>
            <w:r w:rsidR="0059483D"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2011</w:t>
            </w:r>
            <w:r w:rsidR="0059483D"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Zahra</w:t>
            </w:r>
            <w:r w:rsidR="0059483D"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2003</w:t>
            </w:r>
            <w:r w:rsidR="0059483D" w:rsidRPr="00BF419B">
              <w:rPr>
                <w:rFonts w:asciiTheme="majorBidi" w:eastAsia="Times New Roman" w:hAnsiTheme="majorBidi" w:cstheme="majorBidi"/>
                <w:sz w:val="20"/>
                <w:szCs w:val="20"/>
                <w:lang w:eastAsia="en-GB"/>
              </w:rPr>
              <w:t>)</w:t>
            </w:r>
          </w:p>
        </w:tc>
        <w:tc>
          <w:tcPr>
            <w:tcW w:w="1114" w:type="dxa"/>
            <w:hideMark/>
          </w:tcPr>
          <w:p w14:paraId="2C6991D6" w14:textId="56A07D38" w:rsidR="007E1932" w:rsidRPr="00BF419B" w:rsidRDefault="007E1932" w:rsidP="00F37F7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Finland, </w:t>
            </w:r>
            <w:r w:rsidR="00F37F76" w:rsidRPr="00BF419B">
              <w:rPr>
                <w:rFonts w:asciiTheme="majorBidi" w:eastAsia="Times New Roman" w:hAnsiTheme="majorBidi" w:cstheme="majorBidi"/>
                <w:sz w:val="20"/>
                <w:szCs w:val="20"/>
                <w:lang w:eastAsia="en-GB"/>
              </w:rPr>
              <w:t>United States</w:t>
            </w:r>
          </w:p>
        </w:tc>
        <w:tc>
          <w:tcPr>
            <w:tcW w:w="2230" w:type="dxa"/>
            <w:hideMark/>
          </w:tcPr>
          <w:p w14:paraId="690C7D74" w14:textId="65F0A9BA" w:rsidR="007E1932" w:rsidRPr="00BF419B" w:rsidRDefault="007E1932"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Internationalization Pathways of Family SMEs; International </w:t>
            </w:r>
            <w:r w:rsidR="0059483D" w:rsidRPr="00BF419B">
              <w:rPr>
                <w:rFonts w:asciiTheme="majorBidi" w:eastAsia="Times New Roman" w:hAnsiTheme="majorBidi" w:cstheme="majorBidi"/>
                <w:sz w:val="20"/>
                <w:szCs w:val="20"/>
                <w:lang w:eastAsia="en-GB"/>
              </w:rPr>
              <w:t>E</w:t>
            </w:r>
            <w:r w:rsidRPr="00BF419B">
              <w:rPr>
                <w:rFonts w:asciiTheme="majorBidi" w:eastAsia="Times New Roman" w:hAnsiTheme="majorBidi" w:cstheme="majorBidi"/>
                <w:sz w:val="20"/>
                <w:szCs w:val="20"/>
                <w:lang w:eastAsia="en-GB"/>
              </w:rPr>
              <w:t xml:space="preserve">xpansion of US </w:t>
            </w:r>
            <w:r w:rsidR="0059483D" w:rsidRPr="00BF419B">
              <w:rPr>
                <w:rFonts w:asciiTheme="majorBidi" w:eastAsia="Times New Roman" w:hAnsiTheme="majorBidi" w:cstheme="majorBidi"/>
                <w:sz w:val="20"/>
                <w:szCs w:val="20"/>
                <w:lang w:eastAsia="en-GB"/>
              </w:rPr>
              <w:t>M</w:t>
            </w:r>
            <w:r w:rsidRPr="00BF419B">
              <w:rPr>
                <w:rFonts w:asciiTheme="majorBidi" w:eastAsia="Times New Roman" w:hAnsiTheme="majorBidi" w:cstheme="majorBidi"/>
                <w:sz w:val="20"/>
                <w:szCs w:val="20"/>
                <w:lang w:eastAsia="en-GB"/>
              </w:rPr>
              <w:t xml:space="preserve">anufacturing </w:t>
            </w:r>
            <w:r w:rsidR="0059483D"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amily </w:t>
            </w:r>
            <w:r w:rsidR="0059483D" w:rsidRPr="00BF419B">
              <w:rPr>
                <w:rFonts w:asciiTheme="majorBidi" w:eastAsia="Times New Roman" w:hAnsiTheme="majorBidi" w:cstheme="majorBidi"/>
                <w:sz w:val="20"/>
                <w:szCs w:val="20"/>
                <w:lang w:eastAsia="en-GB"/>
              </w:rPr>
              <w:t>B</w:t>
            </w:r>
            <w:r w:rsidRPr="00BF419B">
              <w:rPr>
                <w:rFonts w:asciiTheme="majorBidi" w:eastAsia="Times New Roman" w:hAnsiTheme="majorBidi" w:cstheme="majorBidi"/>
                <w:sz w:val="20"/>
                <w:szCs w:val="20"/>
                <w:lang w:eastAsia="en-GB"/>
              </w:rPr>
              <w:t xml:space="preserve">usiness: </w:t>
            </w:r>
            <w:r w:rsidR="0059483D" w:rsidRPr="00BF419B">
              <w:rPr>
                <w:rFonts w:asciiTheme="majorBidi" w:eastAsia="Times New Roman" w:hAnsiTheme="majorBidi" w:cstheme="majorBidi"/>
                <w:sz w:val="20"/>
                <w:szCs w:val="20"/>
                <w:lang w:eastAsia="en-GB"/>
              </w:rPr>
              <w:t>T</w:t>
            </w:r>
            <w:r w:rsidRPr="00BF419B">
              <w:rPr>
                <w:rFonts w:asciiTheme="majorBidi" w:eastAsia="Times New Roman" w:hAnsiTheme="majorBidi" w:cstheme="majorBidi"/>
                <w:sz w:val="20"/>
                <w:szCs w:val="20"/>
                <w:lang w:eastAsia="en-GB"/>
              </w:rPr>
              <w:t xml:space="preserve">he </w:t>
            </w:r>
            <w:r w:rsidR="0059483D" w:rsidRPr="00BF419B">
              <w:rPr>
                <w:rFonts w:asciiTheme="majorBidi" w:eastAsia="Times New Roman" w:hAnsiTheme="majorBidi" w:cstheme="majorBidi"/>
                <w:sz w:val="20"/>
                <w:szCs w:val="20"/>
                <w:lang w:eastAsia="en-GB"/>
              </w:rPr>
              <w:t>E</w:t>
            </w:r>
            <w:r w:rsidRPr="00BF419B">
              <w:rPr>
                <w:rFonts w:asciiTheme="majorBidi" w:eastAsia="Times New Roman" w:hAnsiTheme="majorBidi" w:cstheme="majorBidi"/>
                <w:sz w:val="20"/>
                <w:szCs w:val="20"/>
                <w:lang w:eastAsia="en-GB"/>
              </w:rPr>
              <w:t xml:space="preserve">ffect of </w:t>
            </w:r>
            <w:r w:rsidR="0059483D" w:rsidRPr="00BF419B">
              <w:rPr>
                <w:rFonts w:asciiTheme="majorBidi" w:eastAsia="Times New Roman" w:hAnsiTheme="majorBidi" w:cstheme="majorBidi"/>
                <w:sz w:val="20"/>
                <w:szCs w:val="20"/>
                <w:lang w:eastAsia="en-GB"/>
              </w:rPr>
              <w:t>O</w:t>
            </w:r>
            <w:r w:rsidRPr="00BF419B">
              <w:rPr>
                <w:rFonts w:asciiTheme="majorBidi" w:eastAsia="Times New Roman" w:hAnsiTheme="majorBidi" w:cstheme="majorBidi"/>
                <w:sz w:val="20"/>
                <w:szCs w:val="20"/>
                <w:lang w:eastAsia="en-GB"/>
              </w:rPr>
              <w:t xml:space="preserve">wnership and </w:t>
            </w:r>
            <w:r w:rsidR="0059483D" w:rsidRPr="00BF419B">
              <w:rPr>
                <w:rFonts w:asciiTheme="majorBidi" w:eastAsia="Times New Roman" w:hAnsiTheme="majorBidi" w:cstheme="majorBidi"/>
                <w:sz w:val="20"/>
                <w:szCs w:val="20"/>
                <w:lang w:eastAsia="en-GB"/>
              </w:rPr>
              <w:t>I</w:t>
            </w:r>
            <w:r w:rsidRPr="00BF419B">
              <w:rPr>
                <w:rFonts w:asciiTheme="majorBidi" w:eastAsia="Times New Roman" w:hAnsiTheme="majorBidi" w:cstheme="majorBidi"/>
                <w:sz w:val="20"/>
                <w:szCs w:val="20"/>
                <w:lang w:eastAsia="en-GB"/>
              </w:rPr>
              <w:t>nvolvement</w:t>
            </w:r>
          </w:p>
        </w:tc>
        <w:tc>
          <w:tcPr>
            <w:tcW w:w="3832" w:type="dxa"/>
            <w:hideMark/>
          </w:tcPr>
          <w:p w14:paraId="1F35CC9E" w14:textId="77777777" w:rsidR="007E1932" w:rsidRPr="00BF419B" w:rsidRDefault="007E1932"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There is a considerable </w:t>
            </w:r>
            <w:r w:rsidRPr="00BF419B">
              <w:rPr>
                <w:rFonts w:asciiTheme="majorBidi" w:eastAsia="Times New Roman" w:hAnsiTheme="majorBidi" w:cstheme="majorBidi"/>
                <w:bCs/>
                <w:sz w:val="20"/>
                <w:szCs w:val="20"/>
                <w:lang w:eastAsia="en-GB"/>
              </w:rPr>
              <w:t>positive</w:t>
            </w:r>
            <w:r w:rsidRPr="00BF419B">
              <w:rPr>
                <w:rFonts w:asciiTheme="majorBidi" w:eastAsia="Times New Roman" w:hAnsiTheme="majorBidi" w:cstheme="majorBidi"/>
                <w:sz w:val="20"/>
                <w:szCs w:val="20"/>
                <w:lang w:eastAsia="en-GB"/>
              </w:rPr>
              <w:t xml:space="preserve"> association between degree of family involvement and internationalization.</w:t>
            </w:r>
          </w:p>
        </w:tc>
      </w:tr>
      <w:tr w:rsidR="007E1932" w:rsidRPr="00BF419B" w14:paraId="64FCC6DE" w14:textId="77777777" w:rsidTr="00BF0D66">
        <w:trPr>
          <w:trHeight w:val="311"/>
          <w:jc w:val="center"/>
        </w:trPr>
        <w:tc>
          <w:tcPr>
            <w:tcW w:w="1502" w:type="dxa"/>
            <w:hideMark/>
          </w:tcPr>
          <w:p w14:paraId="4F86351C" w14:textId="5CAC4359" w:rsidR="007E1932" w:rsidRPr="00BF419B" w:rsidRDefault="007E1932" w:rsidP="0059483D">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Tsang</w:t>
            </w:r>
            <w:r w:rsidR="0059483D"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2001</w:t>
            </w:r>
            <w:r w:rsidR="0059483D" w:rsidRPr="00BF419B">
              <w:rPr>
                <w:rFonts w:asciiTheme="majorBidi" w:eastAsia="Times New Roman" w:hAnsiTheme="majorBidi" w:cstheme="majorBidi"/>
                <w:sz w:val="20"/>
                <w:szCs w:val="20"/>
                <w:lang w:eastAsia="en-GB"/>
              </w:rPr>
              <w:t>)</w:t>
            </w:r>
          </w:p>
        </w:tc>
        <w:tc>
          <w:tcPr>
            <w:tcW w:w="1114" w:type="dxa"/>
            <w:hideMark/>
          </w:tcPr>
          <w:p w14:paraId="6AB047EA" w14:textId="77777777" w:rsidR="007E1932" w:rsidRPr="00BF419B" w:rsidRDefault="007E1932"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China</w:t>
            </w:r>
          </w:p>
        </w:tc>
        <w:tc>
          <w:tcPr>
            <w:tcW w:w="2230" w:type="dxa"/>
            <w:hideMark/>
          </w:tcPr>
          <w:p w14:paraId="07C3C68F" w14:textId="77777777" w:rsidR="007E1932" w:rsidRPr="00BF419B" w:rsidRDefault="007E1932"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Internationalizing the </w:t>
            </w:r>
            <w:r w:rsidR="0059483D"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amily </w:t>
            </w:r>
            <w:r w:rsidR="0059483D"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irm: A </w:t>
            </w:r>
            <w:r w:rsidR="0059483D" w:rsidRPr="00BF419B">
              <w:rPr>
                <w:rFonts w:asciiTheme="majorBidi" w:eastAsia="Times New Roman" w:hAnsiTheme="majorBidi" w:cstheme="majorBidi"/>
                <w:sz w:val="20"/>
                <w:szCs w:val="20"/>
                <w:lang w:eastAsia="en-GB"/>
              </w:rPr>
              <w:t>C</w:t>
            </w:r>
            <w:r w:rsidRPr="00BF419B">
              <w:rPr>
                <w:rFonts w:asciiTheme="majorBidi" w:eastAsia="Times New Roman" w:hAnsiTheme="majorBidi" w:cstheme="majorBidi"/>
                <w:sz w:val="20"/>
                <w:szCs w:val="20"/>
                <w:lang w:eastAsia="en-GB"/>
              </w:rPr>
              <w:t xml:space="preserve">ase </w:t>
            </w:r>
            <w:r w:rsidR="0059483D" w:rsidRPr="00BF419B">
              <w:rPr>
                <w:rFonts w:asciiTheme="majorBidi" w:eastAsia="Times New Roman" w:hAnsiTheme="majorBidi" w:cstheme="majorBidi"/>
                <w:sz w:val="20"/>
                <w:szCs w:val="20"/>
                <w:lang w:eastAsia="en-GB"/>
              </w:rPr>
              <w:t>S</w:t>
            </w:r>
            <w:r w:rsidRPr="00BF419B">
              <w:rPr>
                <w:rFonts w:asciiTheme="majorBidi" w:eastAsia="Times New Roman" w:hAnsiTheme="majorBidi" w:cstheme="majorBidi"/>
                <w:sz w:val="20"/>
                <w:szCs w:val="20"/>
                <w:lang w:eastAsia="en-GB"/>
              </w:rPr>
              <w:t xml:space="preserve">tudy of a </w:t>
            </w:r>
            <w:r w:rsidR="0059483D" w:rsidRPr="00BF419B">
              <w:rPr>
                <w:rFonts w:asciiTheme="majorBidi" w:eastAsia="Times New Roman" w:hAnsiTheme="majorBidi" w:cstheme="majorBidi"/>
                <w:sz w:val="20"/>
                <w:szCs w:val="20"/>
                <w:lang w:eastAsia="en-GB"/>
              </w:rPr>
              <w:t>C</w:t>
            </w:r>
            <w:r w:rsidRPr="00BF419B">
              <w:rPr>
                <w:rFonts w:asciiTheme="majorBidi" w:eastAsia="Times New Roman" w:hAnsiTheme="majorBidi" w:cstheme="majorBidi"/>
                <w:sz w:val="20"/>
                <w:szCs w:val="20"/>
                <w:lang w:eastAsia="en-GB"/>
              </w:rPr>
              <w:t xml:space="preserve">hinese </w:t>
            </w:r>
            <w:r w:rsidR="0059483D"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amily </w:t>
            </w:r>
            <w:r w:rsidR="0059483D" w:rsidRPr="00BF419B">
              <w:rPr>
                <w:rFonts w:asciiTheme="majorBidi" w:eastAsia="Times New Roman" w:hAnsiTheme="majorBidi" w:cstheme="majorBidi"/>
                <w:sz w:val="20"/>
                <w:szCs w:val="20"/>
                <w:lang w:eastAsia="en-GB"/>
              </w:rPr>
              <w:t>B</w:t>
            </w:r>
            <w:r w:rsidRPr="00BF419B">
              <w:rPr>
                <w:rFonts w:asciiTheme="majorBidi" w:eastAsia="Times New Roman" w:hAnsiTheme="majorBidi" w:cstheme="majorBidi"/>
                <w:sz w:val="20"/>
                <w:szCs w:val="20"/>
                <w:lang w:eastAsia="en-GB"/>
              </w:rPr>
              <w:t>usiness</w:t>
            </w:r>
          </w:p>
        </w:tc>
        <w:tc>
          <w:tcPr>
            <w:tcW w:w="3832" w:type="dxa"/>
            <w:hideMark/>
          </w:tcPr>
          <w:p w14:paraId="7CA51AA9" w14:textId="77777777" w:rsidR="007E1932" w:rsidRPr="00BF419B" w:rsidRDefault="007E1932"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When founders are heavily involved, they are in full control of the expansion process by reviewing every opportunity, thereby </w:t>
            </w:r>
            <w:r w:rsidRPr="00BF419B">
              <w:rPr>
                <w:rFonts w:asciiTheme="majorBidi" w:eastAsia="Times New Roman" w:hAnsiTheme="majorBidi" w:cstheme="majorBidi"/>
                <w:bCs/>
                <w:sz w:val="20"/>
                <w:szCs w:val="20"/>
                <w:lang w:eastAsia="en-GB"/>
              </w:rPr>
              <w:t>influencing</w:t>
            </w:r>
            <w:r w:rsidRPr="00BF419B">
              <w:rPr>
                <w:rFonts w:asciiTheme="majorBidi" w:eastAsia="Times New Roman" w:hAnsiTheme="majorBidi" w:cstheme="majorBidi"/>
                <w:sz w:val="20"/>
                <w:szCs w:val="20"/>
                <w:lang w:eastAsia="en-GB"/>
              </w:rPr>
              <w:t xml:space="preserve"> the internationalization process. </w:t>
            </w:r>
            <w:r w:rsidRPr="00BF419B">
              <w:rPr>
                <w:rFonts w:asciiTheme="majorBidi" w:eastAsia="Times New Roman" w:hAnsiTheme="majorBidi" w:cstheme="majorBidi"/>
                <w:bCs/>
                <w:sz w:val="20"/>
                <w:szCs w:val="20"/>
                <w:lang w:eastAsia="en-GB"/>
              </w:rPr>
              <w:t>No direction</w:t>
            </w:r>
            <w:r w:rsidRPr="00BF419B">
              <w:rPr>
                <w:rFonts w:asciiTheme="majorBidi" w:eastAsia="Times New Roman" w:hAnsiTheme="majorBidi" w:cstheme="majorBidi"/>
                <w:sz w:val="20"/>
                <w:szCs w:val="20"/>
                <w:lang w:eastAsia="en-GB"/>
              </w:rPr>
              <w:t xml:space="preserve"> to the relation</w:t>
            </w:r>
            <w:r w:rsidR="00C95B82" w:rsidRPr="00BF419B">
              <w:rPr>
                <w:rFonts w:asciiTheme="majorBidi" w:eastAsia="Times New Roman" w:hAnsiTheme="majorBidi" w:cstheme="majorBidi"/>
                <w:sz w:val="20"/>
                <w:szCs w:val="20"/>
                <w:lang w:eastAsia="en-GB"/>
              </w:rPr>
              <w:t>s</w:t>
            </w:r>
            <w:r w:rsidR="001D6594">
              <w:rPr>
                <w:rFonts w:asciiTheme="majorBidi" w:eastAsia="Times New Roman" w:hAnsiTheme="majorBidi" w:cstheme="majorBidi"/>
                <w:sz w:val="20"/>
                <w:szCs w:val="20"/>
                <w:lang w:eastAsia="en-GB"/>
              </w:rPr>
              <w:t>h</w:t>
            </w:r>
            <w:r w:rsidR="00C95B82" w:rsidRPr="00BF419B">
              <w:rPr>
                <w:rFonts w:asciiTheme="majorBidi" w:eastAsia="Times New Roman" w:hAnsiTheme="majorBidi" w:cstheme="majorBidi"/>
                <w:sz w:val="20"/>
                <w:szCs w:val="20"/>
                <w:lang w:eastAsia="en-GB"/>
              </w:rPr>
              <w:t>ip</w:t>
            </w:r>
            <w:r w:rsidRPr="00BF419B">
              <w:rPr>
                <w:rFonts w:asciiTheme="majorBidi" w:eastAsia="Times New Roman" w:hAnsiTheme="majorBidi" w:cstheme="majorBidi"/>
                <w:sz w:val="20"/>
                <w:szCs w:val="20"/>
                <w:lang w:eastAsia="en-GB"/>
              </w:rPr>
              <w:t xml:space="preserve"> was presented.</w:t>
            </w:r>
          </w:p>
        </w:tc>
      </w:tr>
      <w:tr w:rsidR="007E1932" w:rsidRPr="00BF419B" w14:paraId="724690ED" w14:textId="77777777" w:rsidTr="00BF0D66">
        <w:trPr>
          <w:trHeight w:val="415"/>
          <w:jc w:val="center"/>
        </w:trPr>
        <w:tc>
          <w:tcPr>
            <w:tcW w:w="1502" w:type="dxa"/>
            <w:hideMark/>
          </w:tcPr>
          <w:p w14:paraId="50662E0E" w14:textId="57A0940F" w:rsidR="007E1932" w:rsidRPr="00BF419B" w:rsidRDefault="007E1932" w:rsidP="0059483D">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Zahra</w:t>
            </w:r>
            <w:r w:rsidR="0059483D"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2003</w:t>
            </w:r>
            <w:r w:rsidR="0059483D" w:rsidRPr="00BF419B">
              <w:rPr>
                <w:rFonts w:asciiTheme="majorBidi" w:eastAsia="Times New Roman" w:hAnsiTheme="majorBidi" w:cstheme="majorBidi"/>
                <w:sz w:val="20"/>
                <w:szCs w:val="20"/>
                <w:lang w:eastAsia="en-GB"/>
              </w:rPr>
              <w:t>)</w:t>
            </w:r>
          </w:p>
        </w:tc>
        <w:tc>
          <w:tcPr>
            <w:tcW w:w="1114" w:type="dxa"/>
            <w:hideMark/>
          </w:tcPr>
          <w:p w14:paraId="7B01AF24" w14:textId="465CDE69" w:rsidR="007E1932" w:rsidRPr="00BF419B" w:rsidRDefault="00F37F76"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United States</w:t>
            </w:r>
          </w:p>
        </w:tc>
        <w:tc>
          <w:tcPr>
            <w:tcW w:w="2230" w:type="dxa"/>
            <w:hideMark/>
          </w:tcPr>
          <w:p w14:paraId="0AA8F30A" w14:textId="77777777" w:rsidR="007E1932" w:rsidRPr="00BF419B" w:rsidRDefault="0059483D"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International Expansion of US Manufacturing Family Business: The Effect of Ownership and Involvement</w:t>
            </w:r>
          </w:p>
        </w:tc>
        <w:tc>
          <w:tcPr>
            <w:tcW w:w="3832" w:type="dxa"/>
            <w:hideMark/>
          </w:tcPr>
          <w:p w14:paraId="0E807CF6" w14:textId="77777777" w:rsidR="007E1932" w:rsidRPr="00BF419B" w:rsidRDefault="007E1932" w:rsidP="004336C2">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Involvement </w:t>
            </w:r>
            <w:r w:rsidRPr="00BF419B">
              <w:rPr>
                <w:rFonts w:asciiTheme="majorBidi" w:eastAsia="Times New Roman" w:hAnsiTheme="majorBidi" w:cstheme="majorBidi"/>
                <w:bCs/>
                <w:sz w:val="20"/>
                <w:szCs w:val="20"/>
                <w:lang w:eastAsia="en-GB"/>
              </w:rPr>
              <w:t>positively</w:t>
            </w:r>
            <w:r w:rsidRPr="00BF419B">
              <w:rPr>
                <w:rFonts w:asciiTheme="majorBidi" w:eastAsia="Times New Roman" w:hAnsiTheme="majorBidi" w:cstheme="majorBidi"/>
                <w:sz w:val="20"/>
                <w:szCs w:val="20"/>
                <w:lang w:eastAsia="en-GB"/>
              </w:rPr>
              <w:t xml:space="preserve"> supports internationalization but </w:t>
            </w:r>
            <w:r w:rsidRPr="00BF419B">
              <w:rPr>
                <w:rFonts w:asciiTheme="majorBidi" w:eastAsia="Times New Roman" w:hAnsiTheme="majorBidi" w:cstheme="majorBidi"/>
                <w:bCs/>
                <w:sz w:val="20"/>
                <w:szCs w:val="20"/>
                <w:lang w:eastAsia="en-GB"/>
              </w:rPr>
              <w:t>negatively</w:t>
            </w:r>
            <w:r w:rsidRPr="00BF419B">
              <w:rPr>
                <w:rFonts w:asciiTheme="majorBidi" w:eastAsia="Times New Roman" w:hAnsiTheme="majorBidi" w:cstheme="majorBidi"/>
                <w:sz w:val="20"/>
                <w:szCs w:val="20"/>
                <w:lang w:eastAsia="en-GB"/>
              </w:rPr>
              <w:t xml:space="preserve"> affect the number if of countries entered.</w:t>
            </w:r>
          </w:p>
        </w:tc>
      </w:tr>
    </w:tbl>
    <w:p w14:paraId="1832D0B5" w14:textId="4C6440E3" w:rsidR="007E1932" w:rsidRPr="00BF419B" w:rsidRDefault="00E2400B" w:rsidP="007E1932">
      <w:pPr>
        <w:spacing w:after="0" w:line="480" w:lineRule="auto"/>
        <w:jc w:val="center"/>
        <w:rPr>
          <w:rFonts w:asciiTheme="majorBidi" w:hAnsiTheme="majorBidi" w:cstheme="majorBidi"/>
        </w:rPr>
      </w:pPr>
      <w:r>
        <w:rPr>
          <w:rFonts w:asciiTheme="majorBidi" w:hAnsiTheme="majorBidi" w:cstheme="majorBidi"/>
        </w:rPr>
        <w:t>Table 8</w:t>
      </w:r>
      <w:r w:rsidR="007E1932" w:rsidRPr="00BF419B">
        <w:rPr>
          <w:rFonts w:asciiTheme="majorBidi" w:hAnsiTheme="majorBidi" w:cstheme="majorBidi"/>
        </w:rPr>
        <w:t>: Summary of the effect of family involvement on internationalization of family business</w:t>
      </w:r>
    </w:p>
    <w:p w14:paraId="707D65ED" w14:textId="77777777" w:rsidR="007E1932" w:rsidRPr="00BF419B" w:rsidRDefault="007E1932" w:rsidP="00A573C0">
      <w:pPr>
        <w:autoSpaceDE w:val="0"/>
        <w:autoSpaceDN w:val="0"/>
        <w:adjustRightInd w:val="0"/>
        <w:spacing w:after="0" w:line="480" w:lineRule="auto"/>
        <w:jc w:val="both"/>
        <w:rPr>
          <w:rFonts w:ascii="Times New Roman" w:eastAsiaTheme="minorHAnsi" w:hAnsi="Times New Roman" w:cs="Times New Roman"/>
          <w:sz w:val="24"/>
          <w:szCs w:val="24"/>
          <w:highlight w:val="lightGray"/>
        </w:rPr>
      </w:pPr>
    </w:p>
    <w:p w14:paraId="15BC1B74" w14:textId="77777777" w:rsidR="00CC31E9" w:rsidRPr="00BF419B" w:rsidRDefault="00CC31E9" w:rsidP="00DE46CF">
      <w:pPr>
        <w:pStyle w:val="Heading3"/>
      </w:pPr>
      <w:bookmarkStart w:id="68" w:name="_Toc361139574"/>
      <w:bookmarkStart w:id="69" w:name="_Toc371721798"/>
      <w:bookmarkStart w:id="70" w:name="_Toc387250167"/>
      <w:r w:rsidRPr="00BF419B">
        <w:t>Ownership</w:t>
      </w:r>
      <w:bookmarkEnd w:id="68"/>
      <w:bookmarkEnd w:id="69"/>
      <w:bookmarkEnd w:id="70"/>
    </w:p>
    <w:p w14:paraId="6C75E969" w14:textId="31813074" w:rsidR="00DE75EA" w:rsidRPr="00BF419B" w:rsidRDefault="00DE75EA" w:rsidP="00F13287">
      <w:pPr>
        <w:autoSpaceDE w:val="0"/>
        <w:autoSpaceDN w:val="0"/>
        <w:adjustRightInd w:val="0"/>
        <w:spacing w:after="0" w:line="480" w:lineRule="auto"/>
        <w:ind w:firstLine="720"/>
        <w:jc w:val="both"/>
        <w:rPr>
          <w:rFonts w:asciiTheme="majorBidi" w:hAnsiTheme="majorBidi" w:cstheme="majorBidi"/>
          <w:sz w:val="24"/>
          <w:szCs w:val="24"/>
        </w:rPr>
      </w:pPr>
      <w:bookmarkStart w:id="71" w:name="_Toc361139575"/>
      <w:bookmarkStart w:id="72" w:name="_Toc371721799"/>
      <w:r w:rsidRPr="00BF419B">
        <w:rPr>
          <w:rFonts w:asciiTheme="majorBidi" w:hAnsiTheme="majorBidi" w:cstheme="majorBidi"/>
          <w:sz w:val="24"/>
          <w:szCs w:val="24"/>
        </w:rPr>
        <w:t xml:space="preserve">Wang (2010) </w:t>
      </w:r>
      <w:r w:rsidRPr="004757CA">
        <w:rPr>
          <w:rFonts w:asciiTheme="majorBidi" w:hAnsiTheme="majorBidi" w:cstheme="majorBidi"/>
          <w:sz w:val="24"/>
          <w:szCs w:val="24"/>
        </w:rPr>
        <w:t>cited Fama (1980)</w:t>
      </w:r>
      <w:r w:rsidRPr="00BF419B">
        <w:rPr>
          <w:rFonts w:asciiTheme="majorBidi" w:hAnsiTheme="majorBidi" w:cstheme="majorBidi"/>
          <w:sz w:val="24"/>
          <w:szCs w:val="24"/>
        </w:rPr>
        <w:t xml:space="preserve"> and Jensen </w:t>
      </w:r>
      <w:r w:rsidR="0059483D" w:rsidRPr="00BF419B">
        <w:rPr>
          <w:rFonts w:asciiTheme="majorBidi" w:hAnsiTheme="majorBidi" w:cstheme="majorBidi"/>
          <w:sz w:val="24"/>
          <w:szCs w:val="24"/>
        </w:rPr>
        <w:t xml:space="preserve">and </w:t>
      </w:r>
      <w:r w:rsidRPr="00BF419B">
        <w:rPr>
          <w:rFonts w:asciiTheme="majorBidi" w:hAnsiTheme="majorBidi" w:cstheme="majorBidi"/>
          <w:sz w:val="24"/>
          <w:szCs w:val="24"/>
        </w:rPr>
        <w:t xml:space="preserve">Meckling (1976), observing that based on agency theory, </w:t>
      </w:r>
      <w:r w:rsidR="00F13287">
        <w:rPr>
          <w:rFonts w:asciiTheme="majorBidi" w:hAnsiTheme="majorBidi" w:cstheme="majorBidi"/>
          <w:sz w:val="24"/>
          <w:szCs w:val="24"/>
        </w:rPr>
        <w:t>business owners companies are influenced by their</w:t>
      </w:r>
      <w:r w:rsidRPr="00BF419B">
        <w:rPr>
          <w:rFonts w:asciiTheme="majorBidi" w:hAnsiTheme="majorBidi" w:cstheme="majorBidi"/>
          <w:sz w:val="24"/>
          <w:szCs w:val="24"/>
        </w:rPr>
        <w:t xml:space="preserve"> ownership structure, and the family owner-managers tend toward </w:t>
      </w:r>
      <w:r w:rsidR="00F13287">
        <w:rPr>
          <w:rFonts w:asciiTheme="majorBidi" w:hAnsiTheme="majorBidi" w:cstheme="majorBidi"/>
          <w:sz w:val="24"/>
          <w:szCs w:val="24"/>
        </w:rPr>
        <w:t>less</w:t>
      </w:r>
      <w:r w:rsidRPr="00BF419B">
        <w:rPr>
          <w:rFonts w:asciiTheme="majorBidi" w:hAnsiTheme="majorBidi" w:cstheme="majorBidi"/>
          <w:sz w:val="24"/>
          <w:szCs w:val="24"/>
        </w:rPr>
        <w:t xml:space="preserve"> risks and choose not to </w:t>
      </w:r>
      <w:r w:rsidR="00F13287">
        <w:rPr>
          <w:rFonts w:asciiTheme="majorBidi" w:hAnsiTheme="majorBidi" w:cstheme="majorBidi"/>
          <w:sz w:val="24"/>
          <w:szCs w:val="24"/>
        </w:rPr>
        <w:t>internationalize</w:t>
      </w:r>
      <w:r w:rsidRPr="00BF419B">
        <w:rPr>
          <w:rFonts w:asciiTheme="majorBidi" w:hAnsiTheme="majorBidi" w:cstheme="majorBidi"/>
          <w:sz w:val="24"/>
          <w:szCs w:val="24"/>
        </w:rPr>
        <w:t xml:space="preserve">. He observed that policy makers, academics, and practitioners are unclear regarding how family businesses initiate and develop internationalization. He also observed that some unique factors related to family businesses that affect internationalization behaviors had not been identified. Therefore, he conducted a quantitative study based on 263 companies to address the correlations among internationalization in family businesses, the relations between individual and familial </w:t>
      </w:r>
      <w:r w:rsidR="00F13287">
        <w:rPr>
          <w:rFonts w:asciiTheme="majorBidi" w:hAnsiTheme="majorBidi" w:cstheme="majorBidi"/>
          <w:sz w:val="24"/>
          <w:szCs w:val="24"/>
        </w:rPr>
        <w:t>attributes</w:t>
      </w:r>
      <w:r w:rsidRPr="00BF419B">
        <w:rPr>
          <w:rFonts w:asciiTheme="majorBidi" w:hAnsiTheme="majorBidi" w:cstheme="majorBidi"/>
          <w:sz w:val="24"/>
          <w:szCs w:val="24"/>
        </w:rPr>
        <w:t xml:space="preserve"> and business’s internationalization </w:t>
      </w:r>
      <w:r w:rsidR="00F13287" w:rsidRPr="00BF419B">
        <w:rPr>
          <w:rFonts w:asciiTheme="majorBidi" w:hAnsiTheme="majorBidi" w:cstheme="majorBidi"/>
          <w:sz w:val="24"/>
          <w:szCs w:val="24"/>
        </w:rPr>
        <w:t>tendency</w:t>
      </w:r>
      <w:r w:rsidRPr="00BF419B">
        <w:rPr>
          <w:rFonts w:asciiTheme="majorBidi" w:hAnsiTheme="majorBidi" w:cstheme="majorBidi"/>
          <w:sz w:val="24"/>
          <w:szCs w:val="24"/>
        </w:rPr>
        <w:t xml:space="preserve"> and intensity</w:t>
      </w:r>
      <w:r w:rsidR="00812408" w:rsidRPr="00BF419B">
        <w:rPr>
          <w:rFonts w:asciiTheme="majorBidi" w:hAnsiTheme="majorBidi" w:cstheme="majorBidi"/>
          <w:sz w:val="24"/>
          <w:szCs w:val="24"/>
        </w:rPr>
        <w:t>,</w:t>
      </w:r>
      <w:r w:rsidRPr="00BF419B">
        <w:rPr>
          <w:rFonts w:asciiTheme="majorBidi" w:hAnsiTheme="majorBidi" w:cstheme="majorBidi"/>
          <w:sz w:val="24"/>
          <w:szCs w:val="24"/>
        </w:rPr>
        <w:t xml:space="preserve"> and to identify the </w:t>
      </w:r>
      <w:r w:rsidR="00F13287" w:rsidRPr="00BF419B">
        <w:rPr>
          <w:rFonts w:asciiTheme="majorBidi" w:hAnsiTheme="majorBidi" w:cstheme="majorBidi"/>
          <w:sz w:val="24"/>
          <w:szCs w:val="24"/>
        </w:rPr>
        <w:t>connecti</w:t>
      </w:r>
      <w:r w:rsidR="00F13287" w:rsidRPr="00BF419B">
        <w:rPr>
          <w:rFonts w:ascii="Times New Roman" w:eastAsia="Calibri" w:hAnsi="Times New Roman" w:cs="Times New Roman"/>
          <w:sz w:val="24"/>
          <w:szCs w:val="24"/>
        </w:rPr>
        <w:t>on</w:t>
      </w:r>
      <w:r w:rsidRPr="00BF419B">
        <w:rPr>
          <w:rFonts w:asciiTheme="majorBidi" w:hAnsiTheme="majorBidi" w:cstheme="majorBidi"/>
          <w:sz w:val="24"/>
          <w:szCs w:val="24"/>
        </w:rPr>
        <w:t xml:space="preserve"> between internationalization intensity and business performance. </w:t>
      </w:r>
    </w:p>
    <w:p w14:paraId="02884ACC" w14:textId="44AD9A7A" w:rsidR="00DE75EA" w:rsidRPr="00BF419B" w:rsidRDefault="00DE75EA" w:rsidP="00F13287">
      <w:pPr>
        <w:autoSpaceDE w:val="0"/>
        <w:autoSpaceDN w:val="0"/>
        <w:adjustRightInd w:val="0"/>
        <w:spacing w:after="0" w:line="480" w:lineRule="auto"/>
        <w:ind w:firstLine="720"/>
        <w:jc w:val="both"/>
        <w:rPr>
          <w:rFonts w:asciiTheme="majorBidi" w:hAnsiTheme="majorBidi" w:cstheme="majorBidi"/>
          <w:sz w:val="24"/>
          <w:szCs w:val="24"/>
        </w:rPr>
      </w:pPr>
      <w:r w:rsidRPr="00BF419B">
        <w:rPr>
          <w:rFonts w:asciiTheme="majorBidi" w:hAnsiTheme="majorBidi" w:cstheme="majorBidi"/>
          <w:sz w:val="24"/>
          <w:szCs w:val="24"/>
        </w:rPr>
        <w:t xml:space="preserve">Zahra (2003) </w:t>
      </w:r>
      <w:r w:rsidRPr="006874B8">
        <w:rPr>
          <w:rFonts w:asciiTheme="majorBidi" w:hAnsiTheme="majorBidi" w:cstheme="majorBidi"/>
          <w:sz w:val="24"/>
          <w:szCs w:val="24"/>
        </w:rPr>
        <w:t>cited Schulz</w:t>
      </w:r>
      <w:r w:rsidR="006874B8" w:rsidRPr="006874B8">
        <w:rPr>
          <w:rFonts w:ascii="Times New Roman" w:hAnsi="Times New Roman" w:cs="Times New Roman"/>
          <w:sz w:val="24"/>
          <w:szCs w:val="24"/>
        </w:rPr>
        <w:t xml:space="preserve"> Schulze, Lubatkin, Dino and Buchholtz</w:t>
      </w:r>
      <w:r w:rsidRPr="006874B8">
        <w:rPr>
          <w:rFonts w:asciiTheme="majorBidi" w:hAnsiTheme="majorBidi" w:cstheme="majorBidi"/>
          <w:sz w:val="24"/>
          <w:szCs w:val="24"/>
        </w:rPr>
        <w:t xml:space="preserve"> (2001),</w:t>
      </w:r>
      <w:r w:rsidRPr="00BF419B">
        <w:rPr>
          <w:rFonts w:asciiTheme="majorBidi" w:hAnsiTheme="majorBidi" w:cstheme="majorBidi"/>
          <w:sz w:val="24"/>
          <w:szCs w:val="24"/>
        </w:rPr>
        <w:t xml:space="preserve"> observing that internationalization is important for a family firm’s long-term success. In Zahra’s study based on 409 U</w:t>
      </w:r>
      <w:r w:rsidR="00F37F76" w:rsidRPr="00BF419B">
        <w:rPr>
          <w:rFonts w:asciiTheme="majorBidi" w:hAnsiTheme="majorBidi" w:cstheme="majorBidi"/>
          <w:sz w:val="24"/>
          <w:szCs w:val="24"/>
        </w:rPr>
        <w:t>.</w:t>
      </w:r>
      <w:r w:rsidRPr="00BF419B">
        <w:rPr>
          <w:rFonts w:asciiTheme="majorBidi" w:hAnsiTheme="majorBidi" w:cstheme="majorBidi"/>
          <w:sz w:val="24"/>
          <w:szCs w:val="24"/>
        </w:rPr>
        <w:t>S</w:t>
      </w:r>
      <w:r w:rsidR="00F37F76" w:rsidRPr="00BF419B">
        <w:rPr>
          <w:rFonts w:asciiTheme="majorBidi" w:hAnsiTheme="majorBidi" w:cstheme="majorBidi"/>
          <w:sz w:val="24"/>
          <w:szCs w:val="24"/>
        </w:rPr>
        <w:t>.</w:t>
      </w:r>
      <w:r w:rsidRPr="00BF419B">
        <w:rPr>
          <w:rFonts w:asciiTheme="majorBidi" w:hAnsiTheme="majorBidi" w:cstheme="majorBidi"/>
          <w:sz w:val="24"/>
          <w:szCs w:val="24"/>
        </w:rPr>
        <w:t xml:space="preserve"> manufacturing firms, different factors influence the decision </w:t>
      </w:r>
      <w:r w:rsidR="00E93FEF" w:rsidRPr="00BF419B">
        <w:rPr>
          <w:rFonts w:asciiTheme="majorBidi" w:hAnsiTheme="majorBidi" w:cstheme="majorBidi"/>
          <w:sz w:val="24"/>
          <w:szCs w:val="24"/>
        </w:rPr>
        <w:t xml:space="preserve">to </w:t>
      </w:r>
      <w:r w:rsidRPr="00BF419B">
        <w:rPr>
          <w:rFonts w:asciiTheme="majorBidi" w:hAnsiTheme="majorBidi" w:cstheme="majorBidi"/>
          <w:sz w:val="24"/>
          <w:szCs w:val="24"/>
        </w:rPr>
        <w:t xml:space="preserve">internationalize. His analysis shows the main factor to be ownership, which determines the degree and geographical scope of internationalization. Notably, Zahra argues that family involvement has a mixed effect on internationalization. His analysis of the acquired quantitative data shows family involvement in management to be positively and significantly associated with international sales. Therefore, Zahra concluded that ownership and involvement </w:t>
      </w:r>
      <w:r w:rsidR="00F13287">
        <w:rPr>
          <w:rFonts w:asciiTheme="majorBidi" w:hAnsiTheme="majorBidi" w:cstheme="majorBidi"/>
          <w:sz w:val="24"/>
          <w:szCs w:val="24"/>
        </w:rPr>
        <w:t xml:space="preserve">in the business </w:t>
      </w:r>
      <w:r w:rsidRPr="00BF419B">
        <w:rPr>
          <w:rFonts w:asciiTheme="majorBidi" w:hAnsiTheme="majorBidi" w:cstheme="majorBidi"/>
          <w:sz w:val="24"/>
          <w:szCs w:val="24"/>
        </w:rPr>
        <w:t xml:space="preserve">support internationalization </w:t>
      </w:r>
      <w:r w:rsidR="00F13287">
        <w:rPr>
          <w:rFonts w:asciiTheme="majorBidi" w:hAnsiTheme="majorBidi" w:cstheme="majorBidi"/>
          <w:sz w:val="24"/>
          <w:szCs w:val="24"/>
        </w:rPr>
        <w:t>due to the fact that</w:t>
      </w:r>
      <w:r w:rsidRPr="00BF419B">
        <w:rPr>
          <w:rFonts w:asciiTheme="majorBidi" w:hAnsiTheme="majorBidi" w:cstheme="majorBidi"/>
          <w:sz w:val="24"/>
          <w:szCs w:val="24"/>
        </w:rPr>
        <w:t xml:space="preserve"> family</w:t>
      </w:r>
      <w:r w:rsidR="00C87490" w:rsidRPr="00BF419B">
        <w:rPr>
          <w:rFonts w:asciiTheme="majorBidi" w:hAnsiTheme="majorBidi" w:cstheme="majorBidi"/>
          <w:sz w:val="24"/>
          <w:szCs w:val="24"/>
        </w:rPr>
        <w:t xml:space="preserve"> </w:t>
      </w:r>
      <w:r w:rsidRPr="00BF419B">
        <w:rPr>
          <w:rFonts w:asciiTheme="majorBidi" w:hAnsiTheme="majorBidi" w:cstheme="majorBidi"/>
          <w:sz w:val="24"/>
          <w:szCs w:val="24"/>
        </w:rPr>
        <w:t>managers act as stewards of existing resources. Conversely, family involvement negatively affects the number of countries entered.</w:t>
      </w:r>
    </w:p>
    <w:p w14:paraId="53124817" w14:textId="589D1BE0" w:rsidR="00B25DB2" w:rsidRPr="006874B8" w:rsidRDefault="00DE75EA" w:rsidP="006874B8">
      <w:pPr>
        <w:autoSpaceDE w:val="0"/>
        <w:autoSpaceDN w:val="0"/>
        <w:adjustRightInd w:val="0"/>
        <w:spacing w:after="0" w:line="480" w:lineRule="auto"/>
        <w:ind w:firstLine="720"/>
        <w:jc w:val="both"/>
        <w:rPr>
          <w:rFonts w:asciiTheme="majorBidi" w:hAnsiTheme="majorBidi" w:cstheme="majorBidi"/>
          <w:sz w:val="24"/>
          <w:szCs w:val="24"/>
        </w:rPr>
      </w:pPr>
      <w:r w:rsidRPr="00BF419B">
        <w:rPr>
          <w:rFonts w:asciiTheme="majorBidi" w:hAnsiTheme="majorBidi" w:cstheme="majorBidi"/>
          <w:sz w:val="24"/>
          <w:szCs w:val="24"/>
        </w:rPr>
        <w:t>Recent research suggests that there is a strong relation</w:t>
      </w:r>
      <w:r w:rsidR="00C95B82" w:rsidRPr="00BF419B">
        <w:rPr>
          <w:rFonts w:ascii="Times New Roman" w:eastAsia="Calibri" w:hAnsi="Times New Roman" w:cs="Times New Roman"/>
          <w:sz w:val="24"/>
          <w:szCs w:val="24"/>
        </w:rPr>
        <w:t>ship</w:t>
      </w:r>
      <w:r w:rsidRPr="00BF419B">
        <w:rPr>
          <w:rFonts w:asciiTheme="majorBidi" w:hAnsiTheme="majorBidi" w:cstheme="majorBidi"/>
          <w:sz w:val="24"/>
          <w:szCs w:val="24"/>
        </w:rPr>
        <w:t xml:space="preserve"> between </w:t>
      </w:r>
      <w:r w:rsidR="00812408" w:rsidRPr="00BF419B">
        <w:rPr>
          <w:rFonts w:asciiTheme="majorBidi" w:hAnsiTheme="majorBidi" w:cstheme="majorBidi"/>
          <w:sz w:val="24"/>
          <w:szCs w:val="24"/>
        </w:rPr>
        <w:t xml:space="preserve">the </w:t>
      </w:r>
      <w:r w:rsidRPr="00BF419B">
        <w:rPr>
          <w:rFonts w:asciiTheme="majorBidi" w:hAnsiTheme="majorBidi" w:cstheme="majorBidi"/>
          <w:sz w:val="24"/>
          <w:szCs w:val="24"/>
        </w:rPr>
        <w:t>ownership and the internationalization of family businesses. The roles and types of family ownership have been increasingly studied in family business internationalization literature (Fernandez &amp; Nieto, 2006; Zahra, 2003).</w:t>
      </w:r>
      <w:r w:rsidR="004336C2" w:rsidRPr="00BF419B">
        <w:rPr>
          <w:rFonts w:ascii="Times New Roman" w:hAnsi="Times New Roman" w:cs="Times New Roman"/>
          <w:sz w:val="24"/>
          <w:szCs w:val="24"/>
        </w:rPr>
        <w:t xml:space="preserve"> </w:t>
      </w:r>
      <w:r w:rsidRPr="00BF419B">
        <w:rPr>
          <w:rFonts w:asciiTheme="majorBidi" w:hAnsiTheme="majorBidi" w:cstheme="majorBidi"/>
          <w:sz w:val="24"/>
          <w:szCs w:val="24"/>
        </w:rPr>
        <w:t>Family business ownership significantly influences strategic decisions because of its unique characteristics (Gallo</w:t>
      </w:r>
      <w:r w:rsidR="00F25482" w:rsidRPr="00BF419B">
        <w:rPr>
          <w:rFonts w:asciiTheme="majorBidi" w:hAnsiTheme="majorBidi" w:cstheme="majorBidi"/>
          <w:sz w:val="24"/>
          <w:szCs w:val="24"/>
        </w:rPr>
        <w:t>, Arino, Manez, &amp; Kristin</w:t>
      </w:r>
      <w:r w:rsidRPr="00BF419B">
        <w:rPr>
          <w:rFonts w:asciiTheme="majorBidi" w:hAnsiTheme="majorBidi" w:cstheme="majorBidi"/>
          <w:sz w:val="24"/>
          <w:szCs w:val="24"/>
        </w:rPr>
        <w:t xml:space="preserve">, 2004). </w:t>
      </w:r>
    </w:p>
    <w:tbl>
      <w:tblPr>
        <w:tblStyle w:val="TableGrid"/>
        <w:tblW w:w="8683" w:type="dxa"/>
        <w:jc w:val="center"/>
        <w:tblLayout w:type="fixed"/>
        <w:tblLook w:val="04A0" w:firstRow="1" w:lastRow="0" w:firstColumn="1" w:lastColumn="0" w:noHBand="0" w:noVBand="1"/>
      </w:tblPr>
      <w:tblGrid>
        <w:gridCol w:w="1503"/>
        <w:gridCol w:w="1115"/>
        <w:gridCol w:w="2231"/>
        <w:gridCol w:w="3834"/>
      </w:tblGrid>
      <w:tr w:rsidR="00DE75EA" w:rsidRPr="00BF419B" w14:paraId="56F84E27" w14:textId="77777777" w:rsidTr="00BF0D66">
        <w:trPr>
          <w:trHeight w:val="458"/>
          <w:jc w:val="center"/>
        </w:trPr>
        <w:tc>
          <w:tcPr>
            <w:tcW w:w="1503" w:type="dxa"/>
          </w:tcPr>
          <w:p w14:paraId="7F6475FD" w14:textId="77777777" w:rsidR="00DE75EA" w:rsidRPr="00BF419B" w:rsidRDefault="00DE7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Author</w:t>
            </w:r>
          </w:p>
        </w:tc>
        <w:tc>
          <w:tcPr>
            <w:tcW w:w="1115" w:type="dxa"/>
          </w:tcPr>
          <w:p w14:paraId="4C0F70BB" w14:textId="77777777" w:rsidR="00DE75EA" w:rsidRPr="00BF419B" w:rsidRDefault="00DE75EA"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Country</w:t>
            </w:r>
          </w:p>
        </w:tc>
        <w:tc>
          <w:tcPr>
            <w:tcW w:w="2231" w:type="dxa"/>
          </w:tcPr>
          <w:p w14:paraId="07649FA9" w14:textId="77777777" w:rsidR="00DE75EA" w:rsidRPr="00BF419B" w:rsidRDefault="00DE7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Title</w:t>
            </w:r>
          </w:p>
        </w:tc>
        <w:tc>
          <w:tcPr>
            <w:tcW w:w="3834" w:type="dxa"/>
          </w:tcPr>
          <w:p w14:paraId="3A4DD52F" w14:textId="77777777" w:rsidR="00DE75EA" w:rsidRPr="00BF419B" w:rsidRDefault="00DE7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Outcome</w:t>
            </w:r>
          </w:p>
        </w:tc>
      </w:tr>
      <w:tr w:rsidR="00DE75EA" w:rsidRPr="00BF419B" w14:paraId="3F894659" w14:textId="77777777" w:rsidTr="00BF0D66">
        <w:trPr>
          <w:trHeight w:val="458"/>
          <w:jc w:val="center"/>
        </w:trPr>
        <w:tc>
          <w:tcPr>
            <w:tcW w:w="1503" w:type="dxa"/>
            <w:hideMark/>
          </w:tcPr>
          <w:p w14:paraId="0EDB2575" w14:textId="1E435125" w:rsidR="00DE75EA" w:rsidRPr="00BF419B" w:rsidRDefault="00DE75EA" w:rsidP="00812408">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Wang</w:t>
            </w:r>
            <w:r w:rsidR="00812408"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2010</w:t>
            </w:r>
            <w:r w:rsidR="00812408" w:rsidRPr="00BF419B">
              <w:rPr>
                <w:rFonts w:asciiTheme="majorBidi" w:eastAsia="Times New Roman" w:hAnsiTheme="majorBidi" w:cstheme="majorBidi"/>
                <w:sz w:val="20"/>
                <w:szCs w:val="20"/>
                <w:lang w:eastAsia="en-GB"/>
              </w:rPr>
              <w:t>)</w:t>
            </w:r>
          </w:p>
        </w:tc>
        <w:tc>
          <w:tcPr>
            <w:tcW w:w="1115" w:type="dxa"/>
            <w:hideMark/>
          </w:tcPr>
          <w:p w14:paraId="0838B394" w14:textId="77777777" w:rsidR="00DE75EA" w:rsidRPr="00BF419B" w:rsidRDefault="00DE75EA"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China</w:t>
            </w:r>
          </w:p>
        </w:tc>
        <w:tc>
          <w:tcPr>
            <w:tcW w:w="2231" w:type="dxa"/>
            <w:hideMark/>
          </w:tcPr>
          <w:p w14:paraId="024DDF7B" w14:textId="77777777" w:rsidR="00DE75EA" w:rsidRPr="00BF419B" w:rsidRDefault="00DE7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Correlate of </w:t>
            </w:r>
            <w:r w:rsidR="00812408"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amily </w:t>
            </w:r>
            <w:r w:rsidR="00812408" w:rsidRPr="00BF419B">
              <w:rPr>
                <w:rFonts w:asciiTheme="majorBidi" w:eastAsia="Times New Roman" w:hAnsiTheme="majorBidi" w:cstheme="majorBidi"/>
                <w:sz w:val="20"/>
                <w:szCs w:val="20"/>
                <w:lang w:eastAsia="en-GB"/>
              </w:rPr>
              <w:t>B</w:t>
            </w:r>
            <w:r w:rsidRPr="00BF419B">
              <w:rPr>
                <w:rFonts w:asciiTheme="majorBidi" w:eastAsia="Times New Roman" w:hAnsiTheme="majorBidi" w:cstheme="majorBidi"/>
                <w:sz w:val="20"/>
                <w:szCs w:val="20"/>
                <w:lang w:eastAsia="en-GB"/>
              </w:rPr>
              <w:t xml:space="preserve">usiness </w:t>
            </w:r>
            <w:r w:rsidR="00812408" w:rsidRPr="00BF419B">
              <w:rPr>
                <w:rFonts w:asciiTheme="majorBidi" w:eastAsia="Times New Roman" w:hAnsiTheme="majorBidi" w:cstheme="majorBidi"/>
                <w:sz w:val="20"/>
                <w:szCs w:val="20"/>
                <w:lang w:eastAsia="en-GB"/>
              </w:rPr>
              <w:t>I</w:t>
            </w:r>
            <w:r w:rsidRPr="00BF419B">
              <w:rPr>
                <w:rFonts w:asciiTheme="majorBidi" w:eastAsia="Times New Roman" w:hAnsiTheme="majorBidi" w:cstheme="majorBidi"/>
                <w:sz w:val="20"/>
                <w:szCs w:val="20"/>
                <w:lang w:eastAsia="en-GB"/>
              </w:rPr>
              <w:t>nternationalization</w:t>
            </w:r>
          </w:p>
        </w:tc>
        <w:tc>
          <w:tcPr>
            <w:tcW w:w="3834" w:type="dxa"/>
            <w:hideMark/>
          </w:tcPr>
          <w:p w14:paraId="00831355" w14:textId="178CBA15" w:rsidR="00DE75EA" w:rsidRPr="00BF419B" w:rsidRDefault="00812408"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The d</w:t>
            </w:r>
            <w:r w:rsidR="00DE75EA" w:rsidRPr="00BF419B">
              <w:rPr>
                <w:rFonts w:asciiTheme="majorBidi" w:eastAsia="Times New Roman" w:hAnsiTheme="majorBidi" w:cstheme="majorBidi"/>
                <w:sz w:val="20"/>
                <w:szCs w:val="20"/>
                <w:lang w:eastAsia="en-GB"/>
              </w:rPr>
              <w:t xml:space="preserve">egree of ownership </w:t>
            </w:r>
            <w:r w:rsidR="00DE75EA" w:rsidRPr="00BF419B">
              <w:rPr>
                <w:rFonts w:asciiTheme="majorBidi" w:eastAsia="Times New Roman" w:hAnsiTheme="majorBidi" w:cstheme="majorBidi"/>
                <w:bCs/>
                <w:sz w:val="20"/>
                <w:szCs w:val="20"/>
                <w:lang w:eastAsia="en-GB"/>
              </w:rPr>
              <w:t>influences</w:t>
            </w:r>
            <w:r w:rsidR="00DE75EA" w:rsidRPr="00BF419B">
              <w:rPr>
                <w:rFonts w:asciiTheme="majorBidi" w:eastAsia="Times New Roman" w:hAnsiTheme="majorBidi" w:cstheme="majorBidi"/>
                <w:sz w:val="20"/>
                <w:szCs w:val="20"/>
                <w:lang w:eastAsia="en-GB"/>
              </w:rPr>
              <w:t xml:space="preserve"> internationalization. </w:t>
            </w:r>
            <w:r w:rsidR="00DE75EA" w:rsidRPr="00BF419B">
              <w:rPr>
                <w:rFonts w:asciiTheme="majorBidi" w:eastAsia="Times New Roman" w:hAnsiTheme="majorBidi" w:cstheme="majorBidi"/>
                <w:bCs/>
                <w:sz w:val="20"/>
                <w:szCs w:val="20"/>
                <w:lang w:eastAsia="en-GB"/>
              </w:rPr>
              <w:t>No direction</w:t>
            </w:r>
            <w:r w:rsidR="00DE75EA" w:rsidRPr="00BF419B">
              <w:rPr>
                <w:rFonts w:asciiTheme="majorBidi" w:eastAsia="Times New Roman" w:hAnsiTheme="majorBidi" w:cstheme="majorBidi"/>
                <w:sz w:val="20"/>
                <w:szCs w:val="20"/>
                <w:lang w:eastAsia="en-GB"/>
              </w:rPr>
              <w:t xml:space="preserve"> to the relation</w:t>
            </w:r>
            <w:r w:rsidR="00C95B82" w:rsidRPr="00BF419B">
              <w:rPr>
                <w:rFonts w:asciiTheme="majorBidi" w:eastAsia="Times New Roman" w:hAnsiTheme="majorBidi" w:cstheme="majorBidi"/>
                <w:sz w:val="20"/>
                <w:szCs w:val="20"/>
                <w:lang w:eastAsia="en-GB"/>
              </w:rPr>
              <w:t>ship</w:t>
            </w:r>
            <w:r w:rsidR="00DE75EA" w:rsidRPr="00BF419B">
              <w:rPr>
                <w:rFonts w:asciiTheme="majorBidi" w:eastAsia="Times New Roman" w:hAnsiTheme="majorBidi" w:cstheme="majorBidi"/>
                <w:sz w:val="20"/>
                <w:szCs w:val="20"/>
                <w:lang w:eastAsia="en-GB"/>
              </w:rPr>
              <w:t xml:space="preserve"> was presented.</w:t>
            </w:r>
          </w:p>
        </w:tc>
      </w:tr>
      <w:tr w:rsidR="00DE75EA" w:rsidRPr="00BF419B" w14:paraId="30D41554" w14:textId="77777777" w:rsidTr="00BF0D66">
        <w:trPr>
          <w:trHeight w:val="343"/>
          <w:jc w:val="center"/>
        </w:trPr>
        <w:tc>
          <w:tcPr>
            <w:tcW w:w="1503" w:type="dxa"/>
            <w:hideMark/>
          </w:tcPr>
          <w:p w14:paraId="105CA416" w14:textId="738534B8" w:rsidR="00DE75EA" w:rsidRPr="00BF419B" w:rsidRDefault="00DE75EA" w:rsidP="00812408">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Fernandez </w:t>
            </w:r>
            <w:r w:rsidR="00812408" w:rsidRPr="00BF419B">
              <w:rPr>
                <w:rFonts w:asciiTheme="majorBidi" w:eastAsia="Times New Roman" w:hAnsiTheme="majorBidi" w:cstheme="majorBidi"/>
                <w:sz w:val="20"/>
                <w:szCs w:val="20"/>
                <w:lang w:eastAsia="en-GB"/>
              </w:rPr>
              <w:t xml:space="preserve">and </w:t>
            </w:r>
            <w:r w:rsidRPr="00BF419B">
              <w:rPr>
                <w:rFonts w:asciiTheme="majorBidi" w:eastAsia="Times New Roman" w:hAnsiTheme="majorBidi" w:cstheme="majorBidi"/>
                <w:sz w:val="20"/>
                <w:szCs w:val="20"/>
                <w:lang w:eastAsia="en-GB"/>
              </w:rPr>
              <w:t>Nieto</w:t>
            </w:r>
            <w:r w:rsidR="00812408"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2005</w:t>
            </w:r>
            <w:r w:rsidR="00812408" w:rsidRPr="00BF419B">
              <w:rPr>
                <w:rFonts w:asciiTheme="majorBidi" w:eastAsia="Times New Roman" w:hAnsiTheme="majorBidi" w:cstheme="majorBidi"/>
                <w:sz w:val="20"/>
                <w:szCs w:val="20"/>
                <w:lang w:eastAsia="en-GB"/>
              </w:rPr>
              <w:t>)</w:t>
            </w:r>
          </w:p>
        </w:tc>
        <w:tc>
          <w:tcPr>
            <w:tcW w:w="1115" w:type="dxa"/>
            <w:hideMark/>
          </w:tcPr>
          <w:p w14:paraId="4D0FABF8" w14:textId="77777777" w:rsidR="00DE75EA" w:rsidRPr="00BF419B" w:rsidRDefault="00DE75EA"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Spain</w:t>
            </w:r>
          </w:p>
        </w:tc>
        <w:tc>
          <w:tcPr>
            <w:tcW w:w="2231" w:type="dxa"/>
          </w:tcPr>
          <w:p w14:paraId="11683058" w14:textId="58446583" w:rsidR="00DE75EA" w:rsidRPr="00BF419B" w:rsidRDefault="00DE75EA" w:rsidP="00812408">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Internationalization </w:t>
            </w:r>
            <w:r w:rsidR="00812408" w:rsidRPr="00BF419B">
              <w:rPr>
                <w:rFonts w:asciiTheme="majorBidi" w:eastAsia="Times New Roman" w:hAnsiTheme="majorBidi" w:cstheme="majorBidi"/>
                <w:sz w:val="20"/>
                <w:szCs w:val="20"/>
                <w:lang w:eastAsia="en-GB"/>
              </w:rPr>
              <w:t>S</w:t>
            </w:r>
            <w:r w:rsidRPr="00BF419B">
              <w:rPr>
                <w:rFonts w:asciiTheme="majorBidi" w:eastAsia="Times New Roman" w:hAnsiTheme="majorBidi" w:cstheme="majorBidi"/>
                <w:sz w:val="20"/>
                <w:szCs w:val="20"/>
                <w:lang w:eastAsia="en-GB"/>
              </w:rPr>
              <w:t xml:space="preserve">trategy of </w:t>
            </w:r>
            <w:r w:rsidR="00812408" w:rsidRPr="00BF419B">
              <w:rPr>
                <w:rFonts w:asciiTheme="majorBidi" w:eastAsia="Times New Roman" w:hAnsiTheme="majorBidi" w:cstheme="majorBidi"/>
                <w:sz w:val="20"/>
                <w:szCs w:val="20"/>
                <w:lang w:eastAsia="en-GB"/>
              </w:rPr>
              <w:t>S</w:t>
            </w:r>
            <w:r w:rsidRPr="00BF419B">
              <w:rPr>
                <w:rFonts w:asciiTheme="majorBidi" w:eastAsia="Times New Roman" w:hAnsiTheme="majorBidi" w:cstheme="majorBidi"/>
                <w:sz w:val="20"/>
                <w:szCs w:val="20"/>
                <w:lang w:eastAsia="en-GB"/>
              </w:rPr>
              <w:t xml:space="preserve">mall and </w:t>
            </w:r>
            <w:r w:rsidR="00812408" w:rsidRPr="00BF419B">
              <w:rPr>
                <w:rFonts w:asciiTheme="majorBidi" w:eastAsia="Times New Roman" w:hAnsiTheme="majorBidi" w:cstheme="majorBidi"/>
                <w:sz w:val="20"/>
                <w:szCs w:val="20"/>
                <w:lang w:eastAsia="en-GB"/>
              </w:rPr>
              <w:t>M</w:t>
            </w:r>
            <w:r w:rsidRPr="00BF419B">
              <w:rPr>
                <w:rFonts w:asciiTheme="majorBidi" w:eastAsia="Times New Roman" w:hAnsiTheme="majorBidi" w:cstheme="majorBidi"/>
                <w:sz w:val="20"/>
                <w:szCs w:val="20"/>
                <w:lang w:eastAsia="en-GB"/>
              </w:rPr>
              <w:t>edium</w:t>
            </w:r>
            <w:r w:rsidR="00812408" w:rsidRPr="00BF419B">
              <w:rPr>
                <w:rFonts w:asciiTheme="majorBidi" w:eastAsia="Times New Roman" w:hAnsiTheme="majorBidi" w:cstheme="majorBidi"/>
                <w:sz w:val="20"/>
                <w:szCs w:val="20"/>
                <w:lang w:eastAsia="en-GB"/>
              </w:rPr>
              <w:t>-S</w:t>
            </w:r>
            <w:r w:rsidRPr="00BF419B">
              <w:rPr>
                <w:rFonts w:asciiTheme="majorBidi" w:eastAsia="Times New Roman" w:hAnsiTheme="majorBidi" w:cstheme="majorBidi"/>
                <w:sz w:val="20"/>
                <w:szCs w:val="20"/>
                <w:lang w:eastAsia="en-GB"/>
              </w:rPr>
              <w:t xml:space="preserve">ized </w:t>
            </w:r>
            <w:r w:rsidR="00812408"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amily </w:t>
            </w:r>
            <w:r w:rsidR="00812408" w:rsidRPr="00BF419B">
              <w:rPr>
                <w:rFonts w:asciiTheme="majorBidi" w:eastAsia="Times New Roman" w:hAnsiTheme="majorBidi" w:cstheme="majorBidi"/>
                <w:sz w:val="20"/>
                <w:szCs w:val="20"/>
                <w:lang w:eastAsia="en-GB"/>
              </w:rPr>
              <w:t>B</w:t>
            </w:r>
            <w:r w:rsidRPr="00BF419B">
              <w:rPr>
                <w:rFonts w:asciiTheme="majorBidi" w:eastAsia="Times New Roman" w:hAnsiTheme="majorBidi" w:cstheme="majorBidi"/>
                <w:sz w:val="20"/>
                <w:szCs w:val="20"/>
                <w:lang w:eastAsia="en-GB"/>
              </w:rPr>
              <w:t xml:space="preserve">usinesses: </w:t>
            </w:r>
            <w:r w:rsidR="00812408" w:rsidRPr="00BF419B">
              <w:rPr>
                <w:rFonts w:asciiTheme="majorBidi" w:eastAsia="Times New Roman" w:hAnsiTheme="majorBidi" w:cstheme="majorBidi"/>
                <w:sz w:val="20"/>
                <w:szCs w:val="20"/>
                <w:lang w:eastAsia="en-GB"/>
              </w:rPr>
              <w:t>S</w:t>
            </w:r>
            <w:r w:rsidRPr="00BF419B">
              <w:rPr>
                <w:rFonts w:asciiTheme="majorBidi" w:eastAsia="Times New Roman" w:hAnsiTheme="majorBidi" w:cstheme="majorBidi"/>
                <w:sz w:val="20"/>
                <w:szCs w:val="20"/>
                <w:lang w:eastAsia="en-GB"/>
              </w:rPr>
              <w:t xml:space="preserve">ome </w:t>
            </w:r>
            <w:r w:rsidR="00812408" w:rsidRPr="00BF419B">
              <w:rPr>
                <w:rFonts w:asciiTheme="majorBidi" w:eastAsia="Times New Roman" w:hAnsiTheme="majorBidi" w:cstheme="majorBidi"/>
                <w:sz w:val="20"/>
                <w:szCs w:val="20"/>
                <w:lang w:eastAsia="en-GB"/>
              </w:rPr>
              <w:t>I</w:t>
            </w:r>
            <w:r w:rsidRPr="00BF419B">
              <w:rPr>
                <w:rFonts w:asciiTheme="majorBidi" w:eastAsia="Times New Roman" w:hAnsiTheme="majorBidi" w:cstheme="majorBidi"/>
                <w:sz w:val="20"/>
                <w:szCs w:val="20"/>
                <w:lang w:eastAsia="en-GB"/>
              </w:rPr>
              <w:t xml:space="preserve">nfluential </w:t>
            </w:r>
            <w:r w:rsidR="00812408"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actors</w:t>
            </w:r>
          </w:p>
        </w:tc>
        <w:tc>
          <w:tcPr>
            <w:tcW w:w="3834" w:type="dxa"/>
            <w:hideMark/>
          </w:tcPr>
          <w:p w14:paraId="65134F3F" w14:textId="77777777" w:rsidR="00DE75EA" w:rsidRPr="00BF419B" w:rsidRDefault="00DE7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There is a </w:t>
            </w:r>
            <w:r w:rsidRPr="00BF419B">
              <w:rPr>
                <w:rFonts w:asciiTheme="majorBidi" w:eastAsia="Times New Roman" w:hAnsiTheme="majorBidi" w:cstheme="majorBidi"/>
                <w:bCs/>
                <w:sz w:val="20"/>
                <w:szCs w:val="20"/>
                <w:lang w:eastAsia="en-GB"/>
              </w:rPr>
              <w:t>negative</w:t>
            </w:r>
            <w:r w:rsidRPr="00BF419B">
              <w:rPr>
                <w:rFonts w:asciiTheme="majorBidi" w:eastAsia="Times New Roman" w:hAnsiTheme="majorBidi" w:cstheme="majorBidi"/>
                <w:sz w:val="20"/>
                <w:szCs w:val="20"/>
                <w:lang w:eastAsia="en-GB"/>
              </w:rPr>
              <w:t xml:space="preserve"> relation</w:t>
            </w:r>
            <w:r w:rsidR="00C95B82" w:rsidRPr="00BF419B">
              <w:rPr>
                <w:rFonts w:asciiTheme="majorBidi" w:eastAsia="Times New Roman" w:hAnsiTheme="majorBidi" w:cstheme="majorBidi"/>
                <w:sz w:val="20"/>
                <w:szCs w:val="20"/>
                <w:lang w:eastAsia="en-GB"/>
              </w:rPr>
              <w:t>ship</w:t>
            </w:r>
            <w:r w:rsidRPr="00BF419B">
              <w:rPr>
                <w:rFonts w:asciiTheme="majorBidi" w:eastAsia="Times New Roman" w:hAnsiTheme="majorBidi" w:cstheme="majorBidi"/>
                <w:sz w:val="20"/>
                <w:szCs w:val="20"/>
                <w:lang w:eastAsia="en-GB"/>
              </w:rPr>
              <w:t xml:space="preserve"> between ownership and internationalization.</w:t>
            </w:r>
          </w:p>
        </w:tc>
      </w:tr>
      <w:tr w:rsidR="00DE75EA" w:rsidRPr="00BF419B" w14:paraId="2AD86024" w14:textId="77777777" w:rsidTr="00BF0D66">
        <w:trPr>
          <w:trHeight w:val="229"/>
          <w:jc w:val="center"/>
        </w:trPr>
        <w:tc>
          <w:tcPr>
            <w:tcW w:w="1503" w:type="dxa"/>
            <w:hideMark/>
          </w:tcPr>
          <w:p w14:paraId="53431181" w14:textId="52F7375E" w:rsidR="00DE75EA" w:rsidRPr="00BF419B" w:rsidRDefault="00DE75EA" w:rsidP="00812408">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Zahra</w:t>
            </w:r>
            <w:r w:rsidR="00812408"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2003</w:t>
            </w:r>
            <w:r w:rsidR="00812408" w:rsidRPr="00BF419B">
              <w:rPr>
                <w:rFonts w:asciiTheme="majorBidi" w:eastAsia="Times New Roman" w:hAnsiTheme="majorBidi" w:cstheme="majorBidi"/>
                <w:sz w:val="20"/>
                <w:szCs w:val="20"/>
                <w:lang w:eastAsia="en-GB"/>
              </w:rPr>
              <w:t>)</w:t>
            </w:r>
          </w:p>
        </w:tc>
        <w:tc>
          <w:tcPr>
            <w:tcW w:w="1115" w:type="dxa"/>
            <w:hideMark/>
          </w:tcPr>
          <w:p w14:paraId="4F036179" w14:textId="7113F6C0" w:rsidR="00DE75EA" w:rsidRPr="00BF419B" w:rsidRDefault="00F37F76"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United States</w:t>
            </w:r>
          </w:p>
        </w:tc>
        <w:tc>
          <w:tcPr>
            <w:tcW w:w="2231" w:type="dxa"/>
            <w:hideMark/>
          </w:tcPr>
          <w:p w14:paraId="4FBF301B" w14:textId="77777777" w:rsidR="00DE75EA" w:rsidRPr="00BF419B" w:rsidRDefault="0059483D"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International Expansion of US Manufacturing Family Business: The Effect of Ownership and Involvement</w:t>
            </w:r>
          </w:p>
        </w:tc>
        <w:tc>
          <w:tcPr>
            <w:tcW w:w="3834" w:type="dxa"/>
          </w:tcPr>
          <w:p w14:paraId="74A54AC8" w14:textId="77777777" w:rsidR="00DE75EA" w:rsidRPr="00BF419B" w:rsidRDefault="00DE7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Ownership </w:t>
            </w:r>
            <w:r w:rsidRPr="00BF419B">
              <w:rPr>
                <w:rFonts w:asciiTheme="majorBidi" w:eastAsia="Times New Roman" w:hAnsiTheme="majorBidi" w:cstheme="majorBidi"/>
                <w:bCs/>
                <w:sz w:val="20"/>
                <w:szCs w:val="20"/>
                <w:lang w:eastAsia="en-GB"/>
              </w:rPr>
              <w:t>positively</w:t>
            </w:r>
            <w:r w:rsidRPr="00BF419B">
              <w:rPr>
                <w:rFonts w:asciiTheme="majorBidi" w:eastAsia="Times New Roman" w:hAnsiTheme="majorBidi" w:cstheme="majorBidi"/>
                <w:sz w:val="20"/>
                <w:szCs w:val="20"/>
                <w:lang w:eastAsia="en-GB"/>
              </w:rPr>
              <w:t xml:space="preserve"> supports internationalization.</w:t>
            </w:r>
          </w:p>
          <w:p w14:paraId="0432C5BC" w14:textId="77777777" w:rsidR="00DE75EA" w:rsidRPr="00BF419B" w:rsidRDefault="00DE75EA" w:rsidP="00BF0D66">
            <w:pPr>
              <w:rPr>
                <w:rFonts w:asciiTheme="majorBidi" w:eastAsia="Times New Roman" w:hAnsiTheme="majorBidi" w:cstheme="majorBidi"/>
                <w:sz w:val="20"/>
                <w:szCs w:val="20"/>
                <w:lang w:eastAsia="en-GB"/>
              </w:rPr>
            </w:pPr>
          </w:p>
        </w:tc>
      </w:tr>
      <w:tr w:rsidR="00DE75EA" w:rsidRPr="00BF419B" w14:paraId="1E73BF15" w14:textId="77777777" w:rsidTr="00BF0D66">
        <w:trPr>
          <w:trHeight w:val="229"/>
          <w:jc w:val="center"/>
        </w:trPr>
        <w:tc>
          <w:tcPr>
            <w:tcW w:w="1503" w:type="dxa"/>
            <w:hideMark/>
          </w:tcPr>
          <w:p w14:paraId="49ED0A50" w14:textId="25EE0948" w:rsidR="00DE75EA" w:rsidRPr="00BF419B" w:rsidRDefault="00DE75EA" w:rsidP="00812408">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Gallo et al</w:t>
            </w:r>
            <w:r w:rsidR="00812408" w:rsidRPr="00BF419B">
              <w:rPr>
                <w:rFonts w:asciiTheme="majorBidi" w:eastAsia="Times New Roman" w:hAnsiTheme="majorBidi" w:cstheme="majorBidi"/>
                <w:sz w:val="20"/>
                <w:szCs w:val="20"/>
                <w:lang w:eastAsia="en-GB"/>
              </w:rPr>
              <w:t>. (</w:t>
            </w:r>
            <w:r w:rsidRPr="00BF419B">
              <w:rPr>
                <w:rFonts w:asciiTheme="majorBidi" w:eastAsia="Times New Roman" w:hAnsiTheme="majorBidi" w:cstheme="majorBidi"/>
                <w:sz w:val="20"/>
                <w:szCs w:val="20"/>
                <w:lang w:eastAsia="en-GB"/>
              </w:rPr>
              <w:t>2004</w:t>
            </w:r>
            <w:r w:rsidR="00812408" w:rsidRPr="00BF419B">
              <w:rPr>
                <w:rFonts w:asciiTheme="majorBidi" w:eastAsia="Times New Roman" w:hAnsiTheme="majorBidi" w:cstheme="majorBidi"/>
                <w:sz w:val="20"/>
                <w:szCs w:val="20"/>
                <w:lang w:eastAsia="en-GB"/>
              </w:rPr>
              <w:t>)</w:t>
            </w:r>
          </w:p>
        </w:tc>
        <w:tc>
          <w:tcPr>
            <w:tcW w:w="1115" w:type="dxa"/>
            <w:hideMark/>
          </w:tcPr>
          <w:p w14:paraId="25B1729C" w14:textId="37E6C76E" w:rsidR="00DE75EA" w:rsidRPr="00BF419B" w:rsidRDefault="00DE75EA"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Spain</w:t>
            </w:r>
          </w:p>
        </w:tc>
        <w:tc>
          <w:tcPr>
            <w:tcW w:w="2231" w:type="dxa"/>
            <w:hideMark/>
          </w:tcPr>
          <w:p w14:paraId="23869275" w14:textId="77777777" w:rsidR="00DE75EA" w:rsidRPr="00BF419B" w:rsidRDefault="00DE7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Internationalization via </w:t>
            </w:r>
            <w:r w:rsidR="00812408" w:rsidRPr="00BF419B">
              <w:rPr>
                <w:rFonts w:asciiTheme="majorBidi" w:eastAsia="Times New Roman" w:hAnsiTheme="majorBidi" w:cstheme="majorBidi"/>
                <w:sz w:val="20"/>
                <w:szCs w:val="20"/>
                <w:lang w:eastAsia="en-GB"/>
              </w:rPr>
              <w:t>S</w:t>
            </w:r>
            <w:r w:rsidRPr="00BF419B">
              <w:rPr>
                <w:rFonts w:asciiTheme="majorBidi" w:eastAsia="Times New Roman" w:hAnsiTheme="majorBidi" w:cstheme="majorBidi"/>
                <w:sz w:val="20"/>
                <w:szCs w:val="20"/>
                <w:lang w:eastAsia="en-GB"/>
              </w:rPr>
              <w:t xml:space="preserve">trategic </w:t>
            </w:r>
            <w:r w:rsidR="00812408" w:rsidRPr="00BF419B">
              <w:rPr>
                <w:rFonts w:asciiTheme="majorBidi" w:eastAsia="Times New Roman" w:hAnsiTheme="majorBidi" w:cstheme="majorBidi"/>
                <w:sz w:val="20"/>
                <w:szCs w:val="20"/>
                <w:lang w:eastAsia="en-GB"/>
              </w:rPr>
              <w:t>A</w:t>
            </w:r>
            <w:r w:rsidRPr="00BF419B">
              <w:rPr>
                <w:rFonts w:asciiTheme="majorBidi" w:eastAsia="Times New Roman" w:hAnsiTheme="majorBidi" w:cstheme="majorBidi"/>
                <w:sz w:val="20"/>
                <w:szCs w:val="20"/>
                <w:lang w:eastAsia="en-GB"/>
              </w:rPr>
              <w:t xml:space="preserve">lliances in </w:t>
            </w:r>
            <w:r w:rsidR="00812408"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amily </w:t>
            </w:r>
            <w:r w:rsidR="00812408" w:rsidRPr="00BF419B">
              <w:rPr>
                <w:rFonts w:asciiTheme="majorBidi" w:eastAsia="Times New Roman" w:hAnsiTheme="majorBidi" w:cstheme="majorBidi"/>
                <w:sz w:val="20"/>
                <w:szCs w:val="20"/>
                <w:lang w:eastAsia="en-GB"/>
              </w:rPr>
              <w:t>B</w:t>
            </w:r>
            <w:r w:rsidRPr="00BF419B">
              <w:rPr>
                <w:rFonts w:asciiTheme="majorBidi" w:eastAsia="Times New Roman" w:hAnsiTheme="majorBidi" w:cstheme="majorBidi"/>
                <w:sz w:val="20"/>
                <w:szCs w:val="20"/>
                <w:lang w:eastAsia="en-GB"/>
              </w:rPr>
              <w:t>usiness</w:t>
            </w:r>
          </w:p>
        </w:tc>
        <w:tc>
          <w:tcPr>
            <w:tcW w:w="3834" w:type="dxa"/>
          </w:tcPr>
          <w:p w14:paraId="7CAD466D" w14:textId="77777777" w:rsidR="00DE75EA" w:rsidRPr="00BF419B" w:rsidRDefault="00DE7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Family business ownership </w:t>
            </w:r>
            <w:r w:rsidRPr="00BF419B">
              <w:rPr>
                <w:rFonts w:asciiTheme="majorBidi" w:eastAsia="Times New Roman" w:hAnsiTheme="majorBidi" w:cstheme="majorBidi"/>
                <w:bCs/>
                <w:sz w:val="20"/>
                <w:szCs w:val="20"/>
                <w:lang w:eastAsia="en-GB"/>
              </w:rPr>
              <w:t xml:space="preserve">significantly influences </w:t>
            </w:r>
            <w:r w:rsidRPr="00BF419B">
              <w:rPr>
                <w:rFonts w:asciiTheme="majorBidi" w:eastAsia="Times New Roman" w:hAnsiTheme="majorBidi" w:cstheme="majorBidi"/>
                <w:sz w:val="20"/>
                <w:szCs w:val="20"/>
                <w:lang w:eastAsia="en-GB"/>
              </w:rPr>
              <w:t xml:space="preserve">strategic decisions because of its unique characteristics. </w:t>
            </w:r>
            <w:r w:rsidRPr="00BF419B">
              <w:rPr>
                <w:rFonts w:asciiTheme="majorBidi" w:eastAsia="Times New Roman" w:hAnsiTheme="majorBidi" w:cstheme="majorBidi"/>
                <w:bCs/>
                <w:sz w:val="20"/>
                <w:szCs w:val="20"/>
                <w:lang w:eastAsia="en-GB"/>
              </w:rPr>
              <w:t>No direction</w:t>
            </w:r>
            <w:r w:rsidRPr="00BF419B">
              <w:rPr>
                <w:rFonts w:asciiTheme="majorBidi" w:eastAsia="Times New Roman" w:hAnsiTheme="majorBidi" w:cstheme="majorBidi"/>
                <w:sz w:val="20"/>
                <w:szCs w:val="20"/>
                <w:lang w:eastAsia="en-GB"/>
              </w:rPr>
              <w:t xml:space="preserve"> to the relation</w:t>
            </w:r>
            <w:r w:rsidR="00C95B82" w:rsidRPr="00BF419B">
              <w:rPr>
                <w:rFonts w:asciiTheme="majorBidi" w:eastAsia="Times New Roman" w:hAnsiTheme="majorBidi" w:cstheme="majorBidi"/>
                <w:sz w:val="20"/>
                <w:szCs w:val="20"/>
                <w:lang w:eastAsia="en-GB"/>
              </w:rPr>
              <w:t>ship</w:t>
            </w:r>
            <w:r w:rsidRPr="00BF419B">
              <w:rPr>
                <w:rFonts w:asciiTheme="majorBidi" w:eastAsia="Times New Roman" w:hAnsiTheme="majorBidi" w:cstheme="majorBidi"/>
                <w:sz w:val="20"/>
                <w:szCs w:val="20"/>
                <w:lang w:eastAsia="en-GB"/>
              </w:rPr>
              <w:t xml:space="preserve"> was presented.</w:t>
            </w:r>
          </w:p>
        </w:tc>
      </w:tr>
      <w:tr w:rsidR="00DE75EA" w:rsidRPr="00BF419B" w14:paraId="637E4EAF" w14:textId="77777777" w:rsidTr="00BF0D66">
        <w:trPr>
          <w:trHeight w:val="572"/>
          <w:jc w:val="center"/>
        </w:trPr>
        <w:tc>
          <w:tcPr>
            <w:tcW w:w="1503" w:type="dxa"/>
            <w:hideMark/>
          </w:tcPr>
          <w:p w14:paraId="5976494A" w14:textId="2B7D8A40" w:rsidR="00DE75EA" w:rsidRPr="00BF419B" w:rsidRDefault="00DE75EA" w:rsidP="00812408">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Liang et al</w:t>
            </w:r>
            <w:r w:rsidR="00812408" w:rsidRPr="00BF419B">
              <w:rPr>
                <w:rFonts w:asciiTheme="majorBidi" w:eastAsia="Times New Roman" w:hAnsiTheme="majorBidi" w:cstheme="majorBidi"/>
                <w:sz w:val="20"/>
                <w:szCs w:val="20"/>
                <w:lang w:eastAsia="en-GB"/>
              </w:rPr>
              <w:t>. (</w:t>
            </w:r>
            <w:r w:rsidRPr="00BF419B">
              <w:rPr>
                <w:rFonts w:asciiTheme="majorBidi" w:eastAsia="Times New Roman" w:hAnsiTheme="majorBidi" w:cstheme="majorBidi"/>
                <w:sz w:val="20"/>
                <w:szCs w:val="20"/>
                <w:lang w:eastAsia="en-GB"/>
              </w:rPr>
              <w:t>2012</w:t>
            </w:r>
            <w:r w:rsidR="00812408" w:rsidRPr="00BF419B">
              <w:rPr>
                <w:rFonts w:asciiTheme="majorBidi" w:eastAsia="Times New Roman" w:hAnsiTheme="majorBidi" w:cstheme="majorBidi"/>
                <w:sz w:val="20"/>
                <w:szCs w:val="20"/>
                <w:lang w:eastAsia="en-GB"/>
              </w:rPr>
              <w:t>)</w:t>
            </w:r>
          </w:p>
        </w:tc>
        <w:tc>
          <w:tcPr>
            <w:tcW w:w="1115" w:type="dxa"/>
            <w:hideMark/>
          </w:tcPr>
          <w:p w14:paraId="29E692B9" w14:textId="77777777" w:rsidR="00DE75EA" w:rsidRPr="00BF419B" w:rsidRDefault="00DE75EA"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China</w:t>
            </w:r>
          </w:p>
        </w:tc>
        <w:tc>
          <w:tcPr>
            <w:tcW w:w="2231" w:type="dxa"/>
            <w:hideMark/>
          </w:tcPr>
          <w:p w14:paraId="0D9779D5" w14:textId="77777777" w:rsidR="00DE75EA" w:rsidRPr="00BF419B" w:rsidRDefault="00DE7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Internationalization of Chinese Private Firms: The Effect of Family Involvement in Management and Family Ownership</w:t>
            </w:r>
          </w:p>
        </w:tc>
        <w:tc>
          <w:tcPr>
            <w:tcW w:w="3834" w:type="dxa"/>
          </w:tcPr>
          <w:p w14:paraId="0729A3D1" w14:textId="77777777" w:rsidR="00DE75EA" w:rsidRPr="00BF419B" w:rsidRDefault="00DE7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Ownership </w:t>
            </w:r>
            <w:r w:rsidRPr="00BF419B">
              <w:rPr>
                <w:rFonts w:asciiTheme="majorBidi" w:eastAsia="Times New Roman" w:hAnsiTheme="majorBidi" w:cstheme="majorBidi"/>
                <w:bCs/>
                <w:sz w:val="20"/>
                <w:szCs w:val="20"/>
                <w:lang w:eastAsia="en-GB"/>
              </w:rPr>
              <w:t xml:space="preserve">may affect </w:t>
            </w:r>
            <w:r w:rsidRPr="00BF419B">
              <w:rPr>
                <w:rFonts w:asciiTheme="majorBidi" w:eastAsia="Times New Roman" w:hAnsiTheme="majorBidi" w:cstheme="majorBidi"/>
                <w:sz w:val="20"/>
                <w:szCs w:val="20"/>
                <w:lang w:eastAsia="en-GB"/>
              </w:rPr>
              <w:t xml:space="preserve">the process of strategic decisions including internationalization decisions. </w:t>
            </w:r>
            <w:r w:rsidRPr="00BF419B">
              <w:rPr>
                <w:rFonts w:asciiTheme="majorBidi" w:eastAsia="Times New Roman" w:hAnsiTheme="majorBidi" w:cstheme="majorBidi"/>
                <w:bCs/>
                <w:sz w:val="20"/>
                <w:szCs w:val="20"/>
                <w:lang w:eastAsia="en-GB"/>
              </w:rPr>
              <w:t>No direction</w:t>
            </w:r>
            <w:r w:rsidRPr="00BF419B">
              <w:rPr>
                <w:rFonts w:asciiTheme="majorBidi" w:eastAsia="Times New Roman" w:hAnsiTheme="majorBidi" w:cstheme="majorBidi"/>
                <w:sz w:val="20"/>
                <w:szCs w:val="20"/>
                <w:lang w:eastAsia="en-GB"/>
              </w:rPr>
              <w:t xml:space="preserve"> to the relation</w:t>
            </w:r>
            <w:r w:rsidR="00C95B82" w:rsidRPr="00BF419B">
              <w:rPr>
                <w:rFonts w:asciiTheme="majorBidi" w:eastAsia="Times New Roman" w:hAnsiTheme="majorBidi" w:cstheme="majorBidi"/>
                <w:sz w:val="20"/>
                <w:szCs w:val="20"/>
                <w:lang w:eastAsia="en-GB"/>
              </w:rPr>
              <w:t>ship</w:t>
            </w:r>
            <w:r w:rsidRPr="00BF419B">
              <w:rPr>
                <w:rFonts w:asciiTheme="majorBidi" w:eastAsia="Times New Roman" w:hAnsiTheme="majorBidi" w:cstheme="majorBidi"/>
                <w:sz w:val="20"/>
                <w:szCs w:val="20"/>
                <w:lang w:eastAsia="en-GB"/>
              </w:rPr>
              <w:t xml:space="preserve"> was presented.</w:t>
            </w:r>
          </w:p>
        </w:tc>
      </w:tr>
      <w:tr w:rsidR="00DE75EA" w:rsidRPr="00BF419B" w14:paraId="5255B36C" w14:textId="77777777" w:rsidTr="00BF0D66">
        <w:trPr>
          <w:trHeight w:val="463"/>
          <w:jc w:val="center"/>
        </w:trPr>
        <w:tc>
          <w:tcPr>
            <w:tcW w:w="1503" w:type="dxa"/>
            <w:hideMark/>
          </w:tcPr>
          <w:p w14:paraId="7F9D6D88" w14:textId="0A2D7113" w:rsidR="00DE75EA" w:rsidRPr="00BF419B" w:rsidRDefault="00DE75EA" w:rsidP="00812408">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Zahra</w:t>
            </w:r>
            <w:r w:rsidR="00812408"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2003</w:t>
            </w:r>
            <w:r w:rsidR="00812408" w:rsidRPr="00BF419B">
              <w:rPr>
                <w:rFonts w:asciiTheme="majorBidi" w:eastAsia="Times New Roman" w:hAnsiTheme="majorBidi" w:cstheme="majorBidi"/>
                <w:sz w:val="20"/>
                <w:szCs w:val="20"/>
                <w:lang w:eastAsia="en-GB"/>
              </w:rPr>
              <w:t>)</w:t>
            </w:r>
          </w:p>
        </w:tc>
        <w:tc>
          <w:tcPr>
            <w:tcW w:w="1115" w:type="dxa"/>
            <w:hideMark/>
          </w:tcPr>
          <w:p w14:paraId="557FF211" w14:textId="0C57A5BF" w:rsidR="00DE75EA" w:rsidRPr="00BF419B" w:rsidRDefault="00F37F76"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United States</w:t>
            </w:r>
          </w:p>
        </w:tc>
        <w:tc>
          <w:tcPr>
            <w:tcW w:w="2231" w:type="dxa"/>
            <w:hideMark/>
          </w:tcPr>
          <w:p w14:paraId="2876532A" w14:textId="77777777" w:rsidR="00DE75EA" w:rsidRPr="00BF419B" w:rsidRDefault="0059483D"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International Expansion of US Manufacturing Family Business: The Effect of Ownership and Involvement</w:t>
            </w:r>
          </w:p>
        </w:tc>
        <w:tc>
          <w:tcPr>
            <w:tcW w:w="3834" w:type="dxa"/>
          </w:tcPr>
          <w:p w14:paraId="5E6135B1" w14:textId="77777777" w:rsidR="00DE75EA" w:rsidRPr="00BF419B" w:rsidRDefault="00DE7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Ownership of a business </w:t>
            </w:r>
            <w:r w:rsidRPr="00BF419B">
              <w:rPr>
                <w:rFonts w:asciiTheme="majorBidi" w:eastAsia="Times New Roman" w:hAnsiTheme="majorBidi" w:cstheme="majorBidi"/>
                <w:bCs/>
                <w:sz w:val="20"/>
                <w:szCs w:val="20"/>
                <w:lang w:eastAsia="en-GB"/>
              </w:rPr>
              <w:t>positively</w:t>
            </w:r>
            <w:r w:rsidRPr="00BF419B">
              <w:rPr>
                <w:rFonts w:asciiTheme="majorBidi" w:eastAsia="Times New Roman" w:hAnsiTheme="majorBidi" w:cstheme="majorBidi"/>
                <w:sz w:val="20"/>
                <w:szCs w:val="20"/>
                <w:lang w:eastAsia="en-GB"/>
              </w:rPr>
              <w:t xml:space="preserve"> correlates with internationalization.</w:t>
            </w:r>
          </w:p>
        </w:tc>
      </w:tr>
    </w:tbl>
    <w:p w14:paraId="3CD11432" w14:textId="7ADB6025" w:rsidR="00DE75EA" w:rsidRPr="00BF419B" w:rsidRDefault="00E2400B" w:rsidP="00DE75EA">
      <w:pPr>
        <w:spacing w:after="0" w:line="480" w:lineRule="auto"/>
        <w:jc w:val="center"/>
        <w:rPr>
          <w:rFonts w:asciiTheme="majorBidi" w:hAnsiTheme="majorBidi" w:cstheme="majorBidi"/>
        </w:rPr>
      </w:pPr>
      <w:r>
        <w:rPr>
          <w:rFonts w:asciiTheme="majorBidi" w:hAnsiTheme="majorBidi" w:cstheme="majorBidi"/>
        </w:rPr>
        <w:t>Table 9</w:t>
      </w:r>
      <w:r w:rsidR="00DE75EA" w:rsidRPr="00BF419B">
        <w:rPr>
          <w:rFonts w:asciiTheme="majorBidi" w:hAnsiTheme="majorBidi" w:cstheme="majorBidi"/>
        </w:rPr>
        <w:t>: Summary of the effect of ownership on internationalization of family business</w:t>
      </w:r>
    </w:p>
    <w:p w14:paraId="3C009376" w14:textId="77777777" w:rsidR="00CC31E9" w:rsidRPr="00BF419B" w:rsidRDefault="00CC31E9" w:rsidP="00DE46CF">
      <w:pPr>
        <w:pStyle w:val="Heading3"/>
      </w:pPr>
      <w:bookmarkStart w:id="73" w:name="_Toc387250168"/>
      <w:r w:rsidRPr="00BF419B">
        <w:t>Governance</w:t>
      </w:r>
      <w:bookmarkEnd w:id="71"/>
      <w:bookmarkEnd w:id="72"/>
      <w:bookmarkEnd w:id="73"/>
    </w:p>
    <w:p w14:paraId="7D25F2C6" w14:textId="6B2B82F6" w:rsidR="005B05EA" w:rsidRPr="00BF419B" w:rsidRDefault="005B05EA" w:rsidP="00C44B63">
      <w:pPr>
        <w:autoSpaceDE w:val="0"/>
        <w:autoSpaceDN w:val="0"/>
        <w:adjustRightInd w:val="0"/>
        <w:spacing w:after="0" w:line="480" w:lineRule="auto"/>
        <w:ind w:firstLine="720"/>
        <w:jc w:val="both"/>
        <w:rPr>
          <w:rFonts w:asciiTheme="majorBidi" w:hAnsiTheme="majorBidi" w:cstheme="majorBidi"/>
          <w:i/>
          <w:sz w:val="24"/>
          <w:szCs w:val="24"/>
        </w:rPr>
      </w:pPr>
      <w:bookmarkStart w:id="74" w:name="_Toc361139576"/>
      <w:bookmarkStart w:id="75" w:name="_Toc371721800"/>
      <w:r w:rsidRPr="00BF419B">
        <w:rPr>
          <w:rFonts w:asciiTheme="majorBidi" w:hAnsiTheme="majorBidi" w:cstheme="majorBidi"/>
          <w:sz w:val="24"/>
          <w:szCs w:val="24"/>
        </w:rPr>
        <w:t>Liang et al. (2012)</w:t>
      </w:r>
      <w:r w:rsidRPr="00BF419B">
        <w:rPr>
          <w:rFonts w:asciiTheme="majorBidi" w:hAnsiTheme="majorBidi" w:cstheme="majorBidi"/>
          <w:iCs/>
          <w:sz w:val="24"/>
          <w:szCs w:val="24"/>
        </w:rPr>
        <w:t xml:space="preserve"> stated that a </w:t>
      </w:r>
      <w:r w:rsidR="00C44B63">
        <w:rPr>
          <w:rFonts w:asciiTheme="majorBidi" w:hAnsiTheme="majorBidi" w:cstheme="majorBidi"/>
          <w:iCs/>
          <w:sz w:val="24"/>
          <w:szCs w:val="24"/>
        </w:rPr>
        <w:t>developing</w:t>
      </w:r>
      <w:r w:rsidRPr="00BF419B">
        <w:rPr>
          <w:rFonts w:asciiTheme="majorBidi" w:hAnsiTheme="majorBidi" w:cstheme="majorBidi"/>
          <w:iCs/>
          <w:sz w:val="24"/>
          <w:szCs w:val="24"/>
        </w:rPr>
        <w:t xml:space="preserve"> body of research has </w:t>
      </w:r>
      <w:r w:rsidR="00C44B63">
        <w:rPr>
          <w:rFonts w:asciiTheme="majorBidi" w:hAnsiTheme="majorBidi" w:cstheme="majorBidi"/>
          <w:iCs/>
          <w:sz w:val="24"/>
          <w:szCs w:val="24"/>
        </w:rPr>
        <w:t>witnessed</w:t>
      </w:r>
      <w:r w:rsidRPr="00BF419B">
        <w:rPr>
          <w:rFonts w:asciiTheme="majorBidi" w:hAnsiTheme="majorBidi" w:cstheme="majorBidi"/>
          <w:iCs/>
          <w:sz w:val="24"/>
          <w:szCs w:val="24"/>
        </w:rPr>
        <w:t xml:space="preserve"> that a firm with </w:t>
      </w:r>
      <w:r w:rsidR="00C44B63" w:rsidRPr="00BF419B">
        <w:rPr>
          <w:rFonts w:asciiTheme="majorBidi" w:hAnsiTheme="majorBidi" w:cstheme="majorBidi"/>
          <w:iCs/>
          <w:sz w:val="24"/>
          <w:szCs w:val="24"/>
        </w:rPr>
        <w:t>major</w:t>
      </w:r>
      <w:r w:rsidRPr="00BF419B">
        <w:rPr>
          <w:rFonts w:asciiTheme="majorBidi" w:hAnsiTheme="majorBidi" w:cstheme="majorBidi"/>
          <w:iCs/>
          <w:sz w:val="24"/>
          <w:szCs w:val="24"/>
        </w:rPr>
        <w:t xml:space="preserve"> family control is unique in its ownership and governance systems</w:t>
      </w:r>
      <w:r w:rsidR="00812408" w:rsidRPr="00BF419B">
        <w:rPr>
          <w:rFonts w:asciiTheme="majorBidi" w:hAnsiTheme="majorBidi" w:cstheme="majorBidi"/>
          <w:iCs/>
          <w:sz w:val="24"/>
          <w:szCs w:val="24"/>
        </w:rPr>
        <w:t xml:space="preserve"> and </w:t>
      </w:r>
      <w:r w:rsidRPr="00BF419B">
        <w:rPr>
          <w:rFonts w:asciiTheme="majorBidi" w:hAnsiTheme="majorBidi" w:cstheme="majorBidi"/>
          <w:iCs/>
          <w:sz w:val="24"/>
          <w:szCs w:val="24"/>
        </w:rPr>
        <w:t xml:space="preserve">the management practices and organizational culture, which may affect the process by which these firms make strategic decisions, including internationalization </w:t>
      </w:r>
      <w:r w:rsidRPr="006874B8">
        <w:rPr>
          <w:rFonts w:asciiTheme="majorBidi" w:hAnsiTheme="majorBidi" w:cstheme="majorBidi"/>
          <w:iCs/>
          <w:sz w:val="24"/>
          <w:szCs w:val="24"/>
        </w:rPr>
        <w:t>decisions (</w:t>
      </w:r>
      <w:r w:rsidRPr="00AF2849">
        <w:rPr>
          <w:rFonts w:asciiTheme="majorBidi" w:hAnsiTheme="majorBidi" w:cstheme="majorBidi"/>
          <w:iCs/>
          <w:sz w:val="24"/>
          <w:szCs w:val="24"/>
        </w:rPr>
        <w:t>Cerrato &amp; Piva,</w:t>
      </w:r>
      <w:r w:rsidR="006874B8" w:rsidRPr="00AF2849">
        <w:rPr>
          <w:rFonts w:asciiTheme="majorBidi" w:hAnsiTheme="majorBidi" w:cstheme="majorBidi"/>
          <w:iCs/>
          <w:sz w:val="24"/>
          <w:szCs w:val="24"/>
        </w:rPr>
        <w:t>2007</w:t>
      </w:r>
      <w:r w:rsidRPr="00AF2849">
        <w:rPr>
          <w:rFonts w:asciiTheme="majorBidi" w:hAnsiTheme="majorBidi" w:cstheme="majorBidi"/>
          <w:iCs/>
          <w:sz w:val="24"/>
          <w:szCs w:val="24"/>
        </w:rPr>
        <w:t xml:space="preserve">; Corbetta &amp; Montemerlo, 1999; Erdener &amp; Shapiro, 2005; </w:t>
      </w:r>
      <w:r w:rsidR="006874B8" w:rsidRPr="00AF2849">
        <w:rPr>
          <w:rFonts w:asciiTheme="majorBidi" w:hAnsiTheme="majorBidi" w:cstheme="majorBidi"/>
          <w:iCs/>
          <w:sz w:val="24"/>
          <w:szCs w:val="24"/>
        </w:rPr>
        <w:t xml:space="preserve">Fernandez </w:t>
      </w:r>
      <w:r w:rsidRPr="00AF2849">
        <w:rPr>
          <w:rFonts w:asciiTheme="majorBidi" w:hAnsiTheme="majorBidi" w:cstheme="majorBidi"/>
          <w:iCs/>
          <w:sz w:val="24"/>
          <w:szCs w:val="24"/>
        </w:rPr>
        <w:t>&amp; Nieto, 2006</w:t>
      </w:r>
      <w:r w:rsidRPr="006874B8">
        <w:rPr>
          <w:rFonts w:asciiTheme="majorBidi" w:hAnsiTheme="majorBidi" w:cstheme="majorBidi"/>
          <w:iCs/>
          <w:sz w:val="24"/>
          <w:szCs w:val="24"/>
        </w:rPr>
        <w:t xml:space="preserve">; Graves &amp; Thomas, 2006; Sanders &amp; Carpenter, 1998; </w:t>
      </w:r>
      <w:r w:rsidR="00EE7F28">
        <w:rPr>
          <w:rFonts w:asciiTheme="majorBidi" w:hAnsiTheme="majorBidi" w:cstheme="majorBidi"/>
          <w:iCs/>
          <w:sz w:val="24"/>
          <w:szCs w:val="24"/>
        </w:rPr>
        <w:t xml:space="preserve">Yasser, 2011; </w:t>
      </w:r>
      <w:r w:rsidRPr="006874B8">
        <w:rPr>
          <w:rFonts w:asciiTheme="majorBidi" w:hAnsiTheme="majorBidi" w:cstheme="majorBidi"/>
          <w:iCs/>
          <w:sz w:val="24"/>
          <w:szCs w:val="24"/>
        </w:rPr>
        <w:t>Zahra, 2003;</w:t>
      </w:r>
      <w:r w:rsidRPr="00BF419B">
        <w:rPr>
          <w:rFonts w:asciiTheme="majorBidi" w:hAnsiTheme="majorBidi" w:cstheme="majorBidi"/>
          <w:iCs/>
          <w:sz w:val="24"/>
          <w:szCs w:val="24"/>
        </w:rPr>
        <w:t xml:space="preserve"> Zahra, Neubaum, &amp; Naldi, 2007)</w:t>
      </w:r>
      <w:r w:rsidRPr="00BF419B">
        <w:rPr>
          <w:rFonts w:asciiTheme="majorBidi" w:hAnsiTheme="majorBidi" w:cstheme="majorBidi"/>
          <w:i/>
          <w:sz w:val="24"/>
          <w:szCs w:val="24"/>
        </w:rPr>
        <w:t xml:space="preserve">. </w:t>
      </w:r>
    </w:p>
    <w:p w14:paraId="009B0A53" w14:textId="09A6F07E" w:rsidR="00B25DB2" w:rsidRDefault="005B05EA" w:rsidP="00D87550">
      <w:pPr>
        <w:autoSpaceDE w:val="0"/>
        <w:autoSpaceDN w:val="0"/>
        <w:adjustRightInd w:val="0"/>
        <w:spacing w:after="0" w:line="480" w:lineRule="auto"/>
        <w:ind w:firstLine="720"/>
        <w:jc w:val="both"/>
        <w:rPr>
          <w:rFonts w:asciiTheme="majorBidi" w:hAnsiTheme="majorBidi" w:cstheme="majorBidi"/>
          <w:sz w:val="24"/>
          <w:szCs w:val="24"/>
        </w:rPr>
      </w:pPr>
      <w:r w:rsidRPr="00BF419B">
        <w:rPr>
          <w:rFonts w:asciiTheme="majorBidi" w:hAnsiTheme="majorBidi" w:cstheme="majorBidi"/>
          <w:sz w:val="24"/>
          <w:szCs w:val="24"/>
        </w:rPr>
        <w:t xml:space="preserve">Zahra (2003) observed that </w:t>
      </w:r>
      <w:r w:rsidR="00812408" w:rsidRPr="00BF419B">
        <w:rPr>
          <w:rFonts w:asciiTheme="majorBidi" w:hAnsiTheme="majorBidi" w:cstheme="majorBidi"/>
          <w:sz w:val="24"/>
          <w:szCs w:val="24"/>
        </w:rPr>
        <w:t xml:space="preserve">the </w:t>
      </w:r>
      <w:r w:rsidRPr="00BF419B">
        <w:rPr>
          <w:rFonts w:asciiTheme="majorBidi" w:hAnsiTheme="majorBidi" w:cstheme="majorBidi"/>
          <w:sz w:val="24"/>
          <w:szCs w:val="24"/>
        </w:rPr>
        <w:t xml:space="preserve">family ownership of a business and its systems of governance, with the involvement of family members in management, positively correlate with internationalization, both with the percentage of </w:t>
      </w:r>
      <w:r w:rsidR="00C44B63">
        <w:rPr>
          <w:rFonts w:asciiTheme="majorBidi" w:hAnsiTheme="majorBidi" w:cstheme="majorBidi"/>
          <w:sz w:val="24"/>
          <w:szCs w:val="24"/>
        </w:rPr>
        <w:t>international</w:t>
      </w:r>
      <w:r w:rsidRPr="00BF419B">
        <w:rPr>
          <w:rFonts w:asciiTheme="majorBidi" w:hAnsiTheme="majorBidi" w:cstheme="majorBidi"/>
          <w:sz w:val="24"/>
          <w:szCs w:val="24"/>
        </w:rPr>
        <w:t xml:space="preserve"> </w:t>
      </w:r>
      <w:r w:rsidR="00C44B63">
        <w:rPr>
          <w:rFonts w:asciiTheme="majorBidi" w:hAnsiTheme="majorBidi" w:cstheme="majorBidi"/>
          <w:sz w:val="24"/>
          <w:szCs w:val="24"/>
        </w:rPr>
        <w:t>trades</w:t>
      </w:r>
      <w:r w:rsidRPr="00BF419B">
        <w:rPr>
          <w:rFonts w:asciiTheme="majorBidi" w:hAnsiTheme="majorBidi" w:cstheme="majorBidi"/>
          <w:sz w:val="24"/>
          <w:szCs w:val="24"/>
        </w:rPr>
        <w:t xml:space="preserve"> and with the number of countries in which a </w:t>
      </w:r>
      <w:r w:rsidR="00C44B63">
        <w:rPr>
          <w:rFonts w:asciiTheme="majorBidi" w:hAnsiTheme="majorBidi" w:cstheme="majorBidi"/>
          <w:sz w:val="24"/>
          <w:szCs w:val="24"/>
        </w:rPr>
        <w:t>company</w:t>
      </w:r>
      <w:r w:rsidRPr="00BF419B">
        <w:rPr>
          <w:rFonts w:asciiTheme="majorBidi" w:hAnsiTheme="majorBidi" w:cstheme="majorBidi"/>
          <w:sz w:val="24"/>
          <w:szCs w:val="24"/>
        </w:rPr>
        <w:t xml:space="preserve"> </w:t>
      </w:r>
      <w:r w:rsidR="00C44B63">
        <w:rPr>
          <w:rFonts w:asciiTheme="majorBidi" w:hAnsiTheme="majorBidi" w:cstheme="majorBidi"/>
          <w:sz w:val="24"/>
          <w:szCs w:val="24"/>
        </w:rPr>
        <w:t>internationalized to</w:t>
      </w:r>
      <w:r w:rsidRPr="00BF419B">
        <w:rPr>
          <w:rFonts w:asciiTheme="majorBidi" w:hAnsiTheme="majorBidi" w:cstheme="majorBidi"/>
          <w:sz w:val="24"/>
          <w:szCs w:val="24"/>
        </w:rPr>
        <w:t xml:space="preserve">. </w:t>
      </w:r>
      <w:r w:rsidR="00052B06" w:rsidRPr="00BF419B">
        <w:rPr>
          <w:rFonts w:ascii="Times New Roman" w:hAnsi="Times New Roman" w:cs="Times New Roman"/>
          <w:sz w:val="24"/>
          <w:szCs w:val="24"/>
        </w:rPr>
        <w:t>In addition</w:t>
      </w:r>
      <w:r w:rsidRPr="00BF419B">
        <w:rPr>
          <w:rFonts w:asciiTheme="majorBidi" w:hAnsiTheme="majorBidi" w:cstheme="majorBidi"/>
          <w:sz w:val="24"/>
          <w:szCs w:val="24"/>
        </w:rPr>
        <w:t xml:space="preserve">, in a study in Sweden, Naldi </w:t>
      </w:r>
      <w:r w:rsidR="00C95B82" w:rsidRPr="00BF419B">
        <w:rPr>
          <w:rFonts w:asciiTheme="majorBidi" w:hAnsiTheme="majorBidi" w:cstheme="majorBidi"/>
          <w:sz w:val="24"/>
          <w:szCs w:val="24"/>
        </w:rPr>
        <w:t>and</w:t>
      </w:r>
      <w:r w:rsidRPr="00BF419B">
        <w:rPr>
          <w:rFonts w:asciiTheme="majorBidi" w:eastAsiaTheme="minorHAnsi" w:hAnsiTheme="majorBidi" w:cstheme="majorBidi"/>
          <w:sz w:val="24"/>
          <w:szCs w:val="24"/>
        </w:rPr>
        <w:t xml:space="preserve"> Nordqvist</w:t>
      </w:r>
      <w:r w:rsidRPr="00BF419B">
        <w:rPr>
          <w:rFonts w:asciiTheme="majorBidi" w:hAnsiTheme="majorBidi" w:cstheme="majorBidi"/>
          <w:sz w:val="24"/>
          <w:szCs w:val="24"/>
        </w:rPr>
        <w:t xml:space="preserve"> (2008) observed that there is a relation</w:t>
      </w:r>
      <w:r w:rsidR="00C95B82" w:rsidRPr="00BF419B">
        <w:rPr>
          <w:rFonts w:ascii="Times New Roman" w:eastAsia="Calibri" w:hAnsi="Times New Roman" w:cs="Times New Roman"/>
          <w:sz w:val="24"/>
          <w:szCs w:val="24"/>
        </w:rPr>
        <w:t>ship</w:t>
      </w:r>
      <w:r w:rsidRPr="00BF419B">
        <w:rPr>
          <w:rFonts w:asciiTheme="majorBidi" w:hAnsiTheme="majorBidi" w:cstheme="majorBidi"/>
          <w:sz w:val="24"/>
          <w:szCs w:val="24"/>
        </w:rPr>
        <w:t xml:space="preserve"> between the degree of openness of a family firm’s governance structure and internationalization is favorably affected by opening all levels of the </w:t>
      </w:r>
      <w:r w:rsidR="00D87550">
        <w:rPr>
          <w:rFonts w:asciiTheme="majorBidi" w:hAnsiTheme="majorBidi" w:cstheme="majorBidi"/>
          <w:sz w:val="24"/>
          <w:szCs w:val="24"/>
        </w:rPr>
        <w:t>company’s</w:t>
      </w:r>
      <w:r w:rsidRPr="00BF419B">
        <w:rPr>
          <w:rFonts w:asciiTheme="majorBidi" w:hAnsiTheme="majorBidi" w:cstheme="majorBidi"/>
          <w:sz w:val="24"/>
          <w:szCs w:val="24"/>
        </w:rPr>
        <w:t xml:space="preserve"> governance structure.</w:t>
      </w:r>
    </w:p>
    <w:p w14:paraId="58ABE203" w14:textId="77777777" w:rsidR="00C1524E" w:rsidRPr="006874B8" w:rsidRDefault="00C1524E" w:rsidP="006874B8">
      <w:pPr>
        <w:autoSpaceDE w:val="0"/>
        <w:autoSpaceDN w:val="0"/>
        <w:adjustRightInd w:val="0"/>
        <w:spacing w:after="0" w:line="480" w:lineRule="auto"/>
        <w:ind w:firstLine="720"/>
        <w:jc w:val="both"/>
        <w:rPr>
          <w:rFonts w:asciiTheme="majorBidi" w:hAnsiTheme="majorBidi" w:cstheme="majorBidi"/>
          <w:i/>
          <w:sz w:val="24"/>
          <w:szCs w:val="24"/>
        </w:rPr>
      </w:pPr>
    </w:p>
    <w:tbl>
      <w:tblPr>
        <w:tblStyle w:val="TableGrid"/>
        <w:tblW w:w="8795" w:type="dxa"/>
        <w:jc w:val="center"/>
        <w:tblLayout w:type="fixed"/>
        <w:tblLook w:val="04A0" w:firstRow="1" w:lastRow="0" w:firstColumn="1" w:lastColumn="0" w:noHBand="0" w:noVBand="1"/>
      </w:tblPr>
      <w:tblGrid>
        <w:gridCol w:w="1522"/>
        <w:gridCol w:w="1129"/>
        <w:gridCol w:w="2260"/>
        <w:gridCol w:w="3884"/>
      </w:tblGrid>
      <w:tr w:rsidR="005B05EA" w:rsidRPr="00BF419B" w14:paraId="301F1465" w14:textId="77777777" w:rsidTr="00BF0D66">
        <w:trPr>
          <w:trHeight w:val="571"/>
          <w:jc w:val="center"/>
        </w:trPr>
        <w:tc>
          <w:tcPr>
            <w:tcW w:w="1522" w:type="dxa"/>
          </w:tcPr>
          <w:p w14:paraId="56E7BC7C" w14:textId="77777777" w:rsidR="005B05EA" w:rsidRPr="00BF419B" w:rsidRDefault="005B0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Author</w:t>
            </w:r>
          </w:p>
        </w:tc>
        <w:tc>
          <w:tcPr>
            <w:tcW w:w="1129" w:type="dxa"/>
          </w:tcPr>
          <w:p w14:paraId="1336D2F1" w14:textId="77777777" w:rsidR="005B05EA" w:rsidRPr="00BF419B" w:rsidRDefault="005B05EA"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Country</w:t>
            </w:r>
          </w:p>
        </w:tc>
        <w:tc>
          <w:tcPr>
            <w:tcW w:w="2260" w:type="dxa"/>
          </w:tcPr>
          <w:p w14:paraId="39472A16" w14:textId="77777777" w:rsidR="005B05EA" w:rsidRPr="00BF419B" w:rsidRDefault="005B0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Title</w:t>
            </w:r>
          </w:p>
        </w:tc>
        <w:tc>
          <w:tcPr>
            <w:tcW w:w="3884" w:type="dxa"/>
          </w:tcPr>
          <w:p w14:paraId="7A267338" w14:textId="77777777" w:rsidR="005B05EA" w:rsidRPr="00BF419B" w:rsidRDefault="005B0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Outcome</w:t>
            </w:r>
          </w:p>
        </w:tc>
      </w:tr>
      <w:tr w:rsidR="005B05EA" w:rsidRPr="00BF419B" w14:paraId="62BC9F00" w14:textId="77777777" w:rsidTr="00BF0D66">
        <w:trPr>
          <w:trHeight w:val="1183"/>
          <w:jc w:val="center"/>
        </w:trPr>
        <w:tc>
          <w:tcPr>
            <w:tcW w:w="1522" w:type="dxa"/>
            <w:hideMark/>
          </w:tcPr>
          <w:p w14:paraId="335E33A5" w14:textId="1F5001E6" w:rsidR="00B25DB2" w:rsidRPr="00BF419B" w:rsidRDefault="005B05EA" w:rsidP="006874B8">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Liang et al</w:t>
            </w:r>
            <w:r w:rsidR="00C95B82" w:rsidRPr="00BF419B">
              <w:rPr>
                <w:rFonts w:asciiTheme="majorBidi" w:eastAsia="Times New Roman" w:hAnsiTheme="majorBidi" w:cstheme="majorBidi"/>
                <w:sz w:val="20"/>
                <w:szCs w:val="20"/>
                <w:lang w:eastAsia="en-GB"/>
              </w:rPr>
              <w:t>. (</w:t>
            </w:r>
            <w:r w:rsidRPr="00BF419B">
              <w:rPr>
                <w:rFonts w:asciiTheme="majorBidi" w:eastAsia="Times New Roman" w:hAnsiTheme="majorBidi" w:cstheme="majorBidi"/>
                <w:sz w:val="20"/>
                <w:szCs w:val="20"/>
                <w:lang w:eastAsia="en-GB"/>
              </w:rPr>
              <w:t>2012</w:t>
            </w:r>
            <w:r w:rsidR="00C95B82" w:rsidRPr="00BF419B">
              <w:rPr>
                <w:rFonts w:asciiTheme="majorBidi" w:eastAsia="Times New Roman" w:hAnsiTheme="majorBidi" w:cstheme="majorBidi"/>
                <w:sz w:val="20"/>
                <w:szCs w:val="20"/>
                <w:lang w:eastAsia="en-GB"/>
              </w:rPr>
              <w:t>)</w:t>
            </w:r>
          </w:p>
        </w:tc>
        <w:tc>
          <w:tcPr>
            <w:tcW w:w="1129" w:type="dxa"/>
            <w:hideMark/>
          </w:tcPr>
          <w:p w14:paraId="3FF00953" w14:textId="77777777" w:rsidR="005B05EA" w:rsidRPr="00BF419B" w:rsidRDefault="005B05EA"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China</w:t>
            </w:r>
          </w:p>
        </w:tc>
        <w:tc>
          <w:tcPr>
            <w:tcW w:w="2260" w:type="dxa"/>
            <w:hideMark/>
          </w:tcPr>
          <w:p w14:paraId="76A27A75" w14:textId="77777777" w:rsidR="005B05EA" w:rsidRPr="00BF419B" w:rsidRDefault="005B0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Internationalization of Chinese Private Firms: The Effect of Family Involvement in Management and Family Ownership</w:t>
            </w:r>
          </w:p>
        </w:tc>
        <w:tc>
          <w:tcPr>
            <w:tcW w:w="3884" w:type="dxa"/>
          </w:tcPr>
          <w:p w14:paraId="5240DB61" w14:textId="77777777" w:rsidR="005B05EA" w:rsidRPr="00BF419B" w:rsidRDefault="00D75E07" w:rsidP="00BF0D66">
            <w:pPr>
              <w:spacing w:after="200" w:line="276" w:lineRule="auto"/>
              <w:rPr>
                <w:rFonts w:asciiTheme="majorBidi" w:eastAsia="Times New Roman" w:hAnsiTheme="majorBidi" w:cstheme="majorBidi"/>
                <w:sz w:val="20"/>
                <w:szCs w:val="20"/>
                <w:lang w:eastAsia="en-GB"/>
              </w:rPr>
            </w:pPr>
            <w:r w:rsidRPr="006874B8">
              <w:rPr>
                <w:rFonts w:asciiTheme="majorBidi" w:eastAsia="Times New Roman" w:hAnsiTheme="majorBidi" w:cstheme="majorBidi"/>
                <w:sz w:val="20"/>
                <w:szCs w:val="20"/>
                <w:lang w:eastAsia="en-GB"/>
              </w:rPr>
              <w:t xml:space="preserve">Governance systems </w:t>
            </w:r>
            <w:r w:rsidRPr="006874B8">
              <w:rPr>
                <w:rFonts w:asciiTheme="majorBidi" w:eastAsia="Times New Roman" w:hAnsiTheme="majorBidi" w:cstheme="majorBidi"/>
                <w:bCs/>
                <w:sz w:val="20"/>
                <w:szCs w:val="20"/>
                <w:lang w:eastAsia="en-GB"/>
              </w:rPr>
              <w:t xml:space="preserve">may affect </w:t>
            </w:r>
            <w:r w:rsidRPr="006874B8">
              <w:rPr>
                <w:rFonts w:asciiTheme="majorBidi" w:eastAsia="Times New Roman" w:hAnsiTheme="majorBidi" w:cstheme="majorBidi"/>
                <w:sz w:val="20"/>
                <w:szCs w:val="20"/>
                <w:lang w:eastAsia="en-GB"/>
              </w:rPr>
              <w:t>the process of strategic decisions</w:t>
            </w:r>
            <w:r w:rsidR="00C95B82" w:rsidRPr="00BF419B">
              <w:rPr>
                <w:rFonts w:asciiTheme="majorBidi" w:eastAsia="Times New Roman" w:hAnsiTheme="majorBidi" w:cstheme="majorBidi"/>
                <w:sz w:val="20"/>
                <w:szCs w:val="20"/>
                <w:lang w:eastAsia="en-GB"/>
              </w:rPr>
              <w:t>,</w:t>
            </w:r>
            <w:r w:rsidRPr="006874B8">
              <w:rPr>
                <w:rFonts w:asciiTheme="majorBidi" w:eastAsia="Times New Roman" w:hAnsiTheme="majorBidi" w:cstheme="majorBidi"/>
                <w:sz w:val="20"/>
                <w:szCs w:val="20"/>
                <w:lang w:eastAsia="en-GB"/>
              </w:rPr>
              <w:t xml:space="preserve"> including internationalization decisions. </w:t>
            </w:r>
            <w:r w:rsidRPr="006874B8">
              <w:rPr>
                <w:rFonts w:asciiTheme="majorBidi" w:eastAsia="Times New Roman" w:hAnsiTheme="majorBidi" w:cstheme="majorBidi"/>
                <w:bCs/>
                <w:sz w:val="20"/>
                <w:szCs w:val="20"/>
                <w:lang w:eastAsia="en-GB"/>
              </w:rPr>
              <w:t>No direction</w:t>
            </w:r>
            <w:r w:rsidRPr="006874B8">
              <w:rPr>
                <w:rFonts w:asciiTheme="majorBidi" w:eastAsia="Times New Roman" w:hAnsiTheme="majorBidi" w:cstheme="majorBidi"/>
                <w:sz w:val="20"/>
                <w:szCs w:val="20"/>
                <w:lang w:eastAsia="en-GB"/>
              </w:rPr>
              <w:t xml:space="preserve"> to the relationship was presented.</w:t>
            </w:r>
          </w:p>
          <w:p w14:paraId="1D2D0244" w14:textId="77777777" w:rsidR="005B05EA" w:rsidRPr="00BF419B" w:rsidRDefault="005B05EA" w:rsidP="00BF0D66">
            <w:pPr>
              <w:spacing w:after="200" w:line="276" w:lineRule="auto"/>
              <w:rPr>
                <w:rFonts w:asciiTheme="majorBidi" w:eastAsia="Times New Roman" w:hAnsiTheme="majorBidi" w:cstheme="majorBidi"/>
                <w:sz w:val="20"/>
                <w:szCs w:val="20"/>
                <w:lang w:eastAsia="en-GB"/>
              </w:rPr>
            </w:pPr>
          </w:p>
        </w:tc>
      </w:tr>
      <w:tr w:rsidR="005B05EA" w:rsidRPr="00BF419B" w14:paraId="17CD0D90" w14:textId="77777777" w:rsidTr="00BF0D66">
        <w:trPr>
          <w:trHeight w:val="1183"/>
          <w:jc w:val="center"/>
        </w:trPr>
        <w:tc>
          <w:tcPr>
            <w:tcW w:w="1522" w:type="dxa"/>
            <w:hideMark/>
          </w:tcPr>
          <w:p w14:paraId="792CBAF5" w14:textId="62625E18" w:rsidR="00B25DB2" w:rsidRPr="00BF419B" w:rsidRDefault="005B05EA" w:rsidP="006874B8">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Naldi </w:t>
            </w:r>
            <w:r w:rsidR="00C95B82" w:rsidRPr="00BF419B">
              <w:rPr>
                <w:rFonts w:asciiTheme="majorBidi" w:eastAsia="Times New Roman" w:hAnsiTheme="majorBidi" w:cstheme="majorBidi"/>
                <w:sz w:val="20"/>
                <w:szCs w:val="20"/>
                <w:lang w:eastAsia="en-GB"/>
              </w:rPr>
              <w:t xml:space="preserve">and </w:t>
            </w:r>
            <w:r w:rsidRPr="00BF419B">
              <w:rPr>
                <w:rFonts w:asciiTheme="majorBidi" w:eastAsia="Times New Roman" w:hAnsiTheme="majorBidi" w:cstheme="majorBidi"/>
                <w:sz w:val="20"/>
                <w:szCs w:val="20"/>
                <w:lang w:eastAsia="en-GB"/>
              </w:rPr>
              <w:t>Nordqvist</w:t>
            </w:r>
            <w:r w:rsidR="00C95B82"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2008</w:t>
            </w:r>
            <w:r w:rsidR="00C95B82" w:rsidRPr="00BF419B">
              <w:rPr>
                <w:rFonts w:asciiTheme="majorBidi" w:eastAsia="Times New Roman" w:hAnsiTheme="majorBidi" w:cstheme="majorBidi"/>
                <w:sz w:val="20"/>
                <w:szCs w:val="20"/>
                <w:lang w:eastAsia="en-GB"/>
              </w:rPr>
              <w:t>)</w:t>
            </w:r>
          </w:p>
        </w:tc>
        <w:tc>
          <w:tcPr>
            <w:tcW w:w="1129" w:type="dxa"/>
            <w:hideMark/>
          </w:tcPr>
          <w:p w14:paraId="440D41CA" w14:textId="77777777" w:rsidR="005B05EA" w:rsidRPr="00BF419B" w:rsidRDefault="009964AC" w:rsidP="009964AC">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Sweden</w:t>
            </w:r>
          </w:p>
        </w:tc>
        <w:tc>
          <w:tcPr>
            <w:tcW w:w="2260" w:type="dxa"/>
            <w:hideMark/>
          </w:tcPr>
          <w:p w14:paraId="4BA1B4BB" w14:textId="77777777" w:rsidR="005B05EA" w:rsidRPr="00BF419B" w:rsidRDefault="005B0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Family Firms Venturing into International Markets: A Resource Dependence Perspective</w:t>
            </w:r>
          </w:p>
        </w:tc>
        <w:tc>
          <w:tcPr>
            <w:tcW w:w="3884" w:type="dxa"/>
            <w:hideMark/>
          </w:tcPr>
          <w:p w14:paraId="159F3550" w14:textId="77777777" w:rsidR="005B05EA" w:rsidRPr="00BF419B" w:rsidRDefault="00D75E07" w:rsidP="00BF0D66">
            <w:pPr>
              <w:spacing w:after="200" w:line="276" w:lineRule="auto"/>
              <w:rPr>
                <w:rFonts w:asciiTheme="majorBidi" w:eastAsia="Times New Roman" w:hAnsiTheme="majorBidi" w:cstheme="majorBidi"/>
                <w:sz w:val="20"/>
                <w:szCs w:val="20"/>
                <w:lang w:eastAsia="en-GB"/>
              </w:rPr>
            </w:pPr>
            <w:r w:rsidRPr="006874B8">
              <w:rPr>
                <w:rFonts w:asciiTheme="majorBidi" w:eastAsia="Times New Roman" w:hAnsiTheme="majorBidi" w:cstheme="majorBidi"/>
                <w:sz w:val="20"/>
                <w:szCs w:val="20"/>
                <w:lang w:eastAsia="en-GB"/>
              </w:rPr>
              <w:t xml:space="preserve">Governance structure </w:t>
            </w:r>
            <w:r w:rsidRPr="006874B8">
              <w:rPr>
                <w:rFonts w:asciiTheme="majorBidi" w:eastAsia="Times New Roman" w:hAnsiTheme="majorBidi" w:cstheme="majorBidi"/>
                <w:bCs/>
                <w:sz w:val="20"/>
                <w:szCs w:val="20"/>
                <w:lang w:eastAsia="en-GB"/>
              </w:rPr>
              <w:t>positively</w:t>
            </w:r>
            <w:r w:rsidRPr="006874B8">
              <w:rPr>
                <w:rFonts w:asciiTheme="majorBidi" w:eastAsia="Times New Roman" w:hAnsiTheme="majorBidi" w:cstheme="majorBidi"/>
                <w:sz w:val="20"/>
                <w:szCs w:val="20"/>
                <w:lang w:eastAsia="en-GB"/>
              </w:rPr>
              <w:t xml:space="preserve"> influences expansion across foreign markets.</w:t>
            </w:r>
          </w:p>
        </w:tc>
      </w:tr>
      <w:tr w:rsidR="005B05EA" w:rsidRPr="00BF419B" w14:paraId="62AAA8C5" w14:textId="77777777" w:rsidTr="00BF0D66">
        <w:trPr>
          <w:trHeight w:val="1183"/>
          <w:jc w:val="center"/>
        </w:trPr>
        <w:tc>
          <w:tcPr>
            <w:tcW w:w="1522" w:type="dxa"/>
          </w:tcPr>
          <w:p w14:paraId="308E1C70" w14:textId="72C096E8" w:rsidR="00B25DB2" w:rsidRPr="00BF419B" w:rsidRDefault="005B05EA" w:rsidP="006874B8">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Zahra</w:t>
            </w:r>
            <w:r w:rsidR="00C95B82"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2003</w:t>
            </w:r>
            <w:r w:rsidR="00C95B82" w:rsidRPr="00BF419B">
              <w:rPr>
                <w:rFonts w:asciiTheme="majorBidi" w:eastAsia="Times New Roman" w:hAnsiTheme="majorBidi" w:cstheme="majorBidi"/>
                <w:sz w:val="20"/>
                <w:szCs w:val="20"/>
                <w:lang w:eastAsia="en-GB"/>
              </w:rPr>
              <w:t>)</w:t>
            </w:r>
          </w:p>
        </w:tc>
        <w:tc>
          <w:tcPr>
            <w:tcW w:w="1129" w:type="dxa"/>
          </w:tcPr>
          <w:p w14:paraId="56E5C755" w14:textId="616A3A77" w:rsidR="005B05EA" w:rsidRPr="00BF419B" w:rsidRDefault="00F37F76"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United States</w:t>
            </w:r>
          </w:p>
        </w:tc>
        <w:tc>
          <w:tcPr>
            <w:tcW w:w="2260" w:type="dxa"/>
          </w:tcPr>
          <w:p w14:paraId="481CEF21" w14:textId="77777777" w:rsidR="005B05EA" w:rsidRPr="00BF419B" w:rsidRDefault="0059483D"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International Expansion of US Manufacturing Family Business: The Effect of Ownership and Involvement</w:t>
            </w:r>
          </w:p>
        </w:tc>
        <w:tc>
          <w:tcPr>
            <w:tcW w:w="3884" w:type="dxa"/>
          </w:tcPr>
          <w:p w14:paraId="190EAA5E" w14:textId="77777777" w:rsidR="005B05EA" w:rsidRPr="00BF419B" w:rsidRDefault="00D75E07" w:rsidP="00BF0D66">
            <w:pPr>
              <w:spacing w:after="200" w:line="276" w:lineRule="auto"/>
              <w:rPr>
                <w:rFonts w:asciiTheme="majorBidi" w:eastAsia="Times New Roman" w:hAnsiTheme="majorBidi" w:cstheme="majorBidi"/>
                <w:sz w:val="20"/>
                <w:szCs w:val="20"/>
                <w:lang w:eastAsia="en-GB"/>
              </w:rPr>
            </w:pPr>
            <w:r w:rsidRPr="006874B8">
              <w:rPr>
                <w:rFonts w:asciiTheme="majorBidi" w:eastAsia="Times New Roman" w:hAnsiTheme="majorBidi" w:cstheme="majorBidi"/>
                <w:sz w:val="20"/>
                <w:szCs w:val="20"/>
                <w:lang w:eastAsia="en-GB"/>
              </w:rPr>
              <w:t xml:space="preserve">Governance </w:t>
            </w:r>
            <w:r w:rsidRPr="006874B8">
              <w:rPr>
                <w:rFonts w:asciiTheme="majorBidi" w:eastAsia="Times New Roman" w:hAnsiTheme="majorBidi" w:cstheme="majorBidi"/>
                <w:bCs/>
                <w:sz w:val="20"/>
                <w:szCs w:val="20"/>
                <w:lang w:eastAsia="en-GB"/>
              </w:rPr>
              <w:t>positively</w:t>
            </w:r>
            <w:r w:rsidRPr="006874B8">
              <w:rPr>
                <w:rFonts w:asciiTheme="majorBidi" w:eastAsia="Times New Roman" w:hAnsiTheme="majorBidi" w:cstheme="majorBidi"/>
                <w:sz w:val="20"/>
                <w:szCs w:val="20"/>
                <w:lang w:eastAsia="en-GB"/>
              </w:rPr>
              <w:t xml:space="preserve"> correlates with internationalization.</w:t>
            </w:r>
          </w:p>
        </w:tc>
      </w:tr>
    </w:tbl>
    <w:p w14:paraId="4819787D" w14:textId="1B05BF47" w:rsidR="005B05EA" w:rsidRPr="00BF419B" w:rsidRDefault="00E2400B" w:rsidP="005B05EA">
      <w:pPr>
        <w:spacing w:after="0" w:line="480" w:lineRule="auto"/>
        <w:jc w:val="center"/>
        <w:rPr>
          <w:rFonts w:asciiTheme="majorBidi" w:hAnsiTheme="majorBidi" w:cstheme="majorBidi"/>
        </w:rPr>
      </w:pPr>
      <w:r>
        <w:rPr>
          <w:rFonts w:asciiTheme="majorBidi" w:hAnsiTheme="majorBidi" w:cstheme="majorBidi"/>
        </w:rPr>
        <w:t>Table 10</w:t>
      </w:r>
      <w:r w:rsidR="005B05EA" w:rsidRPr="00BF419B">
        <w:rPr>
          <w:rFonts w:asciiTheme="majorBidi" w:hAnsiTheme="majorBidi" w:cstheme="majorBidi"/>
        </w:rPr>
        <w:t>: Summary of the effect of governance on internationalization of family business</w:t>
      </w:r>
    </w:p>
    <w:p w14:paraId="143034F8" w14:textId="77777777" w:rsidR="00CC31E9" w:rsidRPr="00BF419B" w:rsidRDefault="00CC31E9" w:rsidP="00DE46CF">
      <w:pPr>
        <w:pStyle w:val="Heading3"/>
      </w:pPr>
      <w:bookmarkStart w:id="76" w:name="_Toc387250169"/>
      <w:r w:rsidRPr="00BF419B">
        <w:t xml:space="preserve">Generational </w:t>
      </w:r>
      <w:r w:rsidR="007C4D1C" w:rsidRPr="00BF419B">
        <w:t>S</w:t>
      </w:r>
      <w:r w:rsidRPr="00BF419B">
        <w:t>uccession</w:t>
      </w:r>
      <w:bookmarkEnd w:id="74"/>
      <w:bookmarkEnd w:id="75"/>
      <w:bookmarkEnd w:id="76"/>
    </w:p>
    <w:p w14:paraId="186CD49B" w14:textId="7F189ACF" w:rsidR="005B05EA" w:rsidRPr="00BF419B" w:rsidRDefault="005B05EA" w:rsidP="005B05EA">
      <w:pPr>
        <w:autoSpaceDE w:val="0"/>
        <w:autoSpaceDN w:val="0"/>
        <w:adjustRightInd w:val="0"/>
        <w:spacing w:after="0" w:line="480" w:lineRule="auto"/>
        <w:ind w:firstLine="720"/>
        <w:jc w:val="both"/>
        <w:rPr>
          <w:rFonts w:asciiTheme="majorBidi" w:eastAsiaTheme="minorHAnsi" w:hAnsiTheme="majorBidi" w:cstheme="majorBidi"/>
          <w:sz w:val="24"/>
          <w:szCs w:val="24"/>
        </w:rPr>
      </w:pPr>
      <w:r w:rsidRPr="00BF419B">
        <w:rPr>
          <w:rFonts w:asciiTheme="majorBidi" w:hAnsiTheme="majorBidi" w:cstheme="majorBidi"/>
          <w:sz w:val="24"/>
          <w:szCs w:val="24"/>
        </w:rPr>
        <w:t>Succession is considered a factor unique to family businesses, and it affects the movement into international markets, with newer generations being perceived as having a positive influence on internationalization (Zaniewska, 2012).</w:t>
      </w:r>
      <w:r w:rsidR="004336C2" w:rsidRPr="00BF419B">
        <w:rPr>
          <w:rFonts w:ascii="Times New Roman" w:hAnsi="Times New Roman" w:cs="Times New Roman"/>
          <w:sz w:val="24"/>
          <w:szCs w:val="24"/>
        </w:rPr>
        <w:t xml:space="preserve"> </w:t>
      </w:r>
      <w:r w:rsidRPr="00BF419B">
        <w:rPr>
          <w:rFonts w:asciiTheme="majorBidi" w:hAnsiTheme="majorBidi" w:cstheme="majorBidi"/>
          <w:sz w:val="24"/>
          <w:szCs w:val="24"/>
        </w:rPr>
        <w:t xml:space="preserve">The importance of family generational issues when trying to understand the international activities of a firm were highlighted </w:t>
      </w:r>
      <w:r w:rsidR="00C95B82" w:rsidRPr="00BF419B">
        <w:rPr>
          <w:rFonts w:asciiTheme="majorBidi" w:hAnsiTheme="majorBidi" w:cstheme="majorBidi"/>
          <w:sz w:val="24"/>
          <w:szCs w:val="24"/>
        </w:rPr>
        <w:t xml:space="preserve">by </w:t>
      </w:r>
      <w:r w:rsidRPr="00BF419B">
        <w:rPr>
          <w:rFonts w:asciiTheme="majorBidi" w:eastAsiaTheme="minorHAnsi" w:hAnsiTheme="majorBidi" w:cstheme="majorBidi"/>
          <w:sz w:val="24"/>
          <w:szCs w:val="24"/>
        </w:rPr>
        <w:t xml:space="preserve">Fernandez </w:t>
      </w:r>
      <w:r w:rsidR="00C95B82" w:rsidRPr="00BF419B">
        <w:rPr>
          <w:rFonts w:asciiTheme="majorBidi" w:eastAsiaTheme="minorHAnsi" w:hAnsiTheme="majorBidi" w:cstheme="majorBidi"/>
          <w:sz w:val="24"/>
          <w:szCs w:val="24"/>
        </w:rPr>
        <w:t xml:space="preserve">and </w:t>
      </w:r>
      <w:r w:rsidRPr="00BF419B">
        <w:rPr>
          <w:rFonts w:asciiTheme="majorBidi" w:eastAsiaTheme="minorHAnsi" w:hAnsiTheme="majorBidi" w:cstheme="majorBidi"/>
          <w:sz w:val="24"/>
          <w:szCs w:val="24"/>
        </w:rPr>
        <w:t>Nieto (2005).</w:t>
      </w:r>
      <w:r w:rsidR="004336C2" w:rsidRPr="00BF419B">
        <w:rPr>
          <w:rFonts w:ascii="Times New Roman" w:hAnsi="Times New Roman" w:cs="Times New Roman"/>
          <w:sz w:val="24"/>
          <w:szCs w:val="24"/>
        </w:rPr>
        <w:t xml:space="preserve"> </w:t>
      </w:r>
      <w:r w:rsidRPr="00BF419B">
        <w:rPr>
          <w:rFonts w:asciiTheme="majorBidi" w:eastAsiaTheme="minorHAnsi" w:hAnsiTheme="majorBidi" w:cstheme="majorBidi"/>
          <w:sz w:val="24"/>
          <w:szCs w:val="24"/>
        </w:rPr>
        <w:t>They concluded that the second and third generations are more likely than the founding generation to begin exporting in family SMEs.</w:t>
      </w:r>
      <w:r w:rsidR="004336C2" w:rsidRPr="00BF419B">
        <w:rPr>
          <w:rFonts w:ascii="Times New Roman" w:hAnsi="Times New Roman" w:cs="Times New Roman"/>
          <w:sz w:val="24"/>
          <w:szCs w:val="24"/>
        </w:rPr>
        <w:t xml:space="preserve"> </w:t>
      </w:r>
      <w:r w:rsidRPr="00BF419B">
        <w:rPr>
          <w:rFonts w:asciiTheme="majorBidi" w:eastAsiaTheme="minorHAnsi" w:hAnsiTheme="majorBidi" w:cstheme="majorBidi"/>
          <w:sz w:val="24"/>
          <w:szCs w:val="24"/>
        </w:rPr>
        <w:t xml:space="preserve">In their 2006 study, they </w:t>
      </w:r>
      <w:r w:rsidRPr="00BF419B">
        <w:rPr>
          <w:rFonts w:asciiTheme="majorBidi" w:hAnsiTheme="majorBidi" w:cstheme="majorBidi"/>
          <w:sz w:val="24"/>
          <w:szCs w:val="24"/>
        </w:rPr>
        <w:t>studied more than 10,000 Spanish manufacturing companies and observed that family firms with subsequent generations showed a greater export propensity and intensity than the first generation.</w:t>
      </w:r>
      <w:r w:rsidRPr="00BF419B">
        <w:rPr>
          <w:rFonts w:asciiTheme="majorBidi" w:eastAsiaTheme="minorHAnsi" w:hAnsiTheme="majorBidi" w:cstheme="majorBidi"/>
          <w:sz w:val="24"/>
          <w:szCs w:val="24"/>
        </w:rPr>
        <w:t xml:space="preserve"> Conversely, </w:t>
      </w:r>
      <w:r w:rsidRPr="00BF419B">
        <w:rPr>
          <w:rFonts w:asciiTheme="majorBidi" w:hAnsiTheme="majorBidi" w:cstheme="majorBidi"/>
          <w:sz w:val="24"/>
          <w:szCs w:val="24"/>
        </w:rPr>
        <w:t xml:space="preserve">Fernandez </w:t>
      </w:r>
      <w:r w:rsidR="00423BCB" w:rsidRPr="00BF419B">
        <w:rPr>
          <w:rFonts w:asciiTheme="majorBidi" w:hAnsiTheme="majorBidi" w:cstheme="majorBidi"/>
          <w:sz w:val="24"/>
          <w:szCs w:val="24"/>
        </w:rPr>
        <w:t xml:space="preserve">and </w:t>
      </w:r>
      <w:r w:rsidRPr="00BF419B">
        <w:rPr>
          <w:rFonts w:asciiTheme="majorBidi" w:hAnsiTheme="majorBidi" w:cstheme="majorBidi"/>
          <w:sz w:val="24"/>
          <w:szCs w:val="24"/>
        </w:rPr>
        <w:t>Nieto (2005) observed that the second and following generations have more information and are better prepared, which encourages internationalization and supports international involvement.</w:t>
      </w:r>
      <w:r w:rsidR="004336C2" w:rsidRPr="00BF419B">
        <w:rPr>
          <w:rFonts w:ascii="Times New Roman" w:hAnsi="Times New Roman" w:cs="Times New Roman"/>
          <w:sz w:val="24"/>
          <w:szCs w:val="24"/>
        </w:rPr>
        <w:t xml:space="preserve"> </w:t>
      </w:r>
      <w:r w:rsidRPr="00BF419B">
        <w:rPr>
          <w:rFonts w:asciiTheme="majorBidi" w:hAnsiTheme="majorBidi" w:cstheme="majorBidi"/>
          <w:sz w:val="24"/>
          <w:szCs w:val="24"/>
        </w:rPr>
        <w:t xml:space="preserve">Fernandez and Nieto (2005) believe that internationalization is associated with the controlling generation and that the first generation is less likely to internationalize. </w:t>
      </w:r>
      <w:r w:rsidRPr="00BF419B">
        <w:rPr>
          <w:rFonts w:asciiTheme="majorBidi" w:eastAsiaTheme="minorHAnsi" w:hAnsiTheme="majorBidi" w:cstheme="majorBidi"/>
          <w:sz w:val="24"/>
          <w:szCs w:val="24"/>
        </w:rPr>
        <w:t xml:space="preserve">Gallo </w:t>
      </w:r>
      <w:r w:rsidR="00423BCB" w:rsidRPr="00BF419B">
        <w:rPr>
          <w:rFonts w:asciiTheme="majorBidi" w:eastAsiaTheme="minorHAnsi" w:hAnsiTheme="majorBidi" w:cstheme="majorBidi"/>
          <w:sz w:val="24"/>
          <w:szCs w:val="24"/>
        </w:rPr>
        <w:t xml:space="preserve">and </w:t>
      </w:r>
      <w:r w:rsidRPr="00BF419B">
        <w:rPr>
          <w:rFonts w:asciiTheme="majorBidi" w:eastAsiaTheme="minorHAnsi" w:hAnsiTheme="majorBidi" w:cstheme="majorBidi"/>
          <w:sz w:val="24"/>
          <w:szCs w:val="24"/>
        </w:rPr>
        <w:t xml:space="preserve">Sveen (1991) stated that both the first and </w:t>
      </w:r>
      <w:r w:rsidR="000275E5" w:rsidRPr="00BF419B">
        <w:rPr>
          <w:rFonts w:asciiTheme="majorBidi" w:eastAsiaTheme="minorHAnsi" w:hAnsiTheme="majorBidi" w:cstheme="majorBidi"/>
          <w:sz w:val="24"/>
          <w:szCs w:val="24"/>
        </w:rPr>
        <w:t xml:space="preserve">the </w:t>
      </w:r>
      <w:r w:rsidRPr="00BF419B">
        <w:rPr>
          <w:rFonts w:asciiTheme="majorBidi" w:eastAsiaTheme="minorHAnsi" w:hAnsiTheme="majorBidi" w:cstheme="majorBidi"/>
          <w:sz w:val="24"/>
          <w:szCs w:val="24"/>
        </w:rPr>
        <w:t>second generations of family businesses are slower to internationalize than nonfamily businesses.</w:t>
      </w:r>
    </w:p>
    <w:p w14:paraId="7094A6F4" w14:textId="471C0DB6" w:rsidR="00B25DB2" w:rsidRPr="006874B8" w:rsidRDefault="005B05EA" w:rsidP="006874B8">
      <w:pPr>
        <w:autoSpaceDE w:val="0"/>
        <w:autoSpaceDN w:val="0"/>
        <w:adjustRightInd w:val="0"/>
        <w:spacing w:after="0" w:line="480" w:lineRule="auto"/>
        <w:ind w:firstLine="720"/>
        <w:jc w:val="both"/>
        <w:rPr>
          <w:rFonts w:asciiTheme="majorBidi" w:hAnsiTheme="majorBidi" w:cstheme="majorBidi"/>
          <w:i/>
          <w:sz w:val="24"/>
          <w:szCs w:val="24"/>
        </w:rPr>
      </w:pPr>
      <w:r w:rsidRPr="00BF419B">
        <w:rPr>
          <w:rFonts w:asciiTheme="majorBidi" w:eastAsiaTheme="minorHAnsi" w:hAnsiTheme="majorBidi" w:cstheme="majorBidi"/>
          <w:sz w:val="24"/>
          <w:szCs w:val="24"/>
        </w:rPr>
        <w:t xml:space="preserve">Graves </w:t>
      </w:r>
      <w:r w:rsidR="00423BCB" w:rsidRPr="00BF419B">
        <w:rPr>
          <w:rFonts w:asciiTheme="majorBidi" w:eastAsiaTheme="minorHAnsi" w:hAnsiTheme="majorBidi" w:cstheme="majorBidi"/>
          <w:sz w:val="24"/>
          <w:szCs w:val="24"/>
        </w:rPr>
        <w:t xml:space="preserve">and </w:t>
      </w:r>
      <w:r w:rsidRPr="00BF419B">
        <w:rPr>
          <w:rFonts w:asciiTheme="majorBidi" w:eastAsiaTheme="minorHAnsi" w:hAnsiTheme="majorBidi" w:cstheme="majorBidi"/>
          <w:sz w:val="24"/>
          <w:szCs w:val="24"/>
        </w:rPr>
        <w:t>Thomas (2008)</w:t>
      </w:r>
      <w:r w:rsidRPr="00BF419B">
        <w:rPr>
          <w:rFonts w:asciiTheme="majorBidi" w:hAnsiTheme="majorBidi" w:cstheme="majorBidi"/>
          <w:sz w:val="24"/>
          <w:szCs w:val="24"/>
        </w:rPr>
        <w:t xml:space="preserve"> observed that the vision and qualities of the successor and </w:t>
      </w:r>
      <w:r w:rsidR="0076756E" w:rsidRPr="00BF419B">
        <w:rPr>
          <w:rFonts w:asciiTheme="majorBidi" w:hAnsiTheme="majorBidi" w:cstheme="majorBidi"/>
          <w:sz w:val="24"/>
          <w:szCs w:val="24"/>
        </w:rPr>
        <w:t xml:space="preserve">the </w:t>
      </w:r>
      <w:r w:rsidRPr="00BF419B">
        <w:rPr>
          <w:rFonts w:asciiTheme="majorBidi" w:hAnsiTheme="majorBidi" w:cstheme="majorBidi"/>
          <w:sz w:val="24"/>
          <w:szCs w:val="24"/>
        </w:rPr>
        <w:t>commitment to internationalization are interrelated.</w:t>
      </w:r>
      <w:r w:rsidR="004336C2" w:rsidRPr="00BF419B">
        <w:rPr>
          <w:rFonts w:ascii="Times New Roman" w:hAnsi="Times New Roman" w:cs="Times New Roman"/>
          <w:sz w:val="24"/>
          <w:szCs w:val="24"/>
        </w:rPr>
        <w:t xml:space="preserve"> </w:t>
      </w:r>
      <w:r w:rsidRPr="00BF419B">
        <w:rPr>
          <w:rFonts w:asciiTheme="majorBidi" w:hAnsiTheme="majorBidi" w:cstheme="majorBidi"/>
          <w:sz w:val="24"/>
          <w:szCs w:val="24"/>
        </w:rPr>
        <w:t xml:space="preserve">Conversely, </w:t>
      </w:r>
      <w:r w:rsidR="000275E5" w:rsidRPr="00BF419B">
        <w:rPr>
          <w:rFonts w:asciiTheme="majorBidi" w:hAnsiTheme="majorBidi" w:cstheme="majorBidi"/>
          <w:sz w:val="24"/>
          <w:szCs w:val="24"/>
        </w:rPr>
        <w:t xml:space="preserve">the </w:t>
      </w:r>
      <w:r w:rsidRPr="00BF419B">
        <w:rPr>
          <w:rFonts w:asciiTheme="majorBidi" w:hAnsiTheme="majorBidi" w:cstheme="majorBidi"/>
          <w:sz w:val="24"/>
          <w:szCs w:val="24"/>
        </w:rPr>
        <w:t xml:space="preserve">second and </w:t>
      </w:r>
      <w:r w:rsidR="000275E5" w:rsidRPr="00BF419B">
        <w:rPr>
          <w:rFonts w:asciiTheme="majorBidi" w:hAnsiTheme="majorBidi" w:cstheme="majorBidi"/>
          <w:sz w:val="24"/>
          <w:szCs w:val="24"/>
        </w:rPr>
        <w:t xml:space="preserve">the </w:t>
      </w:r>
      <w:r w:rsidRPr="00BF419B">
        <w:rPr>
          <w:rFonts w:asciiTheme="majorBidi" w:hAnsiTheme="majorBidi" w:cstheme="majorBidi"/>
          <w:sz w:val="24"/>
          <w:szCs w:val="24"/>
        </w:rPr>
        <w:t xml:space="preserve">third generations are more likely to internationalize because experience and expertise in international markets can be passed on to succeeding generations. He concluded that </w:t>
      </w:r>
      <w:r w:rsidR="000275E5" w:rsidRPr="00BF419B">
        <w:rPr>
          <w:rFonts w:asciiTheme="majorBidi" w:hAnsiTheme="majorBidi" w:cstheme="majorBidi"/>
          <w:sz w:val="24"/>
          <w:szCs w:val="24"/>
        </w:rPr>
        <w:t xml:space="preserve">the </w:t>
      </w:r>
      <w:r w:rsidRPr="00BF419B">
        <w:rPr>
          <w:rFonts w:asciiTheme="majorBidi" w:hAnsiTheme="majorBidi" w:cstheme="majorBidi"/>
          <w:sz w:val="24"/>
          <w:szCs w:val="24"/>
        </w:rPr>
        <w:t xml:space="preserve">degree of ownership influences internationalization propensity and intensity. Fernandez </w:t>
      </w:r>
      <w:r w:rsidR="000275E5" w:rsidRPr="00BF419B">
        <w:rPr>
          <w:rFonts w:asciiTheme="majorBidi" w:hAnsiTheme="majorBidi" w:cstheme="majorBidi"/>
          <w:sz w:val="24"/>
          <w:szCs w:val="24"/>
        </w:rPr>
        <w:t xml:space="preserve">and </w:t>
      </w:r>
      <w:r w:rsidRPr="00BF419B">
        <w:rPr>
          <w:rFonts w:asciiTheme="majorBidi" w:hAnsiTheme="majorBidi" w:cstheme="majorBidi"/>
          <w:sz w:val="24"/>
          <w:szCs w:val="24"/>
        </w:rPr>
        <w:t>Nieto (2005) argued that the second and subsequent generations are more likely to internationalize because of the greater likelihood that they will acquire ability and knowledge that the founders did not have. In addition, these generations have higher export propensity and intensity than the first generation.</w:t>
      </w:r>
    </w:p>
    <w:tbl>
      <w:tblPr>
        <w:tblStyle w:val="TableGrid"/>
        <w:tblW w:w="8612" w:type="dxa"/>
        <w:jc w:val="center"/>
        <w:tblLayout w:type="fixed"/>
        <w:tblLook w:val="04A0" w:firstRow="1" w:lastRow="0" w:firstColumn="1" w:lastColumn="0" w:noHBand="0" w:noVBand="1"/>
      </w:tblPr>
      <w:tblGrid>
        <w:gridCol w:w="1490"/>
        <w:gridCol w:w="1106"/>
        <w:gridCol w:w="2213"/>
        <w:gridCol w:w="3803"/>
      </w:tblGrid>
      <w:tr w:rsidR="005B05EA" w:rsidRPr="00BF419B" w14:paraId="443FB0D5" w14:textId="77777777" w:rsidTr="00BF0D66">
        <w:trPr>
          <w:trHeight w:val="82"/>
          <w:jc w:val="center"/>
        </w:trPr>
        <w:tc>
          <w:tcPr>
            <w:tcW w:w="1490" w:type="dxa"/>
          </w:tcPr>
          <w:p w14:paraId="11D5C4C5" w14:textId="77777777" w:rsidR="005B05EA" w:rsidRPr="00BF419B" w:rsidRDefault="005B0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Author</w:t>
            </w:r>
          </w:p>
        </w:tc>
        <w:tc>
          <w:tcPr>
            <w:tcW w:w="1106" w:type="dxa"/>
          </w:tcPr>
          <w:p w14:paraId="50EA8338" w14:textId="77777777" w:rsidR="005B05EA" w:rsidRPr="00BF419B" w:rsidRDefault="005B05EA"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Country</w:t>
            </w:r>
          </w:p>
        </w:tc>
        <w:tc>
          <w:tcPr>
            <w:tcW w:w="2213" w:type="dxa"/>
          </w:tcPr>
          <w:p w14:paraId="4FB8EA63" w14:textId="77777777" w:rsidR="005B05EA" w:rsidRPr="00BF419B" w:rsidRDefault="005B0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Title</w:t>
            </w:r>
          </w:p>
        </w:tc>
        <w:tc>
          <w:tcPr>
            <w:tcW w:w="3803" w:type="dxa"/>
          </w:tcPr>
          <w:p w14:paraId="0404B927" w14:textId="77777777" w:rsidR="005B05EA" w:rsidRPr="00BF419B" w:rsidRDefault="005B0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b/>
                <w:bCs/>
                <w:sz w:val="24"/>
                <w:szCs w:val="24"/>
                <w:lang w:eastAsia="en-GB"/>
              </w:rPr>
              <w:t>Outcome</w:t>
            </w:r>
          </w:p>
        </w:tc>
      </w:tr>
      <w:tr w:rsidR="005B05EA" w:rsidRPr="00BF419B" w14:paraId="423187C5" w14:textId="77777777" w:rsidTr="00BF0D66">
        <w:trPr>
          <w:trHeight w:val="264"/>
          <w:jc w:val="center"/>
        </w:trPr>
        <w:tc>
          <w:tcPr>
            <w:tcW w:w="1490" w:type="dxa"/>
            <w:hideMark/>
          </w:tcPr>
          <w:p w14:paraId="5A6FC6E6" w14:textId="291DF646" w:rsidR="00B25DB2" w:rsidRPr="00BF419B" w:rsidRDefault="005B05EA" w:rsidP="006874B8">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Fernandez </w:t>
            </w:r>
            <w:r w:rsidR="000275E5" w:rsidRPr="00BF419B">
              <w:rPr>
                <w:rFonts w:asciiTheme="majorBidi" w:eastAsia="Times New Roman" w:hAnsiTheme="majorBidi" w:cstheme="majorBidi"/>
                <w:sz w:val="20"/>
                <w:szCs w:val="20"/>
                <w:lang w:eastAsia="en-GB"/>
              </w:rPr>
              <w:t xml:space="preserve">and </w:t>
            </w:r>
            <w:r w:rsidRPr="00BF419B">
              <w:rPr>
                <w:rFonts w:asciiTheme="majorBidi" w:eastAsia="Times New Roman" w:hAnsiTheme="majorBidi" w:cstheme="majorBidi"/>
                <w:sz w:val="20"/>
                <w:szCs w:val="20"/>
                <w:lang w:eastAsia="en-GB"/>
              </w:rPr>
              <w:t>Nieto</w:t>
            </w:r>
            <w:r w:rsidR="000275E5"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2005</w:t>
            </w:r>
            <w:r w:rsidR="000275E5" w:rsidRPr="00BF419B">
              <w:rPr>
                <w:rFonts w:asciiTheme="majorBidi" w:eastAsia="Times New Roman" w:hAnsiTheme="majorBidi" w:cstheme="majorBidi"/>
                <w:sz w:val="20"/>
                <w:szCs w:val="20"/>
                <w:lang w:eastAsia="en-GB"/>
              </w:rPr>
              <w:t>)</w:t>
            </w:r>
          </w:p>
        </w:tc>
        <w:tc>
          <w:tcPr>
            <w:tcW w:w="1106" w:type="dxa"/>
            <w:hideMark/>
          </w:tcPr>
          <w:p w14:paraId="0D2E5880" w14:textId="77777777" w:rsidR="005B05EA" w:rsidRPr="00BF419B" w:rsidRDefault="005B05EA"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Spain</w:t>
            </w:r>
          </w:p>
        </w:tc>
        <w:tc>
          <w:tcPr>
            <w:tcW w:w="2213" w:type="dxa"/>
            <w:hideMark/>
          </w:tcPr>
          <w:p w14:paraId="6771758B" w14:textId="7D7DB27E" w:rsidR="005B05EA" w:rsidRPr="00BF419B" w:rsidRDefault="00812408"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Internationalization Strategy of Small and Medium-Sized Family Businesses: Some Influential Factors</w:t>
            </w:r>
          </w:p>
        </w:tc>
        <w:tc>
          <w:tcPr>
            <w:tcW w:w="3803" w:type="dxa"/>
            <w:hideMark/>
          </w:tcPr>
          <w:p w14:paraId="06B75481" w14:textId="5A358E86" w:rsidR="005B05EA" w:rsidRPr="00BF419B" w:rsidRDefault="00D75E07" w:rsidP="00BF0D66">
            <w:pPr>
              <w:spacing w:after="200" w:line="276" w:lineRule="auto"/>
              <w:rPr>
                <w:rFonts w:asciiTheme="majorBidi" w:eastAsia="Times New Roman" w:hAnsiTheme="majorBidi" w:cstheme="majorBidi"/>
                <w:sz w:val="20"/>
                <w:szCs w:val="20"/>
                <w:lang w:eastAsia="en-GB"/>
              </w:rPr>
            </w:pPr>
            <w:r w:rsidRPr="006874B8">
              <w:rPr>
                <w:rFonts w:asciiTheme="majorBidi" w:eastAsia="Times New Roman" w:hAnsiTheme="majorBidi" w:cstheme="majorBidi"/>
                <w:sz w:val="20"/>
                <w:szCs w:val="20"/>
                <w:lang w:eastAsia="en-GB"/>
              </w:rPr>
              <w:t xml:space="preserve">The second and subsequent generations are </w:t>
            </w:r>
            <w:r w:rsidRPr="006874B8">
              <w:rPr>
                <w:rFonts w:asciiTheme="majorBidi" w:eastAsia="Times New Roman" w:hAnsiTheme="majorBidi" w:cstheme="majorBidi"/>
                <w:bCs/>
                <w:sz w:val="20"/>
                <w:szCs w:val="20"/>
                <w:lang w:eastAsia="en-GB"/>
              </w:rPr>
              <w:t>more likely</w:t>
            </w:r>
            <w:r w:rsidRPr="006874B8">
              <w:rPr>
                <w:rFonts w:asciiTheme="majorBidi" w:eastAsia="Times New Roman" w:hAnsiTheme="majorBidi" w:cstheme="majorBidi"/>
                <w:sz w:val="20"/>
                <w:szCs w:val="20"/>
                <w:lang w:eastAsia="en-GB"/>
              </w:rPr>
              <w:t xml:space="preserve"> to internationalize. These generations have a </w:t>
            </w:r>
            <w:r w:rsidRPr="006874B8">
              <w:rPr>
                <w:rFonts w:asciiTheme="majorBidi" w:eastAsia="Times New Roman" w:hAnsiTheme="majorBidi" w:cstheme="majorBidi"/>
                <w:bCs/>
                <w:sz w:val="20"/>
                <w:szCs w:val="20"/>
                <w:lang w:eastAsia="en-GB"/>
              </w:rPr>
              <w:t>higher and more positive</w:t>
            </w:r>
            <w:r w:rsidRPr="006874B8">
              <w:rPr>
                <w:rFonts w:asciiTheme="majorBidi" w:eastAsia="Times New Roman" w:hAnsiTheme="majorBidi" w:cstheme="majorBidi"/>
                <w:sz w:val="20"/>
                <w:szCs w:val="20"/>
                <w:lang w:eastAsia="en-GB"/>
              </w:rPr>
              <w:t xml:space="preserve"> export propensity and intensity than the first generation.</w:t>
            </w:r>
          </w:p>
        </w:tc>
      </w:tr>
      <w:tr w:rsidR="005B05EA" w:rsidRPr="00BF419B" w14:paraId="43C7E26F" w14:textId="77777777" w:rsidTr="00BF0D66">
        <w:trPr>
          <w:trHeight w:val="158"/>
          <w:jc w:val="center"/>
        </w:trPr>
        <w:tc>
          <w:tcPr>
            <w:tcW w:w="1490" w:type="dxa"/>
            <w:hideMark/>
          </w:tcPr>
          <w:p w14:paraId="01325F2C" w14:textId="2919F651" w:rsidR="00B25DB2" w:rsidRPr="00BF419B" w:rsidRDefault="005B05EA" w:rsidP="006874B8">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Gallo </w:t>
            </w:r>
            <w:r w:rsidR="000275E5" w:rsidRPr="00BF419B">
              <w:rPr>
                <w:rFonts w:asciiTheme="majorBidi" w:eastAsia="Times New Roman" w:hAnsiTheme="majorBidi" w:cstheme="majorBidi"/>
                <w:sz w:val="20"/>
                <w:szCs w:val="20"/>
                <w:lang w:eastAsia="en-GB"/>
              </w:rPr>
              <w:t xml:space="preserve">and </w:t>
            </w:r>
            <w:r w:rsidRPr="00BF419B">
              <w:rPr>
                <w:rFonts w:asciiTheme="majorBidi" w:eastAsia="Times New Roman" w:hAnsiTheme="majorBidi" w:cstheme="majorBidi"/>
                <w:sz w:val="20"/>
                <w:szCs w:val="20"/>
                <w:lang w:eastAsia="en-GB"/>
              </w:rPr>
              <w:t>Sveen</w:t>
            </w:r>
            <w:r w:rsidR="000275E5"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1991</w:t>
            </w:r>
            <w:r w:rsidR="000275E5" w:rsidRPr="00BF419B">
              <w:rPr>
                <w:rFonts w:asciiTheme="majorBidi" w:eastAsia="Times New Roman" w:hAnsiTheme="majorBidi" w:cstheme="majorBidi"/>
                <w:sz w:val="20"/>
                <w:szCs w:val="20"/>
                <w:lang w:eastAsia="en-GB"/>
              </w:rPr>
              <w:t>)</w:t>
            </w:r>
          </w:p>
        </w:tc>
        <w:tc>
          <w:tcPr>
            <w:tcW w:w="1106" w:type="dxa"/>
            <w:hideMark/>
          </w:tcPr>
          <w:p w14:paraId="0479BCDB" w14:textId="2246168D" w:rsidR="005B05EA" w:rsidRPr="00BF419B" w:rsidRDefault="009964AC" w:rsidP="00130F00">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NA</w:t>
            </w:r>
          </w:p>
        </w:tc>
        <w:tc>
          <w:tcPr>
            <w:tcW w:w="2213" w:type="dxa"/>
            <w:hideMark/>
          </w:tcPr>
          <w:p w14:paraId="4D4ED4EE" w14:textId="77777777" w:rsidR="005B05EA" w:rsidRPr="00BF419B" w:rsidRDefault="005B0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Internationalizing the Family </w:t>
            </w:r>
            <w:r w:rsidR="008E0D62" w:rsidRPr="00BF419B">
              <w:rPr>
                <w:rFonts w:asciiTheme="majorBidi" w:eastAsia="Times New Roman" w:hAnsiTheme="majorBidi" w:cstheme="majorBidi"/>
                <w:sz w:val="20"/>
                <w:szCs w:val="20"/>
                <w:lang w:eastAsia="en-GB"/>
              </w:rPr>
              <w:t>B</w:t>
            </w:r>
            <w:r w:rsidRPr="00BF419B">
              <w:rPr>
                <w:rFonts w:asciiTheme="majorBidi" w:eastAsia="Times New Roman" w:hAnsiTheme="majorBidi" w:cstheme="majorBidi"/>
                <w:sz w:val="20"/>
                <w:szCs w:val="20"/>
                <w:lang w:eastAsia="en-GB"/>
              </w:rPr>
              <w:t>usiness: Facilitating and Restraining</w:t>
            </w:r>
          </w:p>
        </w:tc>
        <w:tc>
          <w:tcPr>
            <w:tcW w:w="3803" w:type="dxa"/>
            <w:hideMark/>
          </w:tcPr>
          <w:p w14:paraId="644B9CB6" w14:textId="40B08674" w:rsidR="005B05EA" w:rsidRPr="00BF419B" w:rsidRDefault="00D75E07" w:rsidP="00BF0D66">
            <w:pPr>
              <w:spacing w:after="200" w:line="276" w:lineRule="auto"/>
              <w:rPr>
                <w:rFonts w:asciiTheme="majorBidi" w:eastAsia="Times New Roman" w:hAnsiTheme="majorBidi" w:cstheme="majorBidi"/>
                <w:sz w:val="20"/>
                <w:szCs w:val="20"/>
                <w:lang w:eastAsia="en-GB"/>
              </w:rPr>
            </w:pPr>
            <w:r w:rsidRPr="006874B8">
              <w:rPr>
                <w:rFonts w:asciiTheme="majorBidi" w:eastAsia="Times New Roman" w:hAnsiTheme="majorBidi" w:cstheme="majorBidi"/>
                <w:sz w:val="20"/>
                <w:szCs w:val="20"/>
                <w:lang w:eastAsia="en-GB"/>
              </w:rPr>
              <w:t xml:space="preserve">The first- and the second-generation family businesses are </w:t>
            </w:r>
            <w:r w:rsidRPr="006874B8">
              <w:rPr>
                <w:rFonts w:asciiTheme="majorBidi" w:eastAsia="Times New Roman" w:hAnsiTheme="majorBidi" w:cstheme="majorBidi"/>
                <w:bCs/>
                <w:sz w:val="20"/>
                <w:szCs w:val="20"/>
                <w:lang w:eastAsia="en-GB"/>
              </w:rPr>
              <w:t>slower</w:t>
            </w:r>
            <w:r w:rsidRPr="006874B8">
              <w:rPr>
                <w:rFonts w:asciiTheme="majorBidi" w:eastAsia="Times New Roman" w:hAnsiTheme="majorBidi" w:cstheme="majorBidi"/>
                <w:sz w:val="20"/>
                <w:szCs w:val="20"/>
                <w:lang w:eastAsia="en-GB"/>
              </w:rPr>
              <w:t xml:space="preserve"> to internationalize than nonfamily businesses, which </w:t>
            </w:r>
            <w:r w:rsidRPr="006874B8">
              <w:rPr>
                <w:rFonts w:asciiTheme="majorBidi" w:eastAsia="Times New Roman" w:hAnsiTheme="majorBidi" w:cstheme="majorBidi"/>
                <w:bCs/>
                <w:sz w:val="20"/>
                <w:szCs w:val="20"/>
                <w:lang w:eastAsia="en-GB"/>
              </w:rPr>
              <w:t>negatively</w:t>
            </w:r>
            <w:r w:rsidRPr="006874B8">
              <w:rPr>
                <w:rFonts w:asciiTheme="majorBidi" w:eastAsia="Times New Roman" w:hAnsiTheme="majorBidi" w:cstheme="majorBidi"/>
                <w:sz w:val="20"/>
                <w:szCs w:val="20"/>
                <w:lang w:eastAsia="en-GB"/>
              </w:rPr>
              <w:t xml:space="preserve"> affects global expansion.</w:t>
            </w:r>
          </w:p>
        </w:tc>
      </w:tr>
      <w:tr w:rsidR="005B05EA" w:rsidRPr="00BF419B" w14:paraId="04781AC2" w14:textId="77777777" w:rsidTr="00BF0D66">
        <w:trPr>
          <w:trHeight w:val="158"/>
          <w:jc w:val="center"/>
        </w:trPr>
        <w:tc>
          <w:tcPr>
            <w:tcW w:w="1490" w:type="dxa"/>
            <w:hideMark/>
          </w:tcPr>
          <w:p w14:paraId="6646A0E0" w14:textId="0A2C2BB6" w:rsidR="00B25DB2" w:rsidRPr="00BF419B" w:rsidRDefault="005B05EA" w:rsidP="006874B8">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Graves </w:t>
            </w:r>
            <w:r w:rsidR="000275E5" w:rsidRPr="00BF419B">
              <w:rPr>
                <w:rFonts w:asciiTheme="majorBidi" w:eastAsia="Times New Roman" w:hAnsiTheme="majorBidi" w:cstheme="majorBidi"/>
                <w:sz w:val="20"/>
                <w:szCs w:val="20"/>
                <w:lang w:eastAsia="en-GB"/>
              </w:rPr>
              <w:t xml:space="preserve">and </w:t>
            </w:r>
            <w:r w:rsidRPr="00BF419B">
              <w:rPr>
                <w:rFonts w:asciiTheme="majorBidi" w:eastAsia="Times New Roman" w:hAnsiTheme="majorBidi" w:cstheme="majorBidi"/>
                <w:sz w:val="20"/>
                <w:szCs w:val="20"/>
                <w:lang w:eastAsia="en-GB"/>
              </w:rPr>
              <w:t>Thomas</w:t>
            </w:r>
            <w:r w:rsidR="000275E5"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2008</w:t>
            </w:r>
            <w:r w:rsidR="000275E5" w:rsidRPr="00BF419B">
              <w:rPr>
                <w:rFonts w:asciiTheme="majorBidi" w:eastAsia="Times New Roman" w:hAnsiTheme="majorBidi" w:cstheme="majorBidi"/>
                <w:sz w:val="20"/>
                <w:szCs w:val="20"/>
                <w:lang w:eastAsia="en-GB"/>
              </w:rPr>
              <w:t>)</w:t>
            </w:r>
          </w:p>
        </w:tc>
        <w:tc>
          <w:tcPr>
            <w:tcW w:w="1106" w:type="dxa"/>
            <w:hideMark/>
          </w:tcPr>
          <w:p w14:paraId="3E96A870" w14:textId="5B95A10F" w:rsidR="005B05EA" w:rsidRPr="00BF419B" w:rsidRDefault="00F37F76"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United States</w:t>
            </w:r>
          </w:p>
        </w:tc>
        <w:tc>
          <w:tcPr>
            <w:tcW w:w="2213" w:type="dxa"/>
            <w:hideMark/>
          </w:tcPr>
          <w:p w14:paraId="34C89C37" w14:textId="77777777" w:rsidR="005B05EA" w:rsidRPr="00BF419B" w:rsidRDefault="005B05EA" w:rsidP="00BF0D66">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 xml:space="preserve">Determinants of the </w:t>
            </w:r>
            <w:r w:rsidR="008E0D62" w:rsidRPr="00BF419B">
              <w:rPr>
                <w:rFonts w:asciiTheme="majorBidi" w:eastAsia="Times New Roman" w:hAnsiTheme="majorBidi" w:cstheme="majorBidi"/>
                <w:sz w:val="20"/>
                <w:szCs w:val="20"/>
                <w:lang w:eastAsia="en-GB"/>
              </w:rPr>
              <w:t>I</w:t>
            </w:r>
            <w:r w:rsidRPr="00BF419B">
              <w:rPr>
                <w:rFonts w:asciiTheme="majorBidi" w:eastAsia="Times New Roman" w:hAnsiTheme="majorBidi" w:cstheme="majorBidi"/>
                <w:sz w:val="20"/>
                <w:szCs w:val="20"/>
                <w:lang w:eastAsia="en-GB"/>
              </w:rPr>
              <w:t xml:space="preserve">nternationalization </w:t>
            </w:r>
            <w:r w:rsidR="008E0D62" w:rsidRPr="00BF419B">
              <w:rPr>
                <w:rFonts w:asciiTheme="majorBidi" w:eastAsia="Times New Roman" w:hAnsiTheme="majorBidi" w:cstheme="majorBidi"/>
                <w:sz w:val="20"/>
                <w:szCs w:val="20"/>
                <w:lang w:eastAsia="en-GB"/>
              </w:rPr>
              <w:t>P</w:t>
            </w:r>
            <w:r w:rsidRPr="00BF419B">
              <w:rPr>
                <w:rFonts w:asciiTheme="majorBidi" w:eastAsia="Times New Roman" w:hAnsiTheme="majorBidi" w:cstheme="majorBidi"/>
                <w:sz w:val="20"/>
                <w:szCs w:val="20"/>
                <w:lang w:eastAsia="en-GB"/>
              </w:rPr>
              <w:t xml:space="preserve">athways of </w:t>
            </w:r>
            <w:r w:rsidR="008E0D62"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 xml:space="preserve">amily </w:t>
            </w:r>
            <w:r w:rsidR="008E0D62" w:rsidRPr="00BF419B">
              <w:rPr>
                <w:rFonts w:asciiTheme="majorBidi" w:eastAsia="Times New Roman" w:hAnsiTheme="majorBidi" w:cstheme="majorBidi"/>
                <w:sz w:val="20"/>
                <w:szCs w:val="20"/>
                <w:lang w:eastAsia="en-GB"/>
              </w:rPr>
              <w:t>F</w:t>
            </w:r>
            <w:r w:rsidRPr="00BF419B">
              <w:rPr>
                <w:rFonts w:asciiTheme="majorBidi" w:eastAsia="Times New Roman" w:hAnsiTheme="majorBidi" w:cstheme="majorBidi"/>
                <w:sz w:val="20"/>
                <w:szCs w:val="20"/>
                <w:lang w:eastAsia="en-GB"/>
              </w:rPr>
              <w:t>irms</w:t>
            </w:r>
          </w:p>
        </w:tc>
        <w:tc>
          <w:tcPr>
            <w:tcW w:w="3803" w:type="dxa"/>
            <w:hideMark/>
          </w:tcPr>
          <w:p w14:paraId="0F1DC76B" w14:textId="1650A248" w:rsidR="005B05EA" w:rsidRPr="00BF419B" w:rsidRDefault="00D75E07" w:rsidP="00BF0D66">
            <w:pPr>
              <w:spacing w:after="200" w:line="276" w:lineRule="auto"/>
              <w:rPr>
                <w:rFonts w:asciiTheme="majorBidi" w:eastAsia="Times New Roman" w:hAnsiTheme="majorBidi" w:cstheme="majorBidi"/>
                <w:sz w:val="20"/>
                <w:szCs w:val="20"/>
                <w:lang w:eastAsia="en-GB"/>
              </w:rPr>
            </w:pPr>
            <w:r w:rsidRPr="006874B8">
              <w:rPr>
                <w:rFonts w:asciiTheme="majorBidi" w:eastAsia="Times New Roman" w:hAnsiTheme="majorBidi" w:cstheme="majorBidi"/>
                <w:sz w:val="20"/>
                <w:szCs w:val="20"/>
                <w:lang w:eastAsia="en-GB"/>
              </w:rPr>
              <w:t xml:space="preserve">The second and the third generations are more likely to </w:t>
            </w:r>
            <w:r w:rsidRPr="006874B8">
              <w:rPr>
                <w:rFonts w:asciiTheme="majorBidi" w:eastAsia="Times New Roman" w:hAnsiTheme="majorBidi" w:cstheme="majorBidi"/>
                <w:bCs/>
                <w:sz w:val="20"/>
                <w:szCs w:val="20"/>
                <w:lang w:eastAsia="en-GB"/>
              </w:rPr>
              <w:t>positively</w:t>
            </w:r>
            <w:r w:rsidRPr="006874B8">
              <w:rPr>
                <w:rFonts w:asciiTheme="majorBidi" w:eastAsia="Times New Roman" w:hAnsiTheme="majorBidi" w:cstheme="majorBidi"/>
                <w:sz w:val="20"/>
                <w:szCs w:val="20"/>
                <w:lang w:eastAsia="en-GB"/>
              </w:rPr>
              <w:t xml:space="preserve"> support internationalization.</w:t>
            </w:r>
          </w:p>
        </w:tc>
      </w:tr>
      <w:tr w:rsidR="005B05EA" w:rsidRPr="00BF419B" w14:paraId="7CD3CF2A" w14:textId="77777777" w:rsidTr="00BF0D66">
        <w:trPr>
          <w:trHeight w:val="214"/>
          <w:jc w:val="center"/>
        </w:trPr>
        <w:tc>
          <w:tcPr>
            <w:tcW w:w="1490" w:type="dxa"/>
            <w:hideMark/>
          </w:tcPr>
          <w:p w14:paraId="0EA73183" w14:textId="2E6E51DD" w:rsidR="00B25DB2" w:rsidRPr="00BF419B" w:rsidRDefault="005B05EA" w:rsidP="006874B8">
            <w:pP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Zainewsak</w:t>
            </w:r>
            <w:r w:rsidR="000275E5" w:rsidRPr="00BF419B">
              <w:rPr>
                <w:rFonts w:asciiTheme="majorBidi" w:eastAsia="Times New Roman" w:hAnsiTheme="majorBidi" w:cstheme="majorBidi"/>
                <w:sz w:val="20"/>
                <w:szCs w:val="20"/>
                <w:lang w:eastAsia="en-GB"/>
              </w:rPr>
              <w:t xml:space="preserve"> (</w:t>
            </w:r>
            <w:r w:rsidRPr="00BF419B">
              <w:rPr>
                <w:rFonts w:asciiTheme="majorBidi" w:eastAsia="Times New Roman" w:hAnsiTheme="majorBidi" w:cstheme="majorBidi"/>
                <w:sz w:val="20"/>
                <w:szCs w:val="20"/>
                <w:lang w:eastAsia="en-GB"/>
              </w:rPr>
              <w:t>2012</w:t>
            </w:r>
            <w:r w:rsidR="000275E5" w:rsidRPr="00BF419B">
              <w:rPr>
                <w:rFonts w:asciiTheme="majorBidi" w:eastAsia="Times New Roman" w:hAnsiTheme="majorBidi" w:cstheme="majorBidi"/>
                <w:sz w:val="20"/>
                <w:szCs w:val="20"/>
                <w:lang w:eastAsia="en-GB"/>
              </w:rPr>
              <w:t>)</w:t>
            </w:r>
          </w:p>
        </w:tc>
        <w:tc>
          <w:tcPr>
            <w:tcW w:w="1106" w:type="dxa"/>
            <w:hideMark/>
          </w:tcPr>
          <w:p w14:paraId="3F23286F" w14:textId="59475D7B" w:rsidR="005B05EA" w:rsidRPr="00BF419B" w:rsidRDefault="005B05EA" w:rsidP="00BF0D66">
            <w:pPr>
              <w:jc w:val="center"/>
              <w:rPr>
                <w:rFonts w:asciiTheme="majorBidi" w:eastAsia="Times New Roman" w:hAnsiTheme="majorBidi" w:cstheme="majorBidi"/>
                <w:sz w:val="20"/>
                <w:szCs w:val="20"/>
                <w:lang w:eastAsia="en-GB"/>
              </w:rPr>
            </w:pPr>
            <w:r w:rsidRPr="00BF419B">
              <w:rPr>
                <w:rFonts w:asciiTheme="majorBidi" w:eastAsia="Times New Roman" w:hAnsiTheme="majorBidi" w:cstheme="majorBidi"/>
                <w:sz w:val="20"/>
                <w:szCs w:val="20"/>
                <w:lang w:eastAsia="en-GB"/>
              </w:rPr>
              <w:t>Article</w:t>
            </w:r>
          </w:p>
        </w:tc>
        <w:tc>
          <w:tcPr>
            <w:tcW w:w="2213" w:type="dxa"/>
            <w:hideMark/>
          </w:tcPr>
          <w:p w14:paraId="42D30CDB" w14:textId="77777777" w:rsidR="005B05EA" w:rsidRPr="00BF419B" w:rsidRDefault="005B05EA" w:rsidP="00BF0D66">
            <w:pPr>
              <w:rPr>
                <w:rFonts w:asciiTheme="majorBidi" w:eastAsia="Times New Roman" w:hAnsiTheme="majorBidi" w:cstheme="majorBidi"/>
                <w:sz w:val="20"/>
                <w:szCs w:val="20"/>
                <w:lang w:eastAsia="en-GB"/>
              </w:rPr>
            </w:pPr>
            <w:r w:rsidRPr="00BF419B">
              <w:rPr>
                <w:rFonts w:asciiTheme="majorBidi" w:hAnsiTheme="majorBidi" w:cstheme="majorBidi"/>
                <w:sz w:val="20"/>
                <w:szCs w:val="20"/>
              </w:rPr>
              <w:t xml:space="preserve">Determinants of </w:t>
            </w:r>
            <w:r w:rsidR="008E0D62" w:rsidRPr="00BF419B">
              <w:rPr>
                <w:rFonts w:asciiTheme="majorBidi" w:hAnsiTheme="majorBidi" w:cstheme="majorBidi"/>
                <w:sz w:val="20"/>
                <w:szCs w:val="20"/>
              </w:rPr>
              <w:t>F</w:t>
            </w:r>
            <w:r w:rsidRPr="00BF419B">
              <w:rPr>
                <w:rFonts w:asciiTheme="majorBidi" w:hAnsiTheme="majorBidi" w:cstheme="majorBidi"/>
                <w:sz w:val="20"/>
                <w:szCs w:val="20"/>
              </w:rPr>
              <w:t xml:space="preserve">amily </w:t>
            </w:r>
            <w:r w:rsidR="008E0D62" w:rsidRPr="00BF419B">
              <w:rPr>
                <w:rFonts w:asciiTheme="majorBidi" w:hAnsiTheme="majorBidi" w:cstheme="majorBidi"/>
                <w:sz w:val="20"/>
                <w:szCs w:val="20"/>
              </w:rPr>
              <w:t>B</w:t>
            </w:r>
            <w:r w:rsidRPr="00BF419B">
              <w:rPr>
                <w:rFonts w:asciiTheme="majorBidi" w:hAnsiTheme="majorBidi" w:cstheme="majorBidi"/>
                <w:sz w:val="20"/>
                <w:szCs w:val="20"/>
              </w:rPr>
              <w:t xml:space="preserve">usiness </w:t>
            </w:r>
            <w:r w:rsidR="008E0D62" w:rsidRPr="00BF419B">
              <w:rPr>
                <w:rFonts w:asciiTheme="majorBidi" w:hAnsiTheme="majorBidi" w:cstheme="majorBidi"/>
                <w:sz w:val="20"/>
                <w:szCs w:val="20"/>
              </w:rPr>
              <w:t>I</w:t>
            </w:r>
            <w:r w:rsidRPr="00BF419B">
              <w:rPr>
                <w:rFonts w:asciiTheme="majorBidi" w:hAnsiTheme="majorBidi" w:cstheme="majorBidi"/>
                <w:sz w:val="20"/>
                <w:szCs w:val="20"/>
              </w:rPr>
              <w:t xml:space="preserve">nternationalization. Review of </w:t>
            </w:r>
            <w:r w:rsidR="008E0D62" w:rsidRPr="00BF419B">
              <w:rPr>
                <w:rFonts w:asciiTheme="majorBidi" w:hAnsiTheme="majorBidi" w:cstheme="majorBidi"/>
                <w:sz w:val="20"/>
                <w:szCs w:val="20"/>
              </w:rPr>
              <w:t>E</w:t>
            </w:r>
            <w:r w:rsidRPr="00BF419B">
              <w:rPr>
                <w:rFonts w:asciiTheme="majorBidi" w:hAnsiTheme="majorBidi" w:cstheme="majorBidi"/>
                <w:sz w:val="20"/>
                <w:szCs w:val="20"/>
              </w:rPr>
              <w:t xml:space="preserve">xisting </w:t>
            </w:r>
            <w:r w:rsidR="008E0D62" w:rsidRPr="00BF419B">
              <w:rPr>
                <w:rFonts w:asciiTheme="majorBidi" w:hAnsiTheme="majorBidi" w:cstheme="majorBidi"/>
                <w:sz w:val="20"/>
                <w:szCs w:val="20"/>
              </w:rPr>
              <w:t>R</w:t>
            </w:r>
            <w:r w:rsidRPr="00BF419B">
              <w:rPr>
                <w:rFonts w:asciiTheme="majorBidi" w:hAnsiTheme="majorBidi" w:cstheme="majorBidi"/>
                <w:sz w:val="20"/>
                <w:szCs w:val="20"/>
              </w:rPr>
              <w:t>esearch</w:t>
            </w:r>
          </w:p>
        </w:tc>
        <w:tc>
          <w:tcPr>
            <w:tcW w:w="3803" w:type="dxa"/>
            <w:hideMark/>
          </w:tcPr>
          <w:p w14:paraId="35A101EE" w14:textId="21DA1B7E" w:rsidR="005B05EA" w:rsidRPr="00BF419B" w:rsidRDefault="00D75E07" w:rsidP="00BF0D66">
            <w:pPr>
              <w:spacing w:after="200" w:line="276" w:lineRule="auto"/>
              <w:rPr>
                <w:rFonts w:asciiTheme="majorBidi" w:eastAsia="Times New Roman" w:hAnsiTheme="majorBidi" w:cstheme="majorBidi"/>
                <w:sz w:val="20"/>
                <w:szCs w:val="20"/>
                <w:lang w:eastAsia="en-GB"/>
              </w:rPr>
            </w:pPr>
            <w:r w:rsidRPr="006874B8">
              <w:rPr>
                <w:rFonts w:asciiTheme="majorBidi" w:eastAsia="Times New Roman" w:hAnsiTheme="majorBidi" w:cstheme="majorBidi"/>
                <w:sz w:val="20"/>
                <w:szCs w:val="20"/>
                <w:lang w:eastAsia="en-GB"/>
              </w:rPr>
              <w:t xml:space="preserve">Succession has a </w:t>
            </w:r>
            <w:r w:rsidRPr="006874B8">
              <w:rPr>
                <w:rFonts w:asciiTheme="majorBidi" w:eastAsia="Times New Roman" w:hAnsiTheme="majorBidi" w:cstheme="majorBidi"/>
                <w:bCs/>
                <w:sz w:val="20"/>
                <w:szCs w:val="20"/>
                <w:lang w:eastAsia="en-GB"/>
              </w:rPr>
              <w:t>positive</w:t>
            </w:r>
            <w:r w:rsidRPr="006874B8">
              <w:rPr>
                <w:rFonts w:asciiTheme="majorBidi" w:eastAsia="Times New Roman" w:hAnsiTheme="majorBidi" w:cstheme="majorBidi"/>
                <w:sz w:val="20"/>
                <w:szCs w:val="20"/>
                <w:lang w:eastAsia="en-GB"/>
              </w:rPr>
              <w:t xml:space="preserve"> effect on penetrating the international market, with newer generations having a </w:t>
            </w:r>
            <w:r w:rsidRPr="006874B8">
              <w:rPr>
                <w:rFonts w:asciiTheme="majorBidi" w:eastAsia="Times New Roman" w:hAnsiTheme="majorBidi" w:cstheme="majorBidi"/>
                <w:bCs/>
                <w:sz w:val="20"/>
                <w:szCs w:val="20"/>
                <w:lang w:eastAsia="en-GB"/>
              </w:rPr>
              <w:t>positive</w:t>
            </w:r>
            <w:r w:rsidRPr="006874B8">
              <w:rPr>
                <w:rFonts w:asciiTheme="majorBidi" w:eastAsia="Times New Roman" w:hAnsiTheme="majorBidi" w:cstheme="majorBidi"/>
                <w:sz w:val="20"/>
                <w:szCs w:val="20"/>
                <w:lang w:eastAsia="en-GB"/>
              </w:rPr>
              <w:t xml:space="preserve"> influence on internationalization.</w:t>
            </w:r>
          </w:p>
        </w:tc>
      </w:tr>
    </w:tbl>
    <w:p w14:paraId="64BF77F0" w14:textId="23F17A94" w:rsidR="005B05EA" w:rsidRPr="00BF419B" w:rsidRDefault="005B05EA" w:rsidP="005B05EA">
      <w:pPr>
        <w:spacing w:after="0" w:line="480" w:lineRule="auto"/>
        <w:jc w:val="center"/>
        <w:rPr>
          <w:rFonts w:asciiTheme="majorBidi" w:hAnsiTheme="majorBidi" w:cstheme="majorBidi"/>
        </w:rPr>
      </w:pPr>
      <w:r w:rsidRPr="00BF419B">
        <w:rPr>
          <w:rFonts w:asciiTheme="majorBidi" w:hAnsiTheme="majorBidi" w:cstheme="majorBidi"/>
        </w:rPr>
        <w:t xml:space="preserve">Table </w:t>
      </w:r>
      <w:r w:rsidR="00E2400B">
        <w:rPr>
          <w:rFonts w:asciiTheme="majorBidi" w:hAnsiTheme="majorBidi" w:cstheme="majorBidi"/>
        </w:rPr>
        <w:t>11</w:t>
      </w:r>
      <w:r w:rsidRPr="00BF419B">
        <w:rPr>
          <w:rFonts w:asciiTheme="majorBidi" w:hAnsiTheme="majorBidi" w:cstheme="majorBidi"/>
        </w:rPr>
        <w:t>: Summary of the effect of generational succession on internationalization of family business</w:t>
      </w:r>
    </w:p>
    <w:p w14:paraId="206931CB" w14:textId="77777777" w:rsidR="00CC31E9" w:rsidRPr="00BF419B" w:rsidRDefault="00456416" w:rsidP="00456416">
      <w:pPr>
        <w:pStyle w:val="Heading2"/>
        <w:numPr>
          <w:ilvl w:val="0"/>
          <w:numId w:val="0"/>
        </w:numPr>
        <w:spacing w:line="480" w:lineRule="auto"/>
        <w:rPr>
          <w:rFonts w:ascii="Times New Roman" w:hAnsi="Times New Roman" w:cs="Times New Roman"/>
        </w:rPr>
      </w:pPr>
      <w:bookmarkStart w:id="77" w:name="_Toc361139577"/>
      <w:bookmarkStart w:id="78" w:name="_Toc371721801"/>
      <w:bookmarkStart w:id="79" w:name="_Toc387250170"/>
      <w:r w:rsidRPr="00BF419B">
        <w:rPr>
          <w:rFonts w:ascii="Times New Roman" w:hAnsi="Times New Roman" w:cs="Times New Roman"/>
        </w:rPr>
        <w:t xml:space="preserve">Literature </w:t>
      </w:r>
      <w:r w:rsidR="007C4D1C" w:rsidRPr="00BF419B">
        <w:rPr>
          <w:rFonts w:ascii="Times New Roman" w:hAnsi="Times New Roman" w:cs="Times New Roman"/>
        </w:rPr>
        <w:t>C</w:t>
      </w:r>
      <w:r w:rsidRPr="00BF419B">
        <w:rPr>
          <w:rFonts w:ascii="Times New Roman" w:hAnsi="Times New Roman" w:cs="Times New Roman"/>
        </w:rPr>
        <w:t>onclusion</w:t>
      </w:r>
      <w:bookmarkEnd w:id="77"/>
      <w:bookmarkEnd w:id="78"/>
      <w:bookmarkEnd w:id="79"/>
    </w:p>
    <w:p w14:paraId="7EA7F908" w14:textId="475D6227" w:rsidR="00CC31E9" w:rsidRPr="00BF419B" w:rsidRDefault="00CC31E9" w:rsidP="00A573C0">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It is clear that the limited research papers available have presented similar as well as different influential factors affecting the decision to expand a family business outside their home country. Available research shows that factors affecting the decision to internationalize are varied and include ownership, involvement, firm</w:t>
      </w:r>
      <w:r w:rsidR="004B0C07" w:rsidRPr="00BF419B">
        <w:rPr>
          <w:rFonts w:ascii="Times New Roman" w:hAnsi="Times New Roman" w:cs="Times New Roman"/>
          <w:sz w:val="24"/>
          <w:szCs w:val="24"/>
        </w:rPr>
        <w:t>-</w:t>
      </w:r>
      <w:r w:rsidRPr="00BF419B">
        <w:rPr>
          <w:rFonts w:ascii="Times New Roman" w:hAnsi="Times New Roman" w:cs="Times New Roman"/>
          <w:sz w:val="24"/>
          <w:szCs w:val="24"/>
        </w:rPr>
        <w:t>specific factors, personal characteristics, internal and external factors, governance</w:t>
      </w:r>
      <w:r w:rsidR="007E1043"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generational succession.</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Some studies delivered their findings based </w:t>
      </w:r>
      <w:r w:rsidR="00C07668" w:rsidRPr="00BF419B">
        <w:rPr>
          <w:rFonts w:ascii="Times New Roman" w:hAnsi="Times New Roman" w:cs="Times New Roman"/>
          <w:sz w:val="24"/>
          <w:szCs w:val="24"/>
        </w:rPr>
        <w:t>on specific</w:t>
      </w:r>
      <w:r w:rsidRPr="00BF419B">
        <w:rPr>
          <w:rFonts w:ascii="Times New Roman" w:hAnsi="Times New Roman" w:cs="Times New Roman"/>
          <w:sz w:val="24"/>
          <w:szCs w:val="24"/>
        </w:rPr>
        <w:t xml:space="preserve"> factors. </w:t>
      </w:r>
    </w:p>
    <w:p w14:paraId="0D09A245" w14:textId="75B96B2B" w:rsidR="00CC31E9" w:rsidRPr="00BF419B" w:rsidRDefault="005D230B" w:rsidP="00A573C0">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w:t>
      </w:r>
      <w:r w:rsidR="00CC31E9" w:rsidRPr="00BF419B">
        <w:rPr>
          <w:rFonts w:ascii="Times New Roman" w:hAnsi="Times New Roman" w:cs="Times New Roman"/>
          <w:sz w:val="24"/>
          <w:szCs w:val="24"/>
        </w:rPr>
        <w:t xml:space="preserve">he research </w:t>
      </w:r>
      <w:r w:rsidRPr="00BF419B">
        <w:rPr>
          <w:rFonts w:ascii="Times New Roman" w:hAnsi="Times New Roman" w:cs="Times New Roman"/>
          <w:sz w:val="24"/>
          <w:szCs w:val="24"/>
        </w:rPr>
        <w:t xml:space="preserve">that was </w:t>
      </w:r>
      <w:r w:rsidR="00CC31E9" w:rsidRPr="00BF419B">
        <w:rPr>
          <w:rFonts w:ascii="Times New Roman" w:hAnsi="Times New Roman" w:cs="Times New Roman"/>
          <w:sz w:val="24"/>
          <w:szCs w:val="24"/>
        </w:rPr>
        <w:t xml:space="preserve">conducted by Zahra (2003) and Fernandez </w:t>
      </w:r>
      <w:r w:rsidR="007E1043" w:rsidRPr="00BF419B">
        <w:rPr>
          <w:rFonts w:ascii="Times New Roman" w:hAnsi="Times New Roman" w:cs="Times New Roman"/>
          <w:sz w:val="24"/>
          <w:szCs w:val="24"/>
        </w:rPr>
        <w:t xml:space="preserve">and </w:t>
      </w:r>
      <w:r w:rsidR="00CC31E9" w:rsidRPr="00BF419B">
        <w:rPr>
          <w:rFonts w:ascii="Times New Roman" w:hAnsi="Times New Roman" w:cs="Times New Roman"/>
          <w:sz w:val="24"/>
          <w:szCs w:val="24"/>
        </w:rPr>
        <w:t xml:space="preserve">Nieto </w:t>
      </w:r>
      <w:r w:rsidRPr="00BF419B">
        <w:rPr>
          <w:rFonts w:ascii="Times New Roman" w:hAnsi="Times New Roman" w:cs="Times New Roman"/>
          <w:sz w:val="24"/>
          <w:szCs w:val="24"/>
        </w:rPr>
        <w:t>(2005) were</w:t>
      </w:r>
      <w:r w:rsidR="00CC31E9" w:rsidRPr="00BF419B">
        <w:rPr>
          <w:rFonts w:ascii="Times New Roman" w:hAnsi="Times New Roman" w:cs="Times New Roman"/>
          <w:sz w:val="24"/>
          <w:szCs w:val="24"/>
        </w:rPr>
        <w:t xml:space="preserve"> contradictory. Zahra, based on his empirical study, observed that ownership and family members’ involvement support internationalization. Conversely, Fernandez </w:t>
      </w:r>
      <w:r w:rsidR="007E1043" w:rsidRPr="00BF419B">
        <w:rPr>
          <w:rFonts w:ascii="Times New Roman" w:hAnsi="Times New Roman" w:cs="Times New Roman"/>
          <w:sz w:val="24"/>
          <w:szCs w:val="24"/>
        </w:rPr>
        <w:t xml:space="preserve">and </w:t>
      </w:r>
      <w:r w:rsidR="00CC31E9" w:rsidRPr="00BF419B">
        <w:rPr>
          <w:rFonts w:ascii="Times New Roman" w:hAnsi="Times New Roman" w:cs="Times New Roman"/>
          <w:sz w:val="24"/>
          <w:szCs w:val="24"/>
        </w:rPr>
        <w:t>Nieto empirically showed that ownership negatively affects internationalization. Family involvement negatively affects the number of countries entered as shown by Zahra’s study, which indicates that the more involved family members are, the less likely they are to expand effectively.</w:t>
      </w:r>
      <w:r w:rsidR="004336C2" w:rsidRPr="00BF419B">
        <w:rPr>
          <w:rFonts w:ascii="Times New Roman" w:hAnsi="Times New Roman" w:cs="Times New Roman"/>
          <w:sz w:val="24"/>
          <w:szCs w:val="24"/>
        </w:rPr>
        <w:t xml:space="preserve"> </w:t>
      </w:r>
      <w:r w:rsidR="00CC31E9" w:rsidRPr="00BF419B">
        <w:rPr>
          <w:rFonts w:ascii="Times New Roman" w:hAnsi="Times New Roman" w:cs="Times New Roman"/>
          <w:sz w:val="24"/>
          <w:szCs w:val="24"/>
        </w:rPr>
        <w:t xml:space="preserve">Conversely, Tsang (2001) showed that founders are heavily involved and in full control of the internationalization process: </w:t>
      </w:r>
      <w:r w:rsidR="007E1043" w:rsidRPr="00BF419B">
        <w:rPr>
          <w:rFonts w:ascii="Times New Roman" w:hAnsi="Times New Roman" w:cs="Times New Roman"/>
          <w:sz w:val="24"/>
          <w:szCs w:val="24"/>
        </w:rPr>
        <w:t>B</w:t>
      </w:r>
      <w:r w:rsidR="00CC31E9" w:rsidRPr="00BF419B">
        <w:rPr>
          <w:rFonts w:ascii="Times New Roman" w:hAnsi="Times New Roman" w:cs="Times New Roman"/>
          <w:sz w:val="24"/>
          <w:szCs w:val="24"/>
        </w:rPr>
        <w:t>ecause they review every opportunity, they have an influence on the process. This confirms the inconsistency of the findings.</w:t>
      </w:r>
    </w:p>
    <w:p w14:paraId="45A2D602" w14:textId="137B503B" w:rsidR="00CC31E9" w:rsidRPr="00BF419B" w:rsidRDefault="00CC31E9" w:rsidP="00A573C0">
      <w:pPr>
        <w:widowControl w:val="0"/>
        <w:autoSpaceDE w:val="0"/>
        <w:autoSpaceDN w:val="0"/>
        <w:adjustRightInd w:val="0"/>
        <w:spacing w:after="0" w:line="480" w:lineRule="auto"/>
        <w:ind w:firstLine="720"/>
        <w:jc w:val="both"/>
        <w:rPr>
          <w:rFonts w:ascii="Times New Roman" w:hAnsi="Times New Roman" w:cs="Times New Roman"/>
          <w:iCs/>
          <w:sz w:val="24"/>
          <w:szCs w:val="24"/>
        </w:rPr>
      </w:pPr>
      <w:r w:rsidRPr="00BF419B">
        <w:rPr>
          <w:rFonts w:ascii="Times New Roman" w:hAnsi="Times New Roman" w:cs="Times New Roman"/>
          <w:iCs/>
          <w:sz w:val="24"/>
          <w:szCs w:val="24"/>
        </w:rPr>
        <w:t>Tavares (2012) observed that large and more structured family firms have less influence on the internationalization process</w:t>
      </w:r>
      <w:r w:rsidR="000E7AEC" w:rsidRPr="00BF419B">
        <w:rPr>
          <w:rFonts w:ascii="Times New Roman" w:hAnsi="Times New Roman" w:cs="Times New Roman"/>
          <w:iCs/>
          <w:sz w:val="24"/>
          <w:szCs w:val="24"/>
        </w:rPr>
        <w:t>,</w:t>
      </w:r>
      <w:r w:rsidRPr="00BF419B">
        <w:rPr>
          <w:rFonts w:ascii="Times New Roman" w:hAnsi="Times New Roman" w:cs="Times New Roman"/>
          <w:iCs/>
          <w:sz w:val="24"/>
          <w:szCs w:val="24"/>
        </w:rPr>
        <w:t xml:space="preserve"> whereas small and medium family companies are influenced more by the family owner. Conversely, larger organizations are more likely to hire highly qualified managers or hire nonfamily man</w:t>
      </w:r>
      <w:r w:rsidR="00AB4DB9" w:rsidRPr="00BF419B">
        <w:rPr>
          <w:rFonts w:ascii="Times New Roman" w:hAnsi="Times New Roman" w:cs="Times New Roman"/>
          <w:iCs/>
          <w:sz w:val="24"/>
          <w:szCs w:val="24"/>
        </w:rPr>
        <w:t>a</w:t>
      </w:r>
      <w:r w:rsidRPr="00BF419B">
        <w:rPr>
          <w:rFonts w:ascii="Times New Roman" w:hAnsi="Times New Roman" w:cs="Times New Roman"/>
          <w:iCs/>
          <w:sz w:val="24"/>
          <w:szCs w:val="24"/>
        </w:rPr>
        <w:t xml:space="preserve">gers, which in turn supports </w:t>
      </w:r>
      <w:r w:rsidR="00377901" w:rsidRPr="00BF419B">
        <w:rPr>
          <w:rFonts w:ascii="Times New Roman" w:hAnsi="Times New Roman" w:cs="Times New Roman"/>
          <w:iCs/>
          <w:sz w:val="24"/>
          <w:szCs w:val="24"/>
        </w:rPr>
        <w:t xml:space="preserve">the </w:t>
      </w:r>
      <w:r w:rsidRPr="00BF419B">
        <w:rPr>
          <w:rFonts w:ascii="Times New Roman" w:hAnsi="Times New Roman" w:cs="Times New Roman"/>
          <w:iCs/>
          <w:sz w:val="24"/>
          <w:szCs w:val="24"/>
        </w:rPr>
        <w:t>expansion of the business internationally (Cerrato &amp; Piva, 2007).</w:t>
      </w:r>
      <w:r w:rsidR="004336C2" w:rsidRPr="00BF419B">
        <w:rPr>
          <w:rFonts w:ascii="Times New Roman" w:hAnsi="Times New Roman" w:cs="Times New Roman"/>
          <w:sz w:val="24"/>
          <w:szCs w:val="24"/>
        </w:rPr>
        <w:t xml:space="preserve"> </w:t>
      </w:r>
      <w:r w:rsidRPr="00BF419B">
        <w:rPr>
          <w:rFonts w:ascii="Times New Roman" w:hAnsi="Times New Roman" w:cs="Times New Roman"/>
          <w:iCs/>
          <w:sz w:val="24"/>
          <w:szCs w:val="24"/>
        </w:rPr>
        <w:t xml:space="preserve">Graves </w:t>
      </w:r>
      <w:r w:rsidR="000E7AEC" w:rsidRPr="00BF419B">
        <w:rPr>
          <w:rFonts w:ascii="Times New Roman" w:hAnsi="Times New Roman" w:cs="Times New Roman"/>
          <w:iCs/>
          <w:sz w:val="24"/>
          <w:szCs w:val="24"/>
        </w:rPr>
        <w:t xml:space="preserve">and </w:t>
      </w:r>
      <w:r w:rsidRPr="00BF419B">
        <w:rPr>
          <w:rFonts w:ascii="Times New Roman" w:hAnsi="Times New Roman" w:cs="Times New Roman"/>
          <w:iCs/>
          <w:sz w:val="24"/>
          <w:szCs w:val="24"/>
        </w:rPr>
        <w:t xml:space="preserve">Thomas (2006) disagreed with Cerrato </w:t>
      </w:r>
      <w:r w:rsidR="000E7AEC" w:rsidRPr="00BF419B">
        <w:rPr>
          <w:rFonts w:ascii="Times New Roman" w:hAnsi="Times New Roman" w:cs="Times New Roman"/>
          <w:iCs/>
          <w:sz w:val="24"/>
          <w:szCs w:val="24"/>
        </w:rPr>
        <w:t xml:space="preserve">and </w:t>
      </w:r>
      <w:r w:rsidRPr="00BF419B">
        <w:rPr>
          <w:rFonts w:ascii="Times New Roman" w:hAnsi="Times New Roman" w:cs="Times New Roman"/>
          <w:iCs/>
          <w:sz w:val="24"/>
          <w:szCs w:val="24"/>
        </w:rPr>
        <w:t xml:space="preserve">Piva by stating that family firms, having less managerial capability than nonfamily firms, are nevertheless able to achieve a high degree of internationalization. There is a downside to hiring family members as stated by Sirmon </w:t>
      </w:r>
      <w:r w:rsidR="000E7AEC" w:rsidRPr="00BF419B">
        <w:rPr>
          <w:rFonts w:ascii="Times New Roman" w:hAnsi="Times New Roman" w:cs="Times New Roman"/>
          <w:iCs/>
          <w:sz w:val="24"/>
          <w:szCs w:val="24"/>
        </w:rPr>
        <w:t xml:space="preserve">and </w:t>
      </w:r>
      <w:r w:rsidRPr="00BF419B">
        <w:rPr>
          <w:rFonts w:ascii="Times New Roman" w:hAnsi="Times New Roman" w:cs="Times New Roman"/>
          <w:iCs/>
          <w:sz w:val="24"/>
          <w:szCs w:val="24"/>
        </w:rPr>
        <w:t xml:space="preserve">Hitt (2003): </w:t>
      </w:r>
      <w:r w:rsidR="000E7AEC" w:rsidRPr="00BF419B">
        <w:rPr>
          <w:rFonts w:ascii="Times New Roman" w:hAnsi="Times New Roman" w:cs="Times New Roman"/>
          <w:iCs/>
          <w:sz w:val="24"/>
          <w:szCs w:val="24"/>
        </w:rPr>
        <w:t>N</w:t>
      </w:r>
      <w:r w:rsidRPr="00BF419B">
        <w:rPr>
          <w:rFonts w:ascii="Times New Roman" w:hAnsi="Times New Roman" w:cs="Times New Roman"/>
          <w:iCs/>
          <w:sz w:val="24"/>
          <w:szCs w:val="24"/>
        </w:rPr>
        <w:t xml:space="preserve">ot being able to terminate family members to allow competent staff to replace them limits the firm from moving toward internationalization. This was confirmed by Zahra </w:t>
      </w:r>
      <w:r w:rsidR="000E7AEC" w:rsidRPr="00BF419B">
        <w:rPr>
          <w:rFonts w:ascii="Times New Roman" w:hAnsi="Times New Roman" w:cs="Times New Roman"/>
          <w:iCs/>
          <w:sz w:val="24"/>
          <w:szCs w:val="24"/>
        </w:rPr>
        <w:t xml:space="preserve">and </w:t>
      </w:r>
      <w:r w:rsidRPr="00BF419B">
        <w:rPr>
          <w:rFonts w:ascii="Times New Roman" w:hAnsi="Times New Roman" w:cs="Times New Roman"/>
          <w:iCs/>
          <w:sz w:val="24"/>
          <w:szCs w:val="24"/>
        </w:rPr>
        <w:t>Sharma (2004), who observed that the reluctance to hire external managers to keep decision-making control within the family hinders internationalization.</w:t>
      </w:r>
      <w:r w:rsidR="004336C2" w:rsidRPr="00BF419B">
        <w:rPr>
          <w:rFonts w:ascii="Times New Roman" w:hAnsi="Times New Roman" w:cs="Times New Roman"/>
          <w:sz w:val="24"/>
          <w:szCs w:val="24"/>
        </w:rPr>
        <w:t xml:space="preserve"> </w:t>
      </w:r>
      <w:r w:rsidRPr="00BF419B">
        <w:rPr>
          <w:rFonts w:ascii="Times New Roman" w:hAnsi="Times New Roman" w:cs="Times New Roman"/>
          <w:iCs/>
          <w:sz w:val="24"/>
          <w:szCs w:val="24"/>
        </w:rPr>
        <w:t>Therefore, we can say that scholars have not agreed on the effect of human capital on internationalization decision making in family businesses.</w:t>
      </w:r>
    </w:p>
    <w:p w14:paraId="12F8D343" w14:textId="13DAC916" w:rsidR="00CC31E9" w:rsidRPr="00BF419B" w:rsidRDefault="00CC31E9" w:rsidP="00A573C0">
      <w:pPr>
        <w:widowControl w:val="0"/>
        <w:autoSpaceDE w:val="0"/>
        <w:autoSpaceDN w:val="0"/>
        <w:adjustRightInd w:val="0"/>
        <w:spacing w:after="0" w:line="480" w:lineRule="auto"/>
        <w:ind w:firstLine="720"/>
        <w:jc w:val="both"/>
        <w:rPr>
          <w:rFonts w:ascii="Times New Roman" w:hAnsi="Times New Roman" w:cs="Times New Roman"/>
          <w:iCs/>
          <w:sz w:val="24"/>
          <w:szCs w:val="24"/>
        </w:rPr>
      </w:pPr>
      <w:r w:rsidRPr="00BF419B">
        <w:rPr>
          <w:rFonts w:ascii="Times New Roman" w:hAnsi="Times New Roman" w:cs="Times New Roman"/>
          <w:iCs/>
          <w:sz w:val="24"/>
          <w:szCs w:val="24"/>
        </w:rPr>
        <w:t xml:space="preserve">Inconsistencies in the literature have also been noted when studying succession. Fernandez </w:t>
      </w:r>
      <w:r w:rsidR="000E7AEC" w:rsidRPr="00BF419B">
        <w:rPr>
          <w:rFonts w:ascii="Times New Roman" w:hAnsi="Times New Roman" w:cs="Times New Roman"/>
          <w:iCs/>
          <w:sz w:val="24"/>
          <w:szCs w:val="24"/>
        </w:rPr>
        <w:t xml:space="preserve">and </w:t>
      </w:r>
      <w:r w:rsidRPr="00BF419B">
        <w:rPr>
          <w:rFonts w:ascii="Times New Roman" w:hAnsi="Times New Roman" w:cs="Times New Roman"/>
          <w:iCs/>
          <w:sz w:val="24"/>
          <w:szCs w:val="24"/>
        </w:rPr>
        <w:t xml:space="preserve">Neito (2005) observed that </w:t>
      </w:r>
      <w:r w:rsidR="000275E5" w:rsidRPr="00BF419B">
        <w:rPr>
          <w:rFonts w:ascii="Times New Roman" w:hAnsi="Times New Roman" w:cs="Times New Roman"/>
          <w:iCs/>
          <w:sz w:val="24"/>
          <w:szCs w:val="24"/>
        </w:rPr>
        <w:t xml:space="preserve">the </w:t>
      </w:r>
      <w:r w:rsidRPr="00BF419B">
        <w:rPr>
          <w:rFonts w:ascii="Times New Roman" w:hAnsi="Times New Roman" w:cs="Times New Roman"/>
          <w:iCs/>
          <w:sz w:val="24"/>
          <w:szCs w:val="24"/>
        </w:rPr>
        <w:t xml:space="preserve">second and subsequent generations are more likely to internationalize because these generations have higher export propensity and intensity than the first generation. However, Gallo </w:t>
      </w:r>
      <w:r w:rsidR="000E7AEC" w:rsidRPr="00BF419B">
        <w:rPr>
          <w:rFonts w:ascii="Times New Roman" w:hAnsi="Times New Roman" w:cs="Times New Roman"/>
          <w:iCs/>
          <w:sz w:val="24"/>
          <w:szCs w:val="24"/>
        </w:rPr>
        <w:t xml:space="preserve">and </w:t>
      </w:r>
      <w:r w:rsidRPr="00BF419B">
        <w:rPr>
          <w:rFonts w:ascii="Times New Roman" w:hAnsi="Times New Roman" w:cs="Times New Roman"/>
          <w:iCs/>
          <w:sz w:val="24"/>
          <w:szCs w:val="24"/>
        </w:rPr>
        <w:t xml:space="preserve">Sveen (1991) reported that the first and </w:t>
      </w:r>
      <w:r w:rsidR="000275E5" w:rsidRPr="00BF419B">
        <w:rPr>
          <w:rFonts w:ascii="Times New Roman" w:hAnsi="Times New Roman" w:cs="Times New Roman"/>
          <w:iCs/>
          <w:sz w:val="24"/>
          <w:szCs w:val="24"/>
        </w:rPr>
        <w:t xml:space="preserve">the </w:t>
      </w:r>
      <w:r w:rsidRPr="00BF419B">
        <w:rPr>
          <w:rFonts w:ascii="Times New Roman" w:hAnsi="Times New Roman" w:cs="Times New Roman"/>
          <w:iCs/>
          <w:sz w:val="24"/>
          <w:szCs w:val="24"/>
        </w:rPr>
        <w:t>second generations of family businesses are slow to internationalize compared with nonfamily businesses. Therefore, there is no full agreement on which generation is pro-internationalization.</w:t>
      </w:r>
    </w:p>
    <w:p w14:paraId="6ECD5E38" w14:textId="7094271E" w:rsidR="00CC31E9" w:rsidRPr="00AF2849" w:rsidRDefault="00CC31E9" w:rsidP="00A573C0">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In the above</w:t>
      </w:r>
      <w:r w:rsidR="000E7AEC" w:rsidRPr="00BF419B">
        <w:rPr>
          <w:rFonts w:ascii="Times New Roman" w:hAnsi="Times New Roman" w:cs="Times New Roman"/>
          <w:sz w:val="24"/>
          <w:szCs w:val="24"/>
        </w:rPr>
        <w:t>-</w:t>
      </w:r>
      <w:r w:rsidRPr="00BF419B">
        <w:rPr>
          <w:rFonts w:ascii="Times New Roman" w:hAnsi="Times New Roman" w:cs="Times New Roman"/>
          <w:sz w:val="24"/>
          <w:szCs w:val="24"/>
        </w:rPr>
        <w:t xml:space="preserve">mentioned studies, Zahra </w:t>
      </w:r>
      <w:r w:rsidR="00E93C07" w:rsidRPr="00BF419B">
        <w:rPr>
          <w:rFonts w:ascii="Times New Roman" w:hAnsi="Times New Roman" w:cs="Times New Roman"/>
          <w:sz w:val="24"/>
          <w:szCs w:val="24"/>
        </w:rPr>
        <w:t xml:space="preserve">(2003) </w:t>
      </w:r>
      <w:r w:rsidRPr="00BF419B">
        <w:rPr>
          <w:rFonts w:ascii="Times New Roman" w:hAnsi="Times New Roman" w:cs="Times New Roman"/>
          <w:sz w:val="24"/>
          <w:szCs w:val="24"/>
        </w:rPr>
        <w:t xml:space="preserve">conducted his research in the </w:t>
      </w:r>
      <w:r w:rsidR="00F37F76" w:rsidRPr="00BF419B">
        <w:rPr>
          <w:rFonts w:ascii="Times New Roman" w:hAnsi="Times New Roman" w:cs="Times New Roman"/>
          <w:sz w:val="24"/>
          <w:szCs w:val="24"/>
        </w:rPr>
        <w:t>United States</w:t>
      </w:r>
      <w:r w:rsidR="00E93C07" w:rsidRPr="00BF419B">
        <w:rPr>
          <w:rFonts w:ascii="Times New Roman" w:hAnsi="Times New Roman" w:cs="Times New Roman"/>
          <w:sz w:val="24"/>
          <w:szCs w:val="24"/>
        </w:rPr>
        <w:t>,</w:t>
      </w:r>
      <w:r w:rsidRPr="00BF419B">
        <w:rPr>
          <w:rFonts w:ascii="Times New Roman" w:hAnsi="Times New Roman" w:cs="Times New Roman"/>
          <w:sz w:val="24"/>
          <w:szCs w:val="24"/>
        </w:rPr>
        <w:t xml:space="preserve"> whereas Fernandez </w:t>
      </w:r>
      <w:r w:rsidR="00E93C07" w:rsidRPr="00BF419B">
        <w:rPr>
          <w:rFonts w:ascii="Times New Roman" w:hAnsi="Times New Roman" w:cs="Times New Roman"/>
          <w:sz w:val="24"/>
          <w:szCs w:val="24"/>
        </w:rPr>
        <w:t xml:space="preserve">and </w:t>
      </w:r>
      <w:r w:rsidRPr="00BF419B">
        <w:rPr>
          <w:rFonts w:ascii="Times New Roman" w:hAnsi="Times New Roman" w:cs="Times New Roman"/>
          <w:sz w:val="24"/>
          <w:szCs w:val="24"/>
        </w:rPr>
        <w:t xml:space="preserve">Nieto </w:t>
      </w:r>
      <w:r w:rsidR="00E93C07" w:rsidRPr="00BF419B">
        <w:rPr>
          <w:rFonts w:ascii="Times New Roman" w:hAnsi="Times New Roman" w:cs="Times New Roman"/>
          <w:iCs/>
          <w:sz w:val="24"/>
          <w:szCs w:val="24"/>
        </w:rPr>
        <w:t xml:space="preserve">(2005) </w:t>
      </w:r>
      <w:r w:rsidRPr="00BF419B">
        <w:rPr>
          <w:rFonts w:ascii="Times New Roman" w:hAnsi="Times New Roman" w:cs="Times New Roman"/>
          <w:sz w:val="24"/>
          <w:szCs w:val="24"/>
        </w:rPr>
        <w:t xml:space="preserve">studied the Spanish market. The study conducted in China </w:t>
      </w:r>
      <w:r w:rsidRPr="006874B8">
        <w:rPr>
          <w:rFonts w:ascii="Times New Roman" w:hAnsi="Times New Roman" w:cs="Times New Roman"/>
          <w:sz w:val="24"/>
          <w:szCs w:val="24"/>
        </w:rPr>
        <w:t>showed the strong influence of the owner on a multinational family firm in China</w:t>
      </w:r>
      <w:r w:rsidR="00E93C07" w:rsidRPr="006874B8">
        <w:rPr>
          <w:rFonts w:ascii="Times New Roman" w:hAnsi="Times New Roman" w:cs="Times New Roman"/>
          <w:sz w:val="24"/>
          <w:szCs w:val="24"/>
        </w:rPr>
        <w:t>,</w:t>
      </w:r>
      <w:r w:rsidRPr="006874B8">
        <w:rPr>
          <w:rFonts w:ascii="Times New Roman" w:hAnsi="Times New Roman" w:cs="Times New Roman"/>
          <w:sz w:val="24"/>
          <w:szCs w:val="24"/>
        </w:rPr>
        <w:t xml:space="preserve"> whereas a differe</w:t>
      </w:r>
      <w:r w:rsidRPr="00AF2849">
        <w:rPr>
          <w:rFonts w:ascii="Times New Roman" w:hAnsi="Times New Roman" w:cs="Times New Roman"/>
          <w:sz w:val="24"/>
          <w:szCs w:val="24"/>
        </w:rPr>
        <w:t>nt study in Brazil concluded that large family companies are less influenced by ownership in regard to expansion outside their countries.</w:t>
      </w:r>
    </w:p>
    <w:p w14:paraId="57A482FA" w14:textId="1CFD89CC" w:rsidR="00CC31E9" w:rsidRPr="00BF419B" w:rsidRDefault="00CC31E9" w:rsidP="00A573C0">
      <w:pPr>
        <w:widowControl w:val="0"/>
        <w:autoSpaceDE w:val="0"/>
        <w:autoSpaceDN w:val="0"/>
        <w:adjustRightInd w:val="0"/>
        <w:spacing w:after="0" w:line="480" w:lineRule="auto"/>
        <w:ind w:firstLine="720"/>
        <w:jc w:val="both"/>
        <w:rPr>
          <w:rFonts w:ascii="Times New Roman" w:hAnsi="Times New Roman" w:cs="Times New Roman"/>
          <w:sz w:val="36"/>
          <w:szCs w:val="36"/>
        </w:rPr>
      </w:pPr>
      <w:r w:rsidRPr="006874B8">
        <w:rPr>
          <w:rFonts w:ascii="Times New Roman" w:hAnsi="Times New Roman" w:cs="Times New Roman"/>
          <w:sz w:val="24"/>
          <w:szCs w:val="24"/>
        </w:rPr>
        <w:t>Ma</w:t>
      </w:r>
      <w:r w:rsidR="006874B8" w:rsidRPr="006874B8">
        <w:rPr>
          <w:rFonts w:ascii="Times New Roman" w:hAnsi="Times New Roman" w:cs="Times New Roman"/>
          <w:sz w:val="24"/>
          <w:szCs w:val="24"/>
        </w:rPr>
        <w:t>r</w:t>
      </w:r>
      <w:r w:rsidRPr="006874B8">
        <w:rPr>
          <w:rFonts w:ascii="Times New Roman" w:hAnsi="Times New Roman" w:cs="Times New Roman"/>
          <w:sz w:val="24"/>
          <w:szCs w:val="24"/>
        </w:rPr>
        <w:t>tinsons and Davidson (2007) performed a study on strategic decision making and support systems in which they obser</w:t>
      </w:r>
      <w:r w:rsidRPr="00AF2849">
        <w:rPr>
          <w:rFonts w:ascii="Times New Roman" w:hAnsi="Times New Roman" w:cs="Times New Roman"/>
          <w:sz w:val="24"/>
          <w:szCs w:val="24"/>
        </w:rPr>
        <w:t>ved that in regard to factors affecting the manner in which firms address strategic decisions, there are national differences that must be recognized. Ma</w:t>
      </w:r>
      <w:r w:rsidR="006874B8" w:rsidRPr="00AF2849">
        <w:rPr>
          <w:rFonts w:ascii="Times New Roman" w:hAnsi="Times New Roman" w:cs="Times New Roman"/>
          <w:sz w:val="24"/>
          <w:szCs w:val="24"/>
        </w:rPr>
        <w:t>r</w:t>
      </w:r>
      <w:r w:rsidRPr="00AF2849">
        <w:rPr>
          <w:rFonts w:ascii="Times New Roman" w:hAnsi="Times New Roman" w:cs="Times New Roman"/>
          <w:sz w:val="24"/>
          <w:szCs w:val="24"/>
        </w:rPr>
        <w:t>tinsons and Davidson</w:t>
      </w:r>
      <w:r w:rsidRPr="00BF419B">
        <w:rPr>
          <w:rFonts w:ascii="Times New Roman" w:hAnsi="Times New Roman" w:cs="Times New Roman"/>
          <w:sz w:val="24"/>
          <w:szCs w:val="24"/>
        </w:rPr>
        <w:t xml:space="preserve"> further observed that there are differences between U</w:t>
      </w:r>
      <w:r w:rsidR="00F37F76" w:rsidRPr="00BF419B">
        <w:rPr>
          <w:rFonts w:ascii="Times New Roman" w:hAnsi="Times New Roman" w:cs="Times New Roman"/>
          <w:sz w:val="24"/>
          <w:szCs w:val="24"/>
        </w:rPr>
        <w:t>.</w:t>
      </w:r>
      <w:r w:rsidRPr="00BF419B">
        <w:rPr>
          <w:rFonts w:ascii="Times New Roman" w:hAnsi="Times New Roman" w:cs="Times New Roman"/>
          <w:sz w:val="24"/>
          <w:szCs w:val="24"/>
        </w:rPr>
        <w:t>S</w:t>
      </w:r>
      <w:r w:rsidR="00F37F76" w:rsidRPr="00BF419B">
        <w:rPr>
          <w:rFonts w:ascii="Times New Roman" w:hAnsi="Times New Roman" w:cs="Times New Roman"/>
          <w:sz w:val="24"/>
          <w:szCs w:val="24"/>
        </w:rPr>
        <w:t>.</w:t>
      </w:r>
      <w:r w:rsidRPr="00BF419B">
        <w:rPr>
          <w:rFonts w:ascii="Times New Roman" w:hAnsi="Times New Roman" w:cs="Times New Roman"/>
          <w:sz w:val="24"/>
          <w:szCs w:val="24"/>
        </w:rPr>
        <w:t>-based firms and Chinese- and Japanese-based firms with regard to the drivers behind strategic decision making.</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On one hand, American businesses demonstrate a strong drive for achievement, performance orientation</w:t>
      </w:r>
      <w:r w:rsidR="00621DA8"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creating new opportunities</w:t>
      </w:r>
      <w:r w:rsidR="00621DA8" w:rsidRPr="00BF419B">
        <w:rPr>
          <w:rFonts w:ascii="Times New Roman" w:hAnsi="Times New Roman" w:cs="Times New Roman"/>
          <w:sz w:val="24"/>
          <w:szCs w:val="24"/>
        </w:rPr>
        <w:t>,</w:t>
      </w:r>
      <w:r w:rsidRPr="00BF419B">
        <w:rPr>
          <w:rFonts w:ascii="Times New Roman" w:hAnsi="Times New Roman" w:cs="Times New Roman"/>
          <w:sz w:val="24"/>
          <w:szCs w:val="24"/>
        </w:rPr>
        <w:t xml:space="preserve"> whereas Chinese and Japanese businesses focus on personal power, affiliations</w:t>
      </w:r>
      <w:r w:rsidR="00621DA8"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established relationship preservation.</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This was confirmed by Cerrato </w:t>
      </w:r>
      <w:r w:rsidR="00621DA8" w:rsidRPr="00BF419B">
        <w:rPr>
          <w:rFonts w:ascii="Times New Roman" w:hAnsi="Times New Roman" w:cs="Times New Roman"/>
          <w:sz w:val="24"/>
          <w:szCs w:val="24"/>
        </w:rPr>
        <w:t>and</w:t>
      </w:r>
      <w:r w:rsidRPr="00BF419B">
        <w:rPr>
          <w:rFonts w:ascii="Times New Roman" w:hAnsi="Times New Roman" w:cs="Times New Roman"/>
          <w:sz w:val="24"/>
          <w:szCs w:val="24"/>
        </w:rPr>
        <w:t xml:space="preserve"> Piva (2007), who concluded that previous studies on </w:t>
      </w:r>
      <w:r w:rsidR="00350422" w:rsidRPr="00BF419B">
        <w:rPr>
          <w:rFonts w:ascii="Times New Roman" w:hAnsi="Times New Roman" w:cs="Times New Roman"/>
          <w:sz w:val="24"/>
          <w:szCs w:val="24"/>
        </w:rPr>
        <w:t xml:space="preserve">the </w:t>
      </w:r>
      <w:r w:rsidRPr="00BF419B">
        <w:rPr>
          <w:rFonts w:ascii="Times New Roman" w:hAnsi="Times New Roman" w:cs="Times New Roman"/>
          <w:sz w:val="24"/>
          <w:szCs w:val="24"/>
        </w:rPr>
        <w:t>internationalization of family businesses are country</w:t>
      </w:r>
      <w:r w:rsidR="00621DA8" w:rsidRPr="00BF419B">
        <w:rPr>
          <w:rFonts w:ascii="Times New Roman" w:hAnsi="Times New Roman" w:cs="Times New Roman"/>
          <w:sz w:val="24"/>
          <w:szCs w:val="24"/>
        </w:rPr>
        <w:t xml:space="preserve"> </w:t>
      </w:r>
      <w:r w:rsidRPr="00BF419B">
        <w:rPr>
          <w:rFonts w:ascii="Times New Roman" w:hAnsi="Times New Roman" w:cs="Times New Roman"/>
          <w:sz w:val="24"/>
          <w:szCs w:val="24"/>
        </w:rPr>
        <w:t>specific and cannot be generalized.</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Therefore, the inconsistencies in the findings may be because of the geographical locations of the firms.</w:t>
      </w:r>
    </w:p>
    <w:p w14:paraId="5D419BBE" w14:textId="12232211" w:rsidR="00CC31E9" w:rsidRPr="00BF419B" w:rsidRDefault="00CC31E9" w:rsidP="00471E0B">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With regard to the factors affecting the internationalization of family firms, Naldi </w:t>
      </w:r>
      <w:r w:rsidR="00621DA8" w:rsidRPr="00BF419B">
        <w:rPr>
          <w:rFonts w:ascii="Times New Roman" w:hAnsi="Times New Roman" w:cs="Times New Roman"/>
          <w:sz w:val="24"/>
          <w:szCs w:val="24"/>
        </w:rPr>
        <w:t xml:space="preserve">and </w:t>
      </w:r>
      <w:r w:rsidRPr="00BF419B">
        <w:rPr>
          <w:rFonts w:ascii="Times New Roman" w:eastAsiaTheme="minorHAnsi" w:hAnsi="Times New Roman" w:cs="Times New Roman"/>
          <w:sz w:val="24"/>
          <w:szCs w:val="24"/>
        </w:rPr>
        <w:t>Nordqvist</w:t>
      </w:r>
      <w:r w:rsidRPr="00BF419B">
        <w:rPr>
          <w:rFonts w:ascii="Times New Roman" w:hAnsi="Times New Roman" w:cs="Times New Roman"/>
          <w:sz w:val="24"/>
          <w:szCs w:val="24"/>
        </w:rPr>
        <w:t xml:space="preserve"> (2008) observed that the reason for the variance in researchers’ findings is dependent on the definition of family firms that were used in the study.</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The variance also depends on the population’s characteristics and the firm’s location. Laacks (2010) argued that manufacturing firms are different from services firms with regard to internationalization because service companies depend mainly on human skills. </w:t>
      </w:r>
    </w:p>
    <w:p w14:paraId="3900A995" w14:textId="7D5A000A" w:rsidR="00CC31E9" w:rsidRPr="00BF419B" w:rsidRDefault="00CC31E9" w:rsidP="00A573C0">
      <w:pPr>
        <w:widowControl w:val="0"/>
        <w:autoSpaceDE w:val="0"/>
        <w:autoSpaceDN w:val="0"/>
        <w:adjustRightInd w:val="0"/>
        <w:spacing w:after="0" w:line="480" w:lineRule="auto"/>
        <w:ind w:firstLine="720"/>
        <w:jc w:val="both"/>
        <w:rPr>
          <w:rFonts w:ascii="Times New Roman" w:hAnsi="Times New Roman" w:cs="Times New Roman"/>
          <w:iCs/>
          <w:sz w:val="24"/>
          <w:szCs w:val="24"/>
        </w:rPr>
      </w:pPr>
      <w:r w:rsidRPr="00BF419B">
        <w:rPr>
          <w:rFonts w:ascii="Times New Roman" w:hAnsi="Times New Roman" w:cs="Times New Roman"/>
          <w:sz w:val="24"/>
          <w:szCs w:val="24"/>
        </w:rPr>
        <w:t>Lyder (2009) observed that scholars have debated the importance of industry characteristics when making a decision to internationalize.</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Some scholars stated that </w:t>
      </w:r>
      <w:r w:rsidR="00621DA8" w:rsidRPr="00BF419B">
        <w:rPr>
          <w:rFonts w:ascii="Times New Roman" w:hAnsi="Times New Roman" w:cs="Times New Roman"/>
          <w:sz w:val="24"/>
          <w:szCs w:val="24"/>
        </w:rPr>
        <w:t xml:space="preserve">the </w:t>
      </w:r>
      <w:r w:rsidRPr="00BF419B">
        <w:rPr>
          <w:rFonts w:ascii="Times New Roman" w:hAnsi="Times New Roman" w:cs="Times New Roman"/>
          <w:sz w:val="24"/>
          <w:szCs w:val="24"/>
        </w:rPr>
        <w:t>specific characteristics of the type of industry (i.e., goods or services) have an effect.</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Conversely, others such as </w:t>
      </w:r>
      <w:r w:rsidRPr="00AF2849">
        <w:rPr>
          <w:rFonts w:ascii="Times New Roman" w:hAnsi="Times New Roman" w:cs="Times New Roman"/>
          <w:sz w:val="24"/>
          <w:szCs w:val="24"/>
        </w:rPr>
        <w:t>Blomstermo</w:t>
      </w:r>
      <w:r w:rsidRPr="00AF2849">
        <w:rPr>
          <w:rFonts w:ascii="Times New Roman" w:hAnsi="Times New Roman" w:cs="Times New Roman"/>
          <w:iCs/>
          <w:sz w:val="24"/>
          <w:szCs w:val="24"/>
        </w:rPr>
        <w:t xml:space="preserve"> and Deo-Sharm</w:t>
      </w:r>
      <w:r w:rsidR="006874B8" w:rsidRPr="00AF2849">
        <w:rPr>
          <w:rFonts w:ascii="Times New Roman" w:hAnsi="Times New Roman" w:cs="Times New Roman"/>
          <w:iCs/>
          <w:sz w:val="24"/>
          <w:szCs w:val="24"/>
        </w:rPr>
        <w:t>a</w:t>
      </w:r>
      <w:r w:rsidRPr="00AF2849">
        <w:rPr>
          <w:rFonts w:ascii="Times New Roman" w:hAnsi="Times New Roman" w:cs="Times New Roman"/>
          <w:iCs/>
          <w:sz w:val="24"/>
          <w:szCs w:val="24"/>
        </w:rPr>
        <w:t xml:space="preserve"> (2003) stated t</w:t>
      </w:r>
      <w:r w:rsidRPr="00BF419B">
        <w:rPr>
          <w:rFonts w:ascii="Times New Roman" w:hAnsi="Times New Roman" w:cs="Times New Roman"/>
          <w:iCs/>
          <w:sz w:val="24"/>
          <w:szCs w:val="24"/>
        </w:rPr>
        <w:t>hat industry characteristics are of minor importance.</w:t>
      </w:r>
    </w:p>
    <w:p w14:paraId="69767FA2" w14:textId="00C07F77" w:rsidR="00CC31E9" w:rsidRPr="00BF419B" w:rsidRDefault="00CC31E9" w:rsidP="00471E0B">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Some of the findings in the previous research did not address the direction of the relation</w:t>
      </w:r>
      <w:r w:rsidR="00C95B82" w:rsidRPr="00BF419B">
        <w:rPr>
          <w:rFonts w:ascii="Times New Roman" w:eastAsia="Calibri" w:hAnsi="Times New Roman" w:cs="Times New Roman"/>
          <w:sz w:val="24"/>
          <w:szCs w:val="24"/>
        </w:rPr>
        <w:t>ship</w:t>
      </w:r>
      <w:r w:rsidRPr="00BF419B">
        <w:rPr>
          <w:rFonts w:ascii="Times New Roman" w:hAnsi="Times New Roman" w:cs="Times New Roman"/>
          <w:sz w:val="24"/>
          <w:szCs w:val="24"/>
        </w:rPr>
        <w:t xml:space="preserve"> between the dependent and </w:t>
      </w:r>
      <w:r w:rsidR="00621DA8" w:rsidRPr="00BF419B">
        <w:rPr>
          <w:rFonts w:ascii="Times New Roman" w:hAnsi="Times New Roman" w:cs="Times New Roman"/>
          <w:sz w:val="24"/>
          <w:szCs w:val="24"/>
        </w:rPr>
        <w:t xml:space="preserve">the </w:t>
      </w:r>
      <w:r w:rsidRPr="00BF419B">
        <w:rPr>
          <w:rFonts w:ascii="Times New Roman" w:hAnsi="Times New Roman" w:cs="Times New Roman"/>
          <w:sz w:val="24"/>
          <w:szCs w:val="24"/>
        </w:rPr>
        <w:t>independent variables. For example, Wang (2010) addressed the correlation between ownership and internationalization. He mentioned that there is an influence without specifying whether that influence is positive or negative. Tsang (2012) mentioned that when founders are heavily involved, they are in full control of the expansion process by reviewing every opportunity personally, therefore influencing the internationalization process. Here again</w:t>
      </w:r>
      <w:r w:rsidR="00621DA8" w:rsidRPr="00BF419B">
        <w:rPr>
          <w:rFonts w:ascii="Times New Roman" w:hAnsi="Times New Roman" w:cs="Times New Roman"/>
          <w:sz w:val="24"/>
          <w:szCs w:val="24"/>
        </w:rPr>
        <w:t>,</w:t>
      </w:r>
      <w:r w:rsidRPr="00BF419B">
        <w:rPr>
          <w:rFonts w:ascii="Times New Roman" w:hAnsi="Times New Roman" w:cs="Times New Roman"/>
          <w:sz w:val="24"/>
          <w:szCs w:val="24"/>
        </w:rPr>
        <w:t xml:space="preserve"> the author did not specify the direction of the relation</w:t>
      </w:r>
      <w:r w:rsidR="00C95B82" w:rsidRPr="00BF419B">
        <w:rPr>
          <w:rFonts w:ascii="Times New Roman" w:eastAsia="Calibri" w:hAnsi="Times New Roman" w:cs="Times New Roman"/>
          <w:sz w:val="24"/>
          <w:szCs w:val="24"/>
        </w:rPr>
        <w:t>ship</w:t>
      </w:r>
      <w:r w:rsidRPr="00BF419B">
        <w:rPr>
          <w:rFonts w:ascii="Times New Roman" w:hAnsi="Times New Roman" w:cs="Times New Roman"/>
          <w:sz w:val="24"/>
          <w:szCs w:val="24"/>
        </w:rPr>
        <w:t>.</w:t>
      </w:r>
    </w:p>
    <w:p w14:paraId="0A8051CE" w14:textId="30B458B7" w:rsidR="005028C4" w:rsidRPr="00BF419B" w:rsidRDefault="00C07668" w:rsidP="009409AF">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According to </w:t>
      </w:r>
      <w:r w:rsidR="00D16298" w:rsidRPr="00BF419B">
        <w:rPr>
          <w:rFonts w:ascii="Times New Roman" w:hAnsi="Times New Roman" w:cs="Times New Roman"/>
          <w:sz w:val="24"/>
          <w:szCs w:val="24"/>
        </w:rPr>
        <w:t>the studies</w:t>
      </w:r>
      <w:r w:rsidRPr="00BF419B">
        <w:rPr>
          <w:rFonts w:ascii="Times New Roman" w:hAnsi="Times New Roman" w:cs="Times New Roman"/>
          <w:sz w:val="24"/>
          <w:szCs w:val="24"/>
        </w:rPr>
        <w:t xml:space="preserve">, </w:t>
      </w:r>
      <w:r w:rsidR="0004569F" w:rsidRPr="00BF419B">
        <w:rPr>
          <w:rFonts w:ascii="Times New Roman" w:hAnsi="Times New Roman" w:cs="Times New Roman"/>
          <w:sz w:val="24"/>
          <w:szCs w:val="24"/>
        </w:rPr>
        <w:t xml:space="preserve">there </w:t>
      </w:r>
      <w:r w:rsidR="00D16298" w:rsidRPr="00BF419B">
        <w:rPr>
          <w:rFonts w:ascii="Times New Roman" w:hAnsi="Times New Roman" w:cs="Times New Roman"/>
          <w:sz w:val="24"/>
          <w:szCs w:val="24"/>
        </w:rPr>
        <w:t>are</w:t>
      </w:r>
      <w:r w:rsidR="0004569F" w:rsidRPr="00BF419B">
        <w:rPr>
          <w:rFonts w:ascii="Times New Roman" w:hAnsi="Times New Roman" w:cs="Times New Roman"/>
          <w:sz w:val="24"/>
          <w:szCs w:val="24"/>
        </w:rPr>
        <w:t xml:space="preserve"> inconsistencies in the factors that affect internationalization decision </w:t>
      </w:r>
      <w:r w:rsidR="0004569F" w:rsidRPr="00AF2849">
        <w:rPr>
          <w:rFonts w:ascii="Times New Roman" w:hAnsi="Times New Roman" w:cs="Times New Roman"/>
          <w:sz w:val="24"/>
          <w:szCs w:val="24"/>
        </w:rPr>
        <w:t xml:space="preserve">making </w:t>
      </w:r>
      <w:r w:rsidR="00DF3DCD">
        <w:rPr>
          <w:rFonts w:ascii="Times New Roman" w:hAnsi="Times New Roman" w:cs="Times New Roman"/>
          <w:sz w:val="24"/>
          <w:szCs w:val="24"/>
        </w:rPr>
        <w:t xml:space="preserve">in family business </w:t>
      </w:r>
      <w:r w:rsidRPr="00AF2849">
        <w:rPr>
          <w:rFonts w:ascii="Times New Roman" w:hAnsi="Times New Roman" w:cs="Times New Roman"/>
          <w:sz w:val="24"/>
          <w:szCs w:val="24"/>
        </w:rPr>
        <w:t>(Sagero, 2010).</w:t>
      </w:r>
      <w:r w:rsidRPr="00BF419B">
        <w:rPr>
          <w:rFonts w:ascii="Times New Roman" w:hAnsi="Times New Roman" w:cs="Times New Roman"/>
          <w:sz w:val="24"/>
          <w:szCs w:val="24"/>
        </w:rPr>
        <w:t xml:space="preserve"> </w:t>
      </w:r>
      <w:r w:rsidR="00DF3DCD">
        <w:rPr>
          <w:rFonts w:ascii="Times New Roman" w:hAnsi="Times New Roman" w:cs="Times New Roman"/>
          <w:sz w:val="24"/>
          <w:szCs w:val="24"/>
        </w:rPr>
        <w:t xml:space="preserve">According to Dyer (2006), most studies failed to describe the effect of family on the performance of family firms. </w:t>
      </w:r>
      <w:r w:rsidR="00CC31E9" w:rsidRPr="00BF419B">
        <w:rPr>
          <w:rFonts w:ascii="Times New Roman" w:hAnsi="Times New Roman" w:cs="Times New Roman"/>
          <w:sz w:val="24"/>
          <w:szCs w:val="24"/>
        </w:rPr>
        <w:t xml:space="preserve">However, </w:t>
      </w:r>
      <w:r w:rsidR="00C3243F" w:rsidRPr="00BF419B">
        <w:rPr>
          <w:rFonts w:ascii="Times New Roman" w:hAnsi="Times New Roman" w:cs="Times New Roman"/>
          <w:sz w:val="24"/>
          <w:szCs w:val="24"/>
        </w:rPr>
        <w:t>few</w:t>
      </w:r>
      <w:r w:rsidR="00CC31E9" w:rsidRPr="00BF419B">
        <w:rPr>
          <w:rFonts w:ascii="Times New Roman" w:hAnsi="Times New Roman" w:cs="Times New Roman"/>
          <w:sz w:val="24"/>
          <w:szCs w:val="24"/>
        </w:rPr>
        <w:t xml:space="preserve"> research </w:t>
      </w:r>
      <w:r w:rsidR="00C3243F" w:rsidRPr="00BF419B">
        <w:rPr>
          <w:rFonts w:ascii="Times New Roman" w:hAnsi="Times New Roman" w:cs="Times New Roman"/>
          <w:sz w:val="24"/>
          <w:szCs w:val="24"/>
        </w:rPr>
        <w:t xml:space="preserve">studies </w:t>
      </w:r>
      <w:r w:rsidR="00CC31E9" w:rsidRPr="00BF419B">
        <w:rPr>
          <w:rFonts w:ascii="Times New Roman" w:hAnsi="Times New Roman" w:cs="Times New Roman"/>
          <w:sz w:val="24"/>
          <w:szCs w:val="24"/>
        </w:rPr>
        <w:t xml:space="preserve">have examined </w:t>
      </w:r>
      <w:r w:rsidR="00D16298" w:rsidRPr="00BF419B">
        <w:rPr>
          <w:rFonts w:ascii="Times New Roman" w:hAnsi="Times New Roman" w:cs="Times New Roman"/>
          <w:sz w:val="24"/>
          <w:szCs w:val="24"/>
        </w:rPr>
        <w:t xml:space="preserve">the </w:t>
      </w:r>
      <w:r w:rsidR="00CC31E9" w:rsidRPr="00BF419B">
        <w:rPr>
          <w:rFonts w:ascii="Times New Roman" w:hAnsi="Times New Roman" w:cs="Times New Roman"/>
          <w:sz w:val="24"/>
          <w:szCs w:val="24"/>
        </w:rPr>
        <w:t xml:space="preserve">factors of internationalization of family businesses (Zahra, 2003). </w:t>
      </w:r>
      <w:r w:rsidR="00D56381" w:rsidRPr="00BF419B">
        <w:rPr>
          <w:rFonts w:ascii="Times New Roman" w:hAnsi="Times New Roman" w:cs="Times New Roman"/>
          <w:sz w:val="24"/>
          <w:szCs w:val="24"/>
        </w:rPr>
        <w:t xml:space="preserve">On the basis of </w:t>
      </w:r>
      <w:r w:rsidR="00CC31E9" w:rsidRPr="00BF419B">
        <w:rPr>
          <w:rFonts w:ascii="Times New Roman" w:hAnsi="Times New Roman" w:cs="Times New Roman"/>
          <w:sz w:val="24"/>
          <w:szCs w:val="24"/>
        </w:rPr>
        <w:t>the literature</w:t>
      </w:r>
      <w:r w:rsidR="00BF0D66" w:rsidRPr="00BF419B">
        <w:rPr>
          <w:rFonts w:ascii="Times New Roman" w:hAnsi="Times New Roman" w:cs="Times New Roman"/>
          <w:sz w:val="24"/>
          <w:szCs w:val="24"/>
        </w:rPr>
        <w:t xml:space="preserve"> analysis</w:t>
      </w:r>
      <w:r w:rsidR="00CC31E9" w:rsidRPr="00BF419B">
        <w:rPr>
          <w:rFonts w:ascii="Times New Roman" w:hAnsi="Times New Roman" w:cs="Times New Roman"/>
          <w:sz w:val="24"/>
          <w:szCs w:val="24"/>
        </w:rPr>
        <w:t xml:space="preserve">, it was </w:t>
      </w:r>
      <w:r w:rsidR="00BF0D66" w:rsidRPr="00BF419B">
        <w:rPr>
          <w:rFonts w:ascii="Times New Roman" w:hAnsi="Times New Roman" w:cs="Times New Roman"/>
          <w:sz w:val="24"/>
          <w:szCs w:val="24"/>
        </w:rPr>
        <w:t>confirmed</w:t>
      </w:r>
      <w:r w:rsidR="00CC31E9" w:rsidRPr="00BF419B">
        <w:rPr>
          <w:rFonts w:ascii="Times New Roman" w:hAnsi="Times New Roman" w:cs="Times New Roman"/>
          <w:sz w:val="24"/>
          <w:szCs w:val="24"/>
        </w:rPr>
        <w:t xml:space="preserve"> that there is </w:t>
      </w:r>
      <w:r w:rsidR="00D16298" w:rsidRPr="00BF419B">
        <w:rPr>
          <w:rFonts w:ascii="Times New Roman" w:hAnsi="Times New Roman" w:cs="Times New Roman"/>
          <w:sz w:val="24"/>
          <w:szCs w:val="24"/>
        </w:rPr>
        <w:t xml:space="preserve">a </w:t>
      </w:r>
      <w:r w:rsidR="00CC31E9" w:rsidRPr="00BF419B">
        <w:rPr>
          <w:rFonts w:ascii="Times New Roman" w:hAnsi="Times New Roman" w:cs="Times New Roman"/>
          <w:sz w:val="24"/>
          <w:szCs w:val="24"/>
        </w:rPr>
        <w:t>high inconsistency in addressing factors influencing the decision</w:t>
      </w:r>
      <w:r w:rsidR="00E70C19" w:rsidRPr="00BF419B">
        <w:rPr>
          <w:rFonts w:ascii="Times New Roman" w:hAnsi="Times New Roman" w:cs="Times New Roman"/>
          <w:sz w:val="24"/>
          <w:szCs w:val="24"/>
        </w:rPr>
        <w:t xml:space="preserve"> making of internationalization</w:t>
      </w:r>
      <w:r w:rsidR="00CC31E9" w:rsidRPr="00BF419B">
        <w:rPr>
          <w:rFonts w:ascii="Times New Roman" w:hAnsi="Times New Roman" w:cs="Times New Roman"/>
          <w:sz w:val="24"/>
          <w:szCs w:val="24"/>
        </w:rPr>
        <w:t xml:space="preserve">. The available </w:t>
      </w:r>
      <w:r w:rsidR="00C3243F" w:rsidRPr="00BF419B">
        <w:rPr>
          <w:rFonts w:ascii="Times New Roman" w:hAnsi="Times New Roman" w:cs="Times New Roman"/>
          <w:sz w:val="24"/>
          <w:szCs w:val="24"/>
        </w:rPr>
        <w:t>studies</w:t>
      </w:r>
      <w:r w:rsidR="004336C2" w:rsidRPr="00BF419B">
        <w:rPr>
          <w:rFonts w:ascii="Times New Roman" w:hAnsi="Times New Roman" w:cs="Times New Roman"/>
          <w:sz w:val="24"/>
          <w:szCs w:val="24"/>
        </w:rPr>
        <w:t xml:space="preserve"> </w:t>
      </w:r>
      <w:r w:rsidR="00BF0D66" w:rsidRPr="00BF419B">
        <w:rPr>
          <w:rFonts w:ascii="Times New Roman" w:hAnsi="Times New Roman" w:cs="Times New Roman"/>
          <w:sz w:val="24"/>
          <w:szCs w:val="24"/>
        </w:rPr>
        <w:t>have been conducted i</w:t>
      </w:r>
      <w:r w:rsidR="00CC31E9" w:rsidRPr="00BF419B">
        <w:rPr>
          <w:rFonts w:ascii="Times New Roman" w:hAnsi="Times New Roman" w:cs="Times New Roman"/>
          <w:sz w:val="24"/>
          <w:szCs w:val="24"/>
        </w:rPr>
        <w:t xml:space="preserve">n different countries and regions such as the </w:t>
      </w:r>
      <w:r w:rsidR="00F37F76" w:rsidRPr="00BF419B">
        <w:rPr>
          <w:rFonts w:ascii="Times New Roman" w:hAnsi="Times New Roman" w:cs="Times New Roman"/>
          <w:sz w:val="24"/>
          <w:szCs w:val="24"/>
        </w:rPr>
        <w:t>United States</w:t>
      </w:r>
      <w:r w:rsidR="00CC31E9" w:rsidRPr="00BF419B">
        <w:rPr>
          <w:rFonts w:ascii="Times New Roman" w:hAnsi="Times New Roman" w:cs="Times New Roman"/>
          <w:sz w:val="24"/>
          <w:szCs w:val="24"/>
        </w:rPr>
        <w:t>, China, and Europe</w:t>
      </w:r>
      <w:r w:rsidR="00D16298" w:rsidRPr="00BF419B">
        <w:rPr>
          <w:rFonts w:ascii="Times New Roman" w:hAnsi="Times New Roman" w:cs="Times New Roman"/>
          <w:sz w:val="24"/>
          <w:szCs w:val="24"/>
        </w:rPr>
        <w:t>,</w:t>
      </w:r>
      <w:r w:rsidR="00CC31E9" w:rsidRPr="00BF419B">
        <w:rPr>
          <w:rFonts w:ascii="Times New Roman" w:hAnsi="Times New Roman" w:cs="Times New Roman"/>
          <w:sz w:val="24"/>
          <w:szCs w:val="24"/>
        </w:rPr>
        <w:t xml:space="preserve"> which might have led to different findings. </w:t>
      </w:r>
      <w:r w:rsidR="009409AF">
        <w:rPr>
          <w:rFonts w:ascii="Times New Roman" w:hAnsi="Times New Roman" w:cs="Times New Roman"/>
          <w:sz w:val="24"/>
          <w:szCs w:val="24"/>
        </w:rPr>
        <w:t xml:space="preserve">Internationalization research in developing countries is struggling for empirical evidence (Senik et al, 2010). </w:t>
      </w:r>
      <w:r w:rsidR="00CC31E9" w:rsidRPr="00BF419B">
        <w:rPr>
          <w:rFonts w:ascii="Times New Roman" w:hAnsi="Times New Roman" w:cs="Times New Roman"/>
          <w:sz w:val="24"/>
          <w:szCs w:val="24"/>
        </w:rPr>
        <w:t>No empirical stud</w:t>
      </w:r>
      <w:r w:rsidR="00E70C19" w:rsidRPr="00BF419B">
        <w:rPr>
          <w:rFonts w:ascii="Times New Roman" w:hAnsi="Times New Roman" w:cs="Times New Roman"/>
          <w:sz w:val="24"/>
          <w:szCs w:val="24"/>
        </w:rPr>
        <w:t>y has been conducted in the UAE</w:t>
      </w:r>
      <w:r w:rsidR="00D16298" w:rsidRPr="00BF419B">
        <w:rPr>
          <w:rFonts w:ascii="Times New Roman" w:hAnsi="Times New Roman" w:cs="Times New Roman"/>
          <w:sz w:val="24"/>
          <w:szCs w:val="24"/>
        </w:rPr>
        <w:t>,</w:t>
      </w:r>
      <w:r w:rsidR="00E70C19" w:rsidRPr="00BF419B">
        <w:rPr>
          <w:rFonts w:ascii="Times New Roman" w:hAnsi="Times New Roman" w:cs="Times New Roman"/>
          <w:sz w:val="24"/>
          <w:szCs w:val="24"/>
        </w:rPr>
        <w:t xml:space="preserve"> and t</w:t>
      </w:r>
      <w:r w:rsidR="00CC31E9" w:rsidRPr="00BF419B">
        <w:rPr>
          <w:rFonts w:ascii="Times New Roman" w:hAnsi="Times New Roman" w:cs="Times New Roman"/>
          <w:sz w:val="24"/>
          <w:szCs w:val="24"/>
        </w:rPr>
        <w:t xml:space="preserve">here is </w:t>
      </w:r>
      <w:r w:rsidR="008C0963" w:rsidRPr="00BF419B">
        <w:rPr>
          <w:rFonts w:ascii="Times New Roman" w:hAnsi="Times New Roman" w:cs="Times New Roman"/>
          <w:sz w:val="24"/>
          <w:szCs w:val="24"/>
        </w:rPr>
        <w:t xml:space="preserve">a </w:t>
      </w:r>
      <w:r w:rsidR="00CC31E9" w:rsidRPr="00BF419B">
        <w:rPr>
          <w:rFonts w:ascii="Times New Roman" w:hAnsi="Times New Roman" w:cs="Times New Roman"/>
          <w:sz w:val="24"/>
          <w:szCs w:val="24"/>
        </w:rPr>
        <w:t xml:space="preserve">lack of contextual understanding of the UAE </w:t>
      </w:r>
      <w:r w:rsidR="00E70C19" w:rsidRPr="00BF419B">
        <w:rPr>
          <w:rFonts w:ascii="Times New Roman" w:hAnsi="Times New Roman" w:cs="Times New Roman"/>
          <w:sz w:val="24"/>
          <w:szCs w:val="24"/>
        </w:rPr>
        <w:t xml:space="preserve">family </w:t>
      </w:r>
      <w:r w:rsidR="00CC31E9" w:rsidRPr="00BF419B">
        <w:rPr>
          <w:rFonts w:ascii="Times New Roman" w:hAnsi="Times New Roman" w:cs="Times New Roman"/>
          <w:sz w:val="24"/>
          <w:szCs w:val="24"/>
        </w:rPr>
        <w:t>businesses.</w:t>
      </w:r>
      <w:r w:rsidR="009F1A20">
        <w:rPr>
          <w:rFonts w:ascii="Times New Roman" w:hAnsi="Times New Roman" w:cs="Times New Roman"/>
          <w:sz w:val="24"/>
          <w:szCs w:val="24"/>
        </w:rPr>
        <w:t xml:space="preserve"> According to Brice (2013), cultural difference might affect firms’ performance differently.</w:t>
      </w:r>
      <w:r w:rsidR="00B55195">
        <w:rPr>
          <w:rFonts w:ascii="Times New Roman" w:hAnsi="Times New Roman" w:cs="Times New Roman"/>
          <w:sz w:val="24"/>
          <w:szCs w:val="24"/>
        </w:rPr>
        <w:t xml:space="preserve"> Those cultural differences could affect firms’ strategies (Brice &amp; Jones, 2008).</w:t>
      </w:r>
      <w:r w:rsidR="009F1A20">
        <w:rPr>
          <w:rFonts w:ascii="Times New Roman" w:hAnsi="Times New Roman" w:cs="Times New Roman"/>
          <w:sz w:val="24"/>
          <w:szCs w:val="24"/>
        </w:rPr>
        <w:t xml:space="preserve"> </w:t>
      </w:r>
      <w:r w:rsidR="00CC31E9" w:rsidRPr="00BF419B">
        <w:rPr>
          <w:rFonts w:ascii="Times New Roman" w:hAnsi="Times New Roman" w:cs="Times New Roman"/>
          <w:sz w:val="24"/>
          <w:szCs w:val="24"/>
        </w:rPr>
        <w:t>It is clear that such research is needed to be conducted on the UAE to explore the factors that might be affecting the internationalization in the UAE.</w:t>
      </w:r>
      <w:r w:rsidR="009F1A20">
        <w:rPr>
          <w:rFonts w:ascii="Times New Roman" w:hAnsi="Times New Roman" w:cs="Times New Roman"/>
          <w:sz w:val="24"/>
          <w:szCs w:val="24"/>
        </w:rPr>
        <w:t xml:space="preserve"> </w:t>
      </w:r>
      <w:r w:rsidR="00C3243F" w:rsidRPr="00BF419B">
        <w:rPr>
          <w:rFonts w:ascii="Times New Roman" w:hAnsi="Times New Roman" w:cs="Times New Roman"/>
          <w:sz w:val="24"/>
          <w:szCs w:val="24"/>
        </w:rPr>
        <w:t xml:space="preserve">The present study </w:t>
      </w:r>
      <w:r w:rsidR="00CC31E9" w:rsidRPr="00BF419B">
        <w:rPr>
          <w:rFonts w:ascii="Times New Roman" w:hAnsi="Times New Roman" w:cs="Times New Roman"/>
          <w:sz w:val="24"/>
          <w:szCs w:val="24"/>
        </w:rPr>
        <w:t xml:space="preserve">will attempt to fill up this knowledge gap by conducting an empirical research </w:t>
      </w:r>
      <w:r w:rsidR="00E70C19" w:rsidRPr="00BF419B">
        <w:rPr>
          <w:rFonts w:ascii="Times New Roman" w:hAnsi="Times New Roman" w:cs="Times New Roman"/>
          <w:sz w:val="24"/>
          <w:szCs w:val="24"/>
        </w:rPr>
        <w:t xml:space="preserve">on family businesses in the UAE. </w:t>
      </w:r>
    </w:p>
    <w:p w14:paraId="77CF0621" w14:textId="349FC0C0" w:rsidR="005028C4" w:rsidRPr="00BF419B" w:rsidRDefault="00D16298" w:rsidP="005028C4">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Because of</w:t>
      </w:r>
      <w:r w:rsidR="005028C4" w:rsidRPr="00BF419B">
        <w:rPr>
          <w:rFonts w:ascii="Times New Roman" w:hAnsi="Times New Roman" w:cs="Times New Roman"/>
          <w:sz w:val="24"/>
          <w:szCs w:val="24"/>
        </w:rPr>
        <w:t xml:space="preserve"> the inconsistencies in the findings and none of the previous literature covered the UAE, the following research questions are needed </w:t>
      </w:r>
      <w:r w:rsidR="00985B82" w:rsidRPr="00BF419B">
        <w:rPr>
          <w:rFonts w:ascii="Times New Roman" w:hAnsi="Times New Roman" w:cs="Times New Roman"/>
          <w:sz w:val="24"/>
          <w:szCs w:val="24"/>
        </w:rPr>
        <w:t>to be answered to ful</w:t>
      </w:r>
      <w:r w:rsidR="005028C4" w:rsidRPr="00BF419B">
        <w:rPr>
          <w:rFonts w:ascii="Times New Roman" w:hAnsi="Times New Roman" w:cs="Times New Roman"/>
          <w:sz w:val="24"/>
          <w:szCs w:val="24"/>
        </w:rPr>
        <w:t>fill the knowledge gap:</w:t>
      </w:r>
    </w:p>
    <w:p w14:paraId="5C2B1CF5" w14:textId="77777777" w:rsidR="005028C4" w:rsidRPr="00BF419B" w:rsidRDefault="005028C4" w:rsidP="00697D70">
      <w:pPr>
        <w:pStyle w:val="ListParagraph"/>
        <w:widowControl w:val="0"/>
        <w:numPr>
          <w:ilvl w:val="0"/>
          <w:numId w:val="12"/>
        </w:numPr>
        <w:autoSpaceDE w:val="0"/>
        <w:autoSpaceDN w:val="0"/>
        <w:adjustRightInd w:val="0"/>
        <w:spacing w:after="0" w:line="480" w:lineRule="auto"/>
        <w:jc w:val="both"/>
        <w:rPr>
          <w:rFonts w:ascii="Times New Roman" w:hAnsi="Times New Roman" w:cs="Times New Roman"/>
          <w:sz w:val="24"/>
          <w:szCs w:val="24"/>
        </w:rPr>
      </w:pPr>
      <w:r w:rsidRPr="00BF419B">
        <w:rPr>
          <w:rFonts w:ascii="Times New Roman" w:hAnsi="Times New Roman" w:cs="Times New Roman"/>
          <w:sz w:val="24"/>
          <w:szCs w:val="24"/>
        </w:rPr>
        <w:t>What are the factors that affect internationalization decision making in family businesses in the UAE?</w:t>
      </w:r>
    </w:p>
    <w:p w14:paraId="7D02D32B" w14:textId="77777777" w:rsidR="005028C4" w:rsidRPr="00BF419B" w:rsidRDefault="005028C4" w:rsidP="00697D70">
      <w:pPr>
        <w:pStyle w:val="ListParagraph"/>
        <w:widowControl w:val="0"/>
        <w:numPr>
          <w:ilvl w:val="0"/>
          <w:numId w:val="12"/>
        </w:numPr>
        <w:autoSpaceDE w:val="0"/>
        <w:autoSpaceDN w:val="0"/>
        <w:adjustRightInd w:val="0"/>
        <w:spacing w:after="0" w:line="480" w:lineRule="auto"/>
        <w:jc w:val="both"/>
        <w:rPr>
          <w:rFonts w:ascii="Times New Roman" w:hAnsi="Times New Roman" w:cs="Times New Roman"/>
          <w:sz w:val="24"/>
          <w:szCs w:val="24"/>
        </w:rPr>
      </w:pPr>
      <w:r w:rsidRPr="00BF419B">
        <w:rPr>
          <w:rFonts w:ascii="Times New Roman" w:hAnsi="Times New Roman" w:cs="Times New Roman"/>
          <w:sz w:val="24"/>
          <w:szCs w:val="24"/>
        </w:rPr>
        <w:t xml:space="preserve">To what extent do those factors affect their decision making? </w:t>
      </w:r>
    </w:p>
    <w:p w14:paraId="706C1599" w14:textId="77777777" w:rsidR="005028C4" w:rsidRPr="00BF419B" w:rsidRDefault="005028C4" w:rsidP="00697D70">
      <w:pPr>
        <w:pStyle w:val="ListParagraph"/>
        <w:widowControl w:val="0"/>
        <w:numPr>
          <w:ilvl w:val="0"/>
          <w:numId w:val="12"/>
        </w:numPr>
        <w:autoSpaceDE w:val="0"/>
        <w:autoSpaceDN w:val="0"/>
        <w:adjustRightInd w:val="0"/>
        <w:spacing w:after="0" w:line="480" w:lineRule="auto"/>
        <w:jc w:val="both"/>
        <w:rPr>
          <w:rFonts w:ascii="Times New Roman" w:hAnsi="Times New Roman" w:cs="Times New Roman"/>
          <w:sz w:val="24"/>
          <w:szCs w:val="24"/>
        </w:rPr>
      </w:pPr>
      <w:r w:rsidRPr="00BF419B">
        <w:rPr>
          <w:rFonts w:ascii="Times New Roman" w:hAnsi="Times New Roman" w:cs="Times New Roman"/>
          <w:sz w:val="24"/>
          <w:szCs w:val="24"/>
        </w:rPr>
        <w:t>If the findings in the UAE are not consistent with previous research, why is that?</w:t>
      </w:r>
    </w:p>
    <w:p w14:paraId="7D858DE2" w14:textId="77777777" w:rsidR="007C4D1C" w:rsidRPr="00BF419B" w:rsidRDefault="007C4D1C">
      <w:pPr>
        <w:rPr>
          <w:rFonts w:ascii="Times New Roman" w:hAnsi="Times New Roman" w:cs="Times New Roman"/>
        </w:rPr>
      </w:pPr>
      <w:r w:rsidRPr="00BF419B">
        <w:rPr>
          <w:rFonts w:ascii="Times New Roman" w:hAnsi="Times New Roman" w:cs="Times New Roman"/>
        </w:rPr>
        <w:br w:type="page"/>
      </w:r>
    </w:p>
    <w:p w14:paraId="07A10852" w14:textId="77777777" w:rsidR="00CC31E9" w:rsidRPr="00BF419B" w:rsidRDefault="00CC31E9" w:rsidP="0004569F">
      <w:pPr>
        <w:widowControl w:val="0"/>
        <w:autoSpaceDE w:val="0"/>
        <w:autoSpaceDN w:val="0"/>
        <w:adjustRightInd w:val="0"/>
        <w:spacing w:after="0" w:line="480" w:lineRule="auto"/>
        <w:ind w:firstLine="720"/>
        <w:jc w:val="both"/>
        <w:rPr>
          <w:rFonts w:ascii="Times New Roman" w:hAnsi="Times New Roman" w:cs="Times New Roman"/>
        </w:rPr>
      </w:pPr>
    </w:p>
    <w:p w14:paraId="47C8F6F3" w14:textId="77777777" w:rsidR="00214CB8" w:rsidRPr="00BF419B" w:rsidRDefault="00214CB8" w:rsidP="00214CB8">
      <w:pPr>
        <w:pStyle w:val="Heading1"/>
      </w:pPr>
      <w:bookmarkStart w:id="80" w:name="_Toc387250171"/>
      <w:r w:rsidRPr="00BF419B">
        <w:t>Chapter 3</w:t>
      </w:r>
      <w:r w:rsidR="007C4D1C" w:rsidRPr="00BF419B">
        <w:t xml:space="preserve">: </w:t>
      </w:r>
      <w:r w:rsidRPr="00BF419B">
        <w:t>Theory</w:t>
      </w:r>
      <w:bookmarkEnd w:id="80"/>
    </w:p>
    <w:p w14:paraId="03B694DC" w14:textId="4D643BE8" w:rsidR="00443683" w:rsidRPr="00BF419B" w:rsidRDefault="00177CFC" w:rsidP="006F304D">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Because </w:t>
      </w:r>
      <w:r w:rsidR="00AF6230" w:rsidRPr="00BF419B">
        <w:rPr>
          <w:rFonts w:ascii="Times New Roman" w:hAnsi="Times New Roman" w:cs="Times New Roman"/>
          <w:sz w:val="24"/>
          <w:szCs w:val="24"/>
        </w:rPr>
        <w:t>this study</w:t>
      </w:r>
      <w:r w:rsidR="00214CB8" w:rsidRPr="00BF419B">
        <w:rPr>
          <w:rFonts w:ascii="Times New Roman" w:hAnsi="Times New Roman" w:cs="Times New Roman"/>
          <w:sz w:val="24"/>
          <w:szCs w:val="24"/>
        </w:rPr>
        <w:t xml:space="preserve"> is inductive and exploratory, the</w:t>
      </w:r>
      <w:r w:rsidR="006F304D" w:rsidRPr="00BF419B">
        <w:rPr>
          <w:rFonts w:ascii="Times New Roman" w:hAnsi="Times New Roman" w:cs="Times New Roman"/>
          <w:sz w:val="24"/>
          <w:szCs w:val="24"/>
        </w:rPr>
        <w:t xml:space="preserve"> analysis is not based on theories</w:t>
      </w:r>
      <w:r w:rsidR="00214CB8" w:rsidRPr="00BF419B">
        <w:rPr>
          <w:rFonts w:ascii="Times New Roman" w:hAnsi="Times New Roman" w:cs="Times New Roman"/>
          <w:sz w:val="24"/>
          <w:szCs w:val="24"/>
        </w:rPr>
        <w:t xml:space="preserve">. </w:t>
      </w:r>
      <w:r w:rsidR="00052B06" w:rsidRPr="00BF419B">
        <w:rPr>
          <w:rFonts w:ascii="Times New Roman" w:hAnsi="Times New Roman" w:cs="Times New Roman"/>
          <w:sz w:val="24"/>
          <w:szCs w:val="24"/>
        </w:rPr>
        <w:t>In addition</w:t>
      </w:r>
      <w:r w:rsidR="00214CB8" w:rsidRPr="00BF419B">
        <w:rPr>
          <w:rFonts w:ascii="Times New Roman" w:hAnsi="Times New Roman" w:cs="Times New Roman"/>
          <w:sz w:val="24"/>
          <w:szCs w:val="24"/>
        </w:rPr>
        <w:t>, the epistemological basis of this research is antipositivism (not positivism). This implies that realities can be obtained by being involved in realities</w:t>
      </w:r>
      <w:r w:rsidR="009D3A71" w:rsidRPr="00BF419B">
        <w:rPr>
          <w:rFonts w:ascii="Times New Roman" w:hAnsi="Times New Roman" w:cs="Times New Roman"/>
          <w:sz w:val="24"/>
          <w:szCs w:val="24"/>
        </w:rPr>
        <w:t xml:space="preserve"> </w:t>
      </w:r>
      <w:r w:rsidR="00214CB8" w:rsidRPr="00BF419B">
        <w:rPr>
          <w:rFonts w:ascii="Times New Roman" w:hAnsi="Times New Roman" w:cs="Times New Roman"/>
          <w:sz w:val="24"/>
          <w:szCs w:val="24"/>
        </w:rPr>
        <w:t xml:space="preserve">and through </w:t>
      </w:r>
      <w:r w:rsidR="009D3A71" w:rsidRPr="00BF419B">
        <w:rPr>
          <w:rFonts w:ascii="Times New Roman" w:hAnsi="Times New Roman" w:cs="Times New Roman"/>
          <w:sz w:val="24"/>
          <w:szCs w:val="24"/>
        </w:rPr>
        <w:t xml:space="preserve">the </w:t>
      </w:r>
      <w:r w:rsidR="00214CB8" w:rsidRPr="00BF419B">
        <w:rPr>
          <w:rFonts w:ascii="Times New Roman" w:hAnsi="Times New Roman" w:cs="Times New Roman"/>
          <w:sz w:val="24"/>
          <w:szCs w:val="24"/>
        </w:rPr>
        <w:t>opinion and experience of participants and open-ended interviews</w:t>
      </w:r>
      <w:r w:rsidR="009D3A71" w:rsidRPr="00BF419B">
        <w:rPr>
          <w:rFonts w:ascii="Times New Roman" w:hAnsi="Times New Roman" w:cs="Times New Roman"/>
          <w:sz w:val="24"/>
          <w:szCs w:val="24"/>
        </w:rPr>
        <w:t>,</w:t>
      </w:r>
      <w:r w:rsidR="00214CB8" w:rsidRPr="00BF419B">
        <w:rPr>
          <w:rFonts w:ascii="Times New Roman" w:hAnsi="Times New Roman" w:cs="Times New Roman"/>
          <w:sz w:val="24"/>
          <w:szCs w:val="24"/>
        </w:rPr>
        <w:t xml:space="preserve"> and </w:t>
      </w:r>
      <w:r w:rsidR="009D3A71" w:rsidRPr="00BF419B">
        <w:rPr>
          <w:rFonts w:ascii="Times New Roman" w:hAnsi="Times New Roman" w:cs="Times New Roman"/>
          <w:sz w:val="24"/>
          <w:szCs w:val="24"/>
        </w:rPr>
        <w:t xml:space="preserve">it </w:t>
      </w:r>
      <w:r w:rsidR="00214CB8" w:rsidRPr="00BF419B">
        <w:rPr>
          <w:rFonts w:ascii="Times New Roman" w:hAnsi="Times New Roman" w:cs="Times New Roman"/>
          <w:sz w:val="24"/>
          <w:szCs w:val="24"/>
        </w:rPr>
        <w:t>is not based on theories and structures. The aim of the research is to understand the phenomena of internationalization decision making</w:t>
      </w:r>
      <w:r w:rsidR="00922E27" w:rsidRPr="00BF419B">
        <w:rPr>
          <w:rFonts w:ascii="Times New Roman" w:hAnsi="Times New Roman" w:cs="Times New Roman"/>
          <w:sz w:val="24"/>
          <w:szCs w:val="24"/>
        </w:rPr>
        <w:t xml:space="preserve"> in family businesses. Literature suggests no agreements </w:t>
      </w:r>
      <w:r w:rsidR="006F304D" w:rsidRPr="00BF419B">
        <w:rPr>
          <w:rFonts w:ascii="Times New Roman" w:hAnsi="Times New Roman" w:cs="Times New Roman"/>
          <w:sz w:val="24"/>
          <w:szCs w:val="24"/>
        </w:rPr>
        <w:t xml:space="preserve">on the factors that affect </w:t>
      </w:r>
      <w:r w:rsidR="00350422" w:rsidRPr="00BF419B">
        <w:rPr>
          <w:rFonts w:ascii="Times New Roman" w:hAnsi="Times New Roman" w:cs="Times New Roman"/>
          <w:sz w:val="24"/>
          <w:szCs w:val="24"/>
        </w:rPr>
        <w:t xml:space="preserve">the </w:t>
      </w:r>
      <w:r w:rsidR="006F304D" w:rsidRPr="00BF419B">
        <w:rPr>
          <w:rFonts w:ascii="Times New Roman" w:hAnsi="Times New Roman" w:cs="Times New Roman"/>
          <w:sz w:val="24"/>
          <w:szCs w:val="24"/>
        </w:rPr>
        <w:t>internationalization of family businesses</w:t>
      </w:r>
      <w:r w:rsidR="009D3A71" w:rsidRPr="00BF419B">
        <w:rPr>
          <w:rFonts w:ascii="Times New Roman" w:hAnsi="Times New Roman" w:cs="Times New Roman"/>
          <w:sz w:val="24"/>
          <w:szCs w:val="24"/>
        </w:rPr>
        <w:t>,</w:t>
      </w:r>
      <w:r w:rsidR="006F304D" w:rsidRPr="00BF419B">
        <w:rPr>
          <w:rFonts w:ascii="Times New Roman" w:hAnsi="Times New Roman" w:cs="Times New Roman"/>
          <w:sz w:val="24"/>
          <w:szCs w:val="24"/>
        </w:rPr>
        <w:t xml:space="preserve"> and there is no such study that have been conducted in the UAE. Therefore, there is no boundary for the factors</w:t>
      </w:r>
      <w:r w:rsidR="009D3A71" w:rsidRPr="00BF419B">
        <w:rPr>
          <w:rFonts w:ascii="Times New Roman" w:hAnsi="Times New Roman" w:cs="Times New Roman"/>
          <w:sz w:val="24"/>
          <w:szCs w:val="24"/>
        </w:rPr>
        <w:t>,</w:t>
      </w:r>
      <w:r w:rsidR="006F304D" w:rsidRPr="00BF419B">
        <w:rPr>
          <w:rFonts w:ascii="Times New Roman" w:hAnsi="Times New Roman" w:cs="Times New Roman"/>
          <w:sz w:val="24"/>
          <w:szCs w:val="24"/>
        </w:rPr>
        <w:t xml:space="preserve"> and </w:t>
      </w:r>
      <w:r w:rsidR="00926B59" w:rsidRPr="00BF419B">
        <w:rPr>
          <w:rFonts w:ascii="Times New Roman" w:hAnsi="Times New Roman" w:cs="Times New Roman"/>
          <w:sz w:val="24"/>
          <w:szCs w:val="24"/>
        </w:rPr>
        <w:t>the entire</w:t>
      </w:r>
      <w:r w:rsidR="006F304D" w:rsidRPr="00BF419B">
        <w:rPr>
          <w:rFonts w:ascii="Times New Roman" w:hAnsi="Times New Roman" w:cs="Times New Roman"/>
          <w:sz w:val="24"/>
          <w:szCs w:val="24"/>
        </w:rPr>
        <w:t xml:space="preserve"> variable </w:t>
      </w:r>
      <w:r w:rsidR="009D3A71" w:rsidRPr="00BF419B">
        <w:rPr>
          <w:rFonts w:ascii="Times New Roman" w:hAnsi="Times New Roman" w:cs="Times New Roman"/>
          <w:sz w:val="24"/>
          <w:szCs w:val="24"/>
        </w:rPr>
        <w:t xml:space="preserve">that </w:t>
      </w:r>
      <w:r w:rsidR="006F304D" w:rsidRPr="00BF419B">
        <w:rPr>
          <w:rFonts w:ascii="Times New Roman" w:hAnsi="Times New Roman" w:cs="Times New Roman"/>
          <w:sz w:val="24"/>
          <w:szCs w:val="24"/>
        </w:rPr>
        <w:t xml:space="preserve">makes the construction of hypotheses difficult </w:t>
      </w:r>
      <w:r w:rsidR="00926B59" w:rsidRPr="00BF419B">
        <w:rPr>
          <w:rFonts w:ascii="Times New Roman" w:hAnsi="Times New Roman" w:cs="Times New Roman"/>
          <w:sz w:val="24"/>
          <w:szCs w:val="24"/>
        </w:rPr>
        <w:t>especially</w:t>
      </w:r>
      <w:r w:rsidR="006F304D" w:rsidRPr="00BF419B">
        <w:rPr>
          <w:rFonts w:ascii="Times New Roman" w:hAnsi="Times New Roman" w:cs="Times New Roman"/>
          <w:sz w:val="24"/>
          <w:szCs w:val="24"/>
        </w:rPr>
        <w:t xml:space="preserve"> in such exploratory study</w:t>
      </w:r>
      <w:r w:rsidR="009D3A71" w:rsidRPr="00BF419B">
        <w:rPr>
          <w:rFonts w:ascii="Times New Roman" w:hAnsi="Times New Roman" w:cs="Times New Roman"/>
          <w:sz w:val="24"/>
          <w:szCs w:val="24"/>
        </w:rPr>
        <w:t xml:space="preserve"> cannot be defined</w:t>
      </w:r>
      <w:r w:rsidR="006F304D" w:rsidRPr="00BF419B">
        <w:rPr>
          <w:rFonts w:ascii="Times New Roman" w:hAnsi="Times New Roman" w:cs="Times New Roman"/>
          <w:sz w:val="24"/>
          <w:szCs w:val="24"/>
        </w:rPr>
        <w:t>.</w:t>
      </w:r>
    </w:p>
    <w:p w14:paraId="0E796177" w14:textId="2809B01B" w:rsidR="003E301B" w:rsidRPr="00BF419B" w:rsidRDefault="00052B06" w:rsidP="000938F5">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In addition</w:t>
      </w:r>
      <w:r w:rsidR="006F304D" w:rsidRPr="00BF419B">
        <w:rPr>
          <w:rFonts w:ascii="Times New Roman" w:hAnsi="Times New Roman" w:cs="Times New Roman"/>
          <w:sz w:val="24"/>
          <w:szCs w:val="24"/>
        </w:rPr>
        <w:t xml:space="preserve">, </w:t>
      </w:r>
      <w:r w:rsidR="00443683" w:rsidRPr="00BF419B">
        <w:rPr>
          <w:rFonts w:ascii="Times New Roman" w:hAnsi="Times New Roman" w:cs="Times New Roman"/>
          <w:sz w:val="24"/>
          <w:szCs w:val="24"/>
        </w:rPr>
        <w:t>t</w:t>
      </w:r>
      <w:r w:rsidR="00214CB8" w:rsidRPr="00BF419B">
        <w:rPr>
          <w:rFonts w:ascii="Times New Roman" w:hAnsi="Times New Roman" w:cs="Times New Roman"/>
          <w:sz w:val="24"/>
          <w:szCs w:val="24"/>
        </w:rPr>
        <w:t>he conclusion reached in this research was based on in-depth within</w:t>
      </w:r>
      <w:r w:rsidR="00EF43A9" w:rsidRPr="00BF419B">
        <w:rPr>
          <w:rFonts w:ascii="Times New Roman" w:hAnsi="Times New Roman" w:cs="Times New Roman"/>
          <w:sz w:val="24"/>
          <w:szCs w:val="24"/>
        </w:rPr>
        <w:t>-</w:t>
      </w:r>
      <w:r w:rsidR="00214CB8" w:rsidRPr="00BF419B">
        <w:rPr>
          <w:rFonts w:ascii="Times New Roman" w:hAnsi="Times New Roman" w:cs="Times New Roman"/>
          <w:sz w:val="24"/>
          <w:szCs w:val="24"/>
        </w:rPr>
        <w:t>case and cross-case</w:t>
      </w:r>
      <w:r w:rsidR="00EF43A9" w:rsidRPr="00BF419B">
        <w:rPr>
          <w:rFonts w:ascii="Times New Roman" w:hAnsi="Times New Roman" w:cs="Times New Roman"/>
          <w:sz w:val="24"/>
          <w:szCs w:val="24"/>
        </w:rPr>
        <w:t xml:space="preserve"> analyses</w:t>
      </w:r>
      <w:r w:rsidR="00214CB8" w:rsidRPr="00BF419B">
        <w:rPr>
          <w:rFonts w:ascii="Times New Roman" w:hAnsi="Times New Roman" w:cs="Times New Roman"/>
          <w:sz w:val="24"/>
          <w:szCs w:val="24"/>
        </w:rPr>
        <w:t xml:space="preserve">. </w:t>
      </w:r>
      <w:r w:rsidR="000938F5" w:rsidRPr="00BF419B">
        <w:rPr>
          <w:rFonts w:ascii="Times New Roman" w:hAnsi="Times New Roman" w:cs="Times New Roman"/>
          <w:sz w:val="24"/>
          <w:szCs w:val="24"/>
        </w:rPr>
        <w:t xml:space="preserve">Bounded cases were studied until the saturation level is reached to find out the unique factors that affect internationalization decision making in the UAE. </w:t>
      </w:r>
      <w:r w:rsidR="003012BA" w:rsidRPr="00BF419B">
        <w:rPr>
          <w:rFonts w:ascii="Times New Roman" w:hAnsi="Times New Roman" w:cs="Times New Roman"/>
          <w:sz w:val="24"/>
          <w:szCs w:val="24"/>
        </w:rPr>
        <w:t>In qualitative research, only</w:t>
      </w:r>
      <w:r w:rsidR="00214CB8" w:rsidRPr="00BF419B">
        <w:rPr>
          <w:rFonts w:ascii="Times New Roman" w:hAnsi="Times New Roman" w:cs="Times New Roman"/>
          <w:sz w:val="24"/>
          <w:szCs w:val="24"/>
        </w:rPr>
        <w:t xml:space="preserve"> hypothesis generation can be </w:t>
      </w:r>
      <w:r w:rsidR="003012BA" w:rsidRPr="00BF419B">
        <w:rPr>
          <w:rFonts w:ascii="Times New Roman" w:hAnsi="Times New Roman" w:cs="Times New Roman"/>
          <w:sz w:val="24"/>
          <w:szCs w:val="24"/>
        </w:rPr>
        <w:t>obtained</w:t>
      </w:r>
      <w:r w:rsidR="00B6726D" w:rsidRPr="00BF419B">
        <w:rPr>
          <w:rFonts w:ascii="Times New Roman" w:hAnsi="Times New Roman" w:cs="Times New Roman"/>
          <w:sz w:val="24"/>
          <w:szCs w:val="24"/>
        </w:rPr>
        <w:t>,</w:t>
      </w:r>
      <w:r w:rsidR="003012BA" w:rsidRPr="00BF419B">
        <w:rPr>
          <w:rFonts w:ascii="Times New Roman" w:hAnsi="Times New Roman" w:cs="Times New Roman"/>
          <w:sz w:val="24"/>
          <w:szCs w:val="24"/>
        </w:rPr>
        <w:t xml:space="preserve"> such as the one in </w:t>
      </w:r>
      <w:r w:rsidR="00B6726D" w:rsidRPr="00BF419B">
        <w:rPr>
          <w:rFonts w:ascii="Times New Roman" w:hAnsi="Times New Roman" w:cs="Times New Roman"/>
          <w:sz w:val="24"/>
          <w:szCs w:val="24"/>
        </w:rPr>
        <w:t xml:space="preserve">the </w:t>
      </w:r>
      <w:r w:rsidR="00214CB8" w:rsidRPr="00BF419B">
        <w:rPr>
          <w:rFonts w:ascii="Times New Roman" w:hAnsi="Times New Roman" w:cs="Times New Roman"/>
          <w:sz w:val="24"/>
          <w:szCs w:val="24"/>
        </w:rPr>
        <w:t>“</w:t>
      </w:r>
      <w:r w:rsidR="00B6726D" w:rsidRPr="00BF419B">
        <w:rPr>
          <w:rFonts w:ascii="Times New Roman" w:hAnsi="Times New Roman" w:cs="Times New Roman"/>
          <w:sz w:val="24"/>
          <w:szCs w:val="24"/>
        </w:rPr>
        <w:t xml:space="preserve">grounded theory” </w:t>
      </w:r>
      <w:r w:rsidR="003012BA" w:rsidRPr="00BF419B">
        <w:rPr>
          <w:rFonts w:ascii="Times New Roman" w:hAnsi="Times New Roman" w:cs="Times New Roman"/>
          <w:sz w:val="24"/>
          <w:szCs w:val="24"/>
        </w:rPr>
        <w:t>approach</w:t>
      </w:r>
      <w:r w:rsidR="00B6726D" w:rsidRPr="00BF419B">
        <w:rPr>
          <w:rFonts w:ascii="Times New Roman" w:hAnsi="Times New Roman" w:cs="Times New Roman"/>
          <w:sz w:val="24"/>
          <w:szCs w:val="24"/>
        </w:rPr>
        <w:t>,</w:t>
      </w:r>
      <w:r w:rsidR="00443683" w:rsidRPr="00BF419B">
        <w:rPr>
          <w:rFonts w:ascii="Times New Roman" w:hAnsi="Times New Roman" w:cs="Times New Roman"/>
          <w:sz w:val="24"/>
          <w:szCs w:val="24"/>
        </w:rPr>
        <w:t xml:space="preserve"> </w:t>
      </w:r>
      <w:r w:rsidR="00B6726D" w:rsidRPr="00BF419B">
        <w:rPr>
          <w:rFonts w:ascii="Times New Roman" w:hAnsi="Times New Roman" w:cs="Times New Roman"/>
          <w:sz w:val="24"/>
          <w:szCs w:val="24"/>
        </w:rPr>
        <w:t>whereas</w:t>
      </w:r>
      <w:r w:rsidR="00443683" w:rsidRPr="00BF419B">
        <w:rPr>
          <w:rFonts w:ascii="Times New Roman" w:hAnsi="Times New Roman" w:cs="Times New Roman"/>
          <w:sz w:val="24"/>
          <w:szCs w:val="24"/>
        </w:rPr>
        <w:t xml:space="preserve"> h</w:t>
      </w:r>
      <w:r w:rsidR="003012BA" w:rsidRPr="00BF419B">
        <w:rPr>
          <w:rFonts w:ascii="Times New Roman" w:hAnsi="Times New Roman" w:cs="Times New Roman"/>
          <w:sz w:val="24"/>
          <w:szCs w:val="24"/>
        </w:rPr>
        <w:t>ypotheses testing is applicable for quantitative studies (</w:t>
      </w:r>
      <w:hyperlink r:id="rId18" w:history="1">
        <w:r w:rsidR="003012BA" w:rsidRPr="00BF419B">
          <w:rPr>
            <w:rFonts w:ascii="Times New Roman" w:hAnsi="Times New Roman" w:cs="Times New Roman"/>
            <w:sz w:val="24"/>
            <w:szCs w:val="24"/>
          </w:rPr>
          <w:t>Auerbach</w:t>
        </w:r>
      </w:hyperlink>
      <w:r w:rsidR="00B6726D" w:rsidRPr="00BF419B">
        <w:rPr>
          <w:rFonts w:ascii="Times New Roman" w:hAnsi="Times New Roman" w:cs="Times New Roman"/>
          <w:sz w:val="24"/>
          <w:szCs w:val="24"/>
        </w:rPr>
        <w:t xml:space="preserve"> </w:t>
      </w:r>
      <w:r w:rsidR="003E301B" w:rsidRPr="00BF419B">
        <w:rPr>
          <w:rFonts w:ascii="Times New Roman" w:hAnsi="Times New Roman" w:cs="Times New Roman"/>
          <w:sz w:val="24"/>
          <w:szCs w:val="24"/>
        </w:rPr>
        <w:t xml:space="preserve">&amp; </w:t>
      </w:r>
      <w:hyperlink r:id="rId19" w:history="1">
        <w:r w:rsidR="003012BA" w:rsidRPr="00BF419B">
          <w:rPr>
            <w:rFonts w:ascii="Times New Roman" w:hAnsi="Times New Roman" w:cs="Times New Roman"/>
            <w:sz w:val="24"/>
            <w:szCs w:val="24"/>
          </w:rPr>
          <w:t>Silverstein</w:t>
        </w:r>
      </w:hyperlink>
      <w:r w:rsidR="003012BA" w:rsidRPr="00BF419B">
        <w:rPr>
          <w:rFonts w:ascii="Times New Roman" w:hAnsi="Times New Roman" w:cs="Times New Roman"/>
          <w:sz w:val="24"/>
          <w:szCs w:val="24"/>
        </w:rPr>
        <w:t xml:space="preserve">, 2003). </w:t>
      </w:r>
      <w:r w:rsidR="00214CB8" w:rsidRPr="00BF419B">
        <w:rPr>
          <w:rFonts w:ascii="Times New Roman" w:hAnsi="Times New Roman" w:cs="Times New Roman"/>
          <w:sz w:val="24"/>
          <w:szCs w:val="24"/>
        </w:rPr>
        <w:t xml:space="preserve">Theory and hypotheses can be </w:t>
      </w:r>
      <w:r w:rsidR="007D0F0F" w:rsidRPr="00BF419B">
        <w:rPr>
          <w:rFonts w:ascii="Times New Roman" w:hAnsi="Times New Roman" w:cs="Times New Roman"/>
          <w:sz w:val="24"/>
          <w:szCs w:val="24"/>
        </w:rPr>
        <w:t>generated</w:t>
      </w:r>
      <w:r w:rsidR="00214CB8" w:rsidRPr="00BF419B">
        <w:rPr>
          <w:rFonts w:ascii="Times New Roman" w:hAnsi="Times New Roman" w:cs="Times New Roman"/>
          <w:sz w:val="24"/>
          <w:szCs w:val="24"/>
        </w:rPr>
        <w:t xml:space="preserve"> from the interview outcomes </w:t>
      </w:r>
      <w:r w:rsidR="003E301B" w:rsidRPr="00BF419B">
        <w:rPr>
          <w:rFonts w:ascii="Times New Roman" w:hAnsi="Times New Roman" w:cs="Times New Roman"/>
          <w:sz w:val="24"/>
          <w:szCs w:val="24"/>
        </w:rPr>
        <w:t xml:space="preserve">and analysis </w:t>
      </w:r>
      <w:r w:rsidR="00214CB8" w:rsidRPr="00BF419B">
        <w:rPr>
          <w:rFonts w:ascii="Times New Roman" w:hAnsi="Times New Roman" w:cs="Times New Roman"/>
          <w:sz w:val="24"/>
          <w:szCs w:val="24"/>
        </w:rPr>
        <w:t>in grounded theory.</w:t>
      </w:r>
      <w:r w:rsidR="003E301B" w:rsidRPr="00BF419B">
        <w:rPr>
          <w:rFonts w:ascii="Times New Roman" w:hAnsi="Times New Roman" w:cs="Times New Roman"/>
          <w:sz w:val="24"/>
          <w:szCs w:val="24"/>
        </w:rPr>
        <w:t xml:space="preserve"> If I were doing a grounded theory, I would be able to come up with theories and hypotheses at the end of my research that can be tested in future quantitative and deductive research.</w:t>
      </w:r>
      <w:r w:rsidR="00214CB8" w:rsidRPr="00BF419B">
        <w:rPr>
          <w:rFonts w:ascii="Times New Roman" w:hAnsi="Times New Roman" w:cs="Times New Roman"/>
          <w:sz w:val="24"/>
          <w:szCs w:val="24"/>
        </w:rPr>
        <w:t xml:space="preserve"> In </w:t>
      </w:r>
      <w:r w:rsidR="003E301B" w:rsidRPr="00BF419B">
        <w:rPr>
          <w:rFonts w:ascii="Times New Roman" w:hAnsi="Times New Roman" w:cs="Times New Roman"/>
          <w:sz w:val="24"/>
          <w:szCs w:val="24"/>
        </w:rPr>
        <w:t>this study</w:t>
      </w:r>
      <w:r w:rsidR="00214CB8" w:rsidRPr="00BF419B">
        <w:rPr>
          <w:rFonts w:ascii="Times New Roman" w:hAnsi="Times New Roman" w:cs="Times New Roman"/>
          <w:sz w:val="24"/>
          <w:szCs w:val="24"/>
        </w:rPr>
        <w:t xml:space="preserve">, </w:t>
      </w:r>
      <w:r w:rsidR="007D0F0F" w:rsidRPr="00BF419B">
        <w:rPr>
          <w:rFonts w:ascii="Times New Roman" w:hAnsi="Times New Roman" w:cs="Times New Roman"/>
          <w:sz w:val="24"/>
          <w:szCs w:val="24"/>
        </w:rPr>
        <w:t>the approach is</w:t>
      </w:r>
      <w:r w:rsidR="00214CB8" w:rsidRPr="00BF419B">
        <w:rPr>
          <w:rFonts w:ascii="Times New Roman" w:hAnsi="Times New Roman" w:cs="Times New Roman"/>
          <w:sz w:val="24"/>
          <w:szCs w:val="24"/>
        </w:rPr>
        <w:t xml:space="preserve"> case studies</w:t>
      </w:r>
      <w:r w:rsidR="00B6726D" w:rsidRPr="00BF419B">
        <w:rPr>
          <w:rFonts w:ascii="Times New Roman" w:hAnsi="Times New Roman" w:cs="Times New Roman"/>
          <w:sz w:val="24"/>
          <w:szCs w:val="24"/>
        </w:rPr>
        <w:t>,</w:t>
      </w:r>
      <w:r w:rsidR="00214CB8" w:rsidRPr="00BF419B">
        <w:rPr>
          <w:rFonts w:ascii="Times New Roman" w:hAnsi="Times New Roman" w:cs="Times New Roman"/>
          <w:sz w:val="24"/>
          <w:szCs w:val="24"/>
        </w:rPr>
        <w:t xml:space="preserve"> and the findings are </w:t>
      </w:r>
      <w:r w:rsidR="007D0F0F" w:rsidRPr="00BF419B">
        <w:rPr>
          <w:rFonts w:ascii="Times New Roman" w:hAnsi="Times New Roman" w:cs="Times New Roman"/>
          <w:sz w:val="24"/>
          <w:szCs w:val="24"/>
        </w:rPr>
        <w:t>not generalized.</w:t>
      </w:r>
      <w:r w:rsidR="00214CB8" w:rsidRPr="00BF419B">
        <w:rPr>
          <w:rFonts w:ascii="Times New Roman" w:hAnsi="Times New Roman" w:cs="Times New Roman"/>
          <w:sz w:val="24"/>
          <w:szCs w:val="24"/>
        </w:rPr>
        <w:t xml:space="preserve"> </w:t>
      </w:r>
      <w:r w:rsidR="003E301B" w:rsidRPr="00BF419B">
        <w:rPr>
          <w:rFonts w:ascii="Times New Roman" w:hAnsi="Times New Roman" w:cs="Times New Roman"/>
          <w:sz w:val="24"/>
          <w:szCs w:val="24"/>
        </w:rPr>
        <w:t>More details of the methodology used and the philosophical assumptions are explained in Chapter 4.</w:t>
      </w:r>
    </w:p>
    <w:p w14:paraId="619CC5C8" w14:textId="04350448" w:rsidR="005F26F6" w:rsidRPr="00BF419B" w:rsidRDefault="00926B59" w:rsidP="009E17C8">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In summary, the main distinction </w:t>
      </w:r>
      <w:r w:rsidR="000938F5" w:rsidRPr="00BF419B">
        <w:rPr>
          <w:rFonts w:ascii="Times New Roman" w:hAnsi="Times New Roman" w:cs="Times New Roman"/>
          <w:sz w:val="24"/>
          <w:szCs w:val="24"/>
        </w:rPr>
        <w:t>between</w:t>
      </w:r>
      <w:r w:rsidRPr="00BF419B">
        <w:rPr>
          <w:rFonts w:ascii="Times New Roman" w:hAnsi="Times New Roman" w:cs="Times New Roman"/>
          <w:sz w:val="24"/>
          <w:szCs w:val="24"/>
        </w:rPr>
        <w:t xml:space="preserve"> qualitative research and quantitative research is that quantit</w:t>
      </w:r>
      <w:r w:rsidR="00F62C27" w:rsidRPr="00BF419B">
        <w:rPr>
          <w:rFonts w:ascii="Times New Roman" w:hAnsi="Times New Roman" w:cs="Times New Roman"/>
          <w:sz w:val="24"/>
          <w:szCs w:val="24"/>
        </w:rPr>
        <w:t>at</w:t>
      </w:r>
      <w:r w:rsidRPr="00BF419B">
        <w:rPr>
          <w:rFonts w:ascii="Times New Roman" w:hAnsi="Times New Roman" w:cs="Times New Roman"/>
          <w:sz w:val="24"/>
          <w:szCs w:val="24"/>
        </w:rPr>
        <w:t xml:space="preserve">ive research seeks to confirm hypotheses </w:t>
      </w:r>
      <w:r w:rsidR="0079313F" w:rsidRPr="00BF419B">
        <w:rPr>
          <w:rFonts w:ascii="Times New Roman" w:hAnsi="Times New Roman" w:cs="Times New Roman"/>
          <w:sz w:val="24"/>
          <w:szCs w:val="24"/>
        </w:rPr>
        <w:t>of a phenomenon</w:t>
      </w:r>
      <w:r w:rsidRPr="00BF419B">
        <w:rPr>
          <w:rFonts w:ascii="Times New Roman" w:hAnsi="Times New Roman" w:cs="Times New Roman"/>
          <w:sz w:val="24"/>
          <w:szCs w:val="24"/>
        </w:rPr>
        <w:t xml:space="preserve"> </w:t>
      </w:r>
      <w:r w:rsidR="005E416E" w:rsidRPr="00BF419B">
        <w:rPr>
          <w:rFonts w:ascii="Times New Roman" w:hAnsi="Times New Roman" w:cs="Times New Roman"/>
          <w:sz w:val="24"/>
          <w:szCs w:val="24"/>
        </w:rPr>
        <w:t>whereas</w:t>
      </w:r>
      <w:r w:rsidRPr="00BF419B">
        <w:rPr>
          <w:rFonts w:ascii="Times New Roman" w:hAnsi="Times New Roman" w:cs="Times New Roman"/>
          <w:sz w:val="24"/>
          <w:szCs w:val="24"/>
        </w:rPr>
        <w:t xml:space="preserve"> </w:t>
      </w:r>
      <w:r w:rsidR="009E17C8" w:rsidRPr="00BF419B">
        <w:rPr>
          <w:rFonts w:ascii="Times New Roman" w:hAnsi="Times New Roman" w:cs="Times New Roman"/>
          <w:sz w:val="24"/>
          <w:szCs w:val="24"/>
        </w:rPr>
        <w:t>qualitative</w:t>
      </w:r>
      <w:r w:rsidRPr="00BF419B">
        <w:rPr>
          <w:rFonts w:ascii="Times New Roman" w:hAnsi="Times New Roman" w:cs="Times New Roman"/>
          <w:sz w:val="24"/>
          <w:szCs w:val="24"/>
        </w:rPr>
        <w:t xml:space="preserve"> research is concerned with exploring and understanding the phenomena</w:t>
      </w:r>
      <w:r w:rsidR="007D0F0F" w:rsidRPr="00BF419B">
        <w:rPr>
          <w:rFonts w:ascii="Times New Roman" w:hAnsi="Times New Roman" w:cs="Times New Roman"/>
          <w:sz w:val="24"/>
          <w:szCs w:val="24"/>
        </w:rPr>
        <w:t xml:space="preserve"> (Hoepfl, 1997)</w:t>
      </w:r>
      <w:r w:rsidR="00FD4676" w:rsidRPr="00BF419B">
        <w:rPr>
          <w:rFonts w:ascii="Times New Roman" w:hAnsi="Times New Roman" w:cs="Times New Roman"/>
          <w:sz w:val="24"/>
          <w:szCs w:val="24"/>
        </w:rPr>
        <w:t>. Inductive approaches, which is the case of this research, focuses on the collected data</w:t>
      </w:r>
      <w:r w:rsidR="005E416E" w:rsidRPr="00BF419B">
        <w:rPr>
          <w:rFonts w:ascii="Times New Roman" w:hAnsi="Times New Roman" w:cs="Times New Roman"/>
          <w:sz w:val="24"/>
          <w:szCs w:val="24"/>
        </w:rPr>
        <w:t>,</w:t>
      </w:r>
      <w:r w:rsidR="00FD4676" w:rsidRPr="00BF419B">
        <w:rPr>
          <w:rFonts w:ascii="Times New Roman" w:hAnsi="Times New Roman" w:cs="Times New Roman"/>
          <w:sz w:val="24"/>
          <w:szCs w:val="24"/>
        </w:rPr>
        <w:t xml:space="preserve"> deductive </w:t>
      </w:r>
      <w:r w:rsidR="005E416E" w:rsidRPr="00BF419B">
        <w:rPr>
          <w:rFonts w:ascii="Times New Roman" w:hAnsi="Times New Roman" w:cs="Times New Roman"/>
          <w:sz w:val="24"/>
          <w:szCs w:val="24"/>
        </w:rPr>
        <w:t xml:space="preserve">approaches </w:t>
      </w:r>
      <w:r w:rsidR="00FD4676" w:rsidRPr="00BF419B">
        <w:rPr>
          <w:rFonts w:ascii="Times New Roman" w:hAnsi="Times New Roman" w:cs="Times New Roman"/>
          <w:sz w:val="24"/>
          <w:szCs w:val="24"/>
        </w:rPr>
        <w:t>test hypotheses, theories</w:t>
      </w:r>
      <w:r w:rsidR="005E416E"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FD4676" w:rsidRPr="00BF419B">
        <w:rPr>
          <w:rFonts w:ascii="Times New Roman" w:hAnsi="Times New Roman" w:cs="Times New Roman"/>
          <w:sz w:val="24"/>
          <w:szCs w:val="24"/>
        </w:rPr>
        <w:t xml:space="preserve">or models (Thomas, 2006). </w:t>
      </w:r>
      <w:r w:rsidR="00052B06" w:rsidRPr="00BF419B">
        <w:rPr>
          <w:rFonts w:ascii="Times New Roman" w:hAnsi="Times New Roman" w:cs="Times New Roman"/>
          <w:sz w:val="24"/>
          <w:szCs w:val="24"/>
        </w:rPr>
        <w:t>In addition</w:t>
      </w:r>
      <w:r w:rsidR="00630C13" w:rsidRPr="00BF419B">
        <w:rPr>
          <w:rFonts w:ascii="Times New Roman" w:hAnsi="Times New Roman" w:cs="Times New Roman"/>
          <w:sz w:val="24"/>
          <w:szCs w:val="24"/>
        </w:rPr>
        <w:t>, hypotheses are not defined precisely in qualitative research where the aim is to have a general understanding that will be affected by the analysis of data collected (</w:t>
      </w:r>
      <w:hyperlink r:id="rId20" w:history="1">
        <w:r w:rsidR="00630C13" w:rsidRPr="00BF419B">
          <w:rPr>
            <w:rFonts w:ascii="Times New Roman" w:hAnsi="Times New Roman" w:cs="Times New Roman"/>
            <w:sz w:val="24"/>
            <w:szCs w:val="24"/>
          </w:rPr>
          <w:t>Sullivan</w:t>
        </w:r>
      </w:hyperlink>
      <w:r w:rsidR="00630C13" w:rsidRPr="00BF419B">
        <w:rPr>
          <w:rFonts w:ascii="Times New Roman" w:hAnsi="Times New Roman" w:cs="Times New Roman"/>
          <w:sz w:val="24"/>
          <w:szCs w:val="24"/>
        </w:rPr>
        <w:t xml:space="preserve"> &amp;</w:t>
      </w:r>
      <w:r w:rsidR="00FE52DC" w:rsidRPr="00BF419B">
        <w:rPr>
          <w:rFonts w:ascii="Times New Roman" w:hAnsi="Times New Roman" w:cs="Times New Roman"/>
          <w:sz w:val="24"/>
          <w:szCs w:val="24"/>
        </w:rPr>
        <w:t xml:space="preserve"> </w:t>
      </w:r>
      <w:hyperlink r:id="rId21" w:history="1">
        <w:r w:rsidR="00630C13" w:rsidRPr="00BF419B">
          <w:rPr>
            <w:rFonts w:ascii="Times New Roman" w:hAnsi="Times New Roman" w:cs="Times New Roman"/>
            <w:sz w:val="24"/>
            <w:szCs w:val="24"/>
          </w:rPr>
          <w:t>Ebrahim</w:t>
        </w:r>
      </w:hyperlink>
      <w:r w:rsidR="00630C13" w:rsidRPr="00BF419B">
        <w:rPr>
          <w:rFonts w:ascii="Times New Roman" w:hAnsi="Times New Roman" w:cs="Times New Roman"/>
          <w:sz w:val="24"/>
          <w:szCs w:val="24"/>
        </w:rPr>
        <w:t>, 1995).</w:t>
      </w:r>
      <w:r w:rsidR="003E1A93" w:rsidRPr="00BF419B">
        <w:rPr>
          <w:rFonts w:ascii="Times New Roman" w:hAnsi="Times New Roman" w:cs="Times New Roman"/>
          <w:sz w:val="24"/>
          <w:szCs w:val="24"/>
        </w:rPr>
        <w:t xml:space="preserve"> </w:t>
      </w:r>
      <w:r w:rsidR="005F26F6" w:rsidRPr="00BF419B">
        <w:rPr>
          <w:rFonts w:ascii="Times New Roman" w:hAnsi="Times New Roman" w:cs="Times New Roman"/>
          <w:sz w:val="24"/>
          <w:szCs w:val="24"/>
        </w:rPr>
        <w:t xml:space="preserve">According to Hale and </w:t>
      </w:r>
      <w:r w:rsidR="008A5726" w:rsidRPr="00BF419B">
        <w:rPr>
          <w:rFonts w:ascii="Times New Roman" w:hAnsi="Times New Roman" w:cs="Times New Roman"/>
          <w:sz w:val="24"/>
          <w:szCs w:val="24"/>
        </w:rPr>
        <w:t>Astolfi</w:t>
      </w:r>
      <w:r w:rsidR="005F26F6" w:rsidRPr="00BF419B">
        <w:rPr>
          <w:rFonts w:ascii="Times New Roman" w:hAnsi="Times New Roman" w:cs="Times New Roman"/>
          <w:sz w:val="24"/>
          <w:szCs w:val="24"/>
        </w:rPr>
        <w:t xml:space="preserve"> </w:t>
      </w:r>
      <w:r w:rsidR="008A5726" w:rsidRPr="00BF419B">
        <w:rPr>
          <w:rFonts w:ascii="Times New Roman" w:hAnsi="Times New Roman" w:cs="Times New Roman"/>
          <w:sz w:val="24"/>
          <w:szCs w:val="24"/>
        </w:rPr>
        <w:t>(2007, p. 202),</w:t>
      </w:r>
      <w:r w:rsidR="005F26F6" w:rsidRPr="00BF419B">
        <w:rPr>
          <w:rFonts w:ascii="Times New Roman" w:hAnsi="Times New Roman" w:cs="Times New Roman"/>
          <w:sz w:val="24"/>
          <w:szCs w:val="24"/>
        </w:rPr>
        <w:t xml:space="preserve"> “[u]sing an inductive mode of inquiry, qualitative researchers, refrain from positing firm hypotheses or any hypotheses at all.”</w:t>
      </w:r>
    </w:p>
    <w:p w14:paraId="565C624C" w14:textId="5A404302" w:rsidR="00EA367C" w:rsidRPr="00BF419B" w:rsidRDefault="003E1A93" w:rsidP="005F26F6">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The aim of this research is to find the factors that affect decision making in the UAE rather than testing them. The disagreement between the scholars with their different opinions about internationalization decision making</w:t>
      </w:r>
      <w:r w:rsidR="00EA367C" w:rsidRPr="00BF419B">
        <w:rPr>
          <w:rFonts w:ascii="Times New Roman" w:hAnsi="Times New Roman" w:cs="Times New Roman"/>
          <w:sz w:val="24"/>
          <w:szCs w:val="24"/>
        </w:rPr>
        <w:t xml:space="preserve"> and the fact that this field of study is in </w:t>
      </w:r>
      <w:r w:rsidR="00FE52DC" w:rsidRPr="00BF419B">
        <w:rPr>
          <w:rFonts w:ascii="Times New Roman" w:hAnsi="Times New Roman" w:cs="Times New Roman"/>
          <w:sz w:val="24"/>
          <w:szCs w:val="24"/>
        </w:rPr>
        <w:t xml:space="preserve">the </w:t>
      </w:r>
      <w:r w:rsidR="00EA367C" w:rsidRPr="00BF419B">
        <w:rPr>
          <w:rFonts w:ascii="Times New Roman" w:hAnsi="Times New Roman" w:cs="Times New Roman"/>
          <w:sz w:val="24"/>
          <w:szCs w:val="24"/>
        </w:rPr>
        <w:t>developing stage and not yet mature</w:t>
      </w:r>
      <w:r w:rsidRPr="00BF419B">
        <w:rPr>
          <w:rFonts w:ascii="Times New Roman" w:hAnsi="Times New Roman" w:cs="Times New Roman"/>
          <w:sz w:val="24"/>
          <w:szCs w:val="24"/>
        </w:rPr>
        <w:t xml:space="preserve"> urged me not to test a theory, model</w:t>
      </w:r>
      <w:r w:rsidR="00FE52DC" w:rsidRPr="00BF419B">
        <w:rPr>
          <w:rFonts w:ascii="Times New Roman" w:hAnsi="Times New Roman" w:cs="Times New Roman"/>
          <w:sz w:val="24"/>
          <w:szCs w:val="24"/>
        </w:rPr>
        <w:t>,</w:t>
      </w:r>
      <w:r w:rsidRPr="00BF419B">
        <w:rPr>
          <w:rFonts w:ascii="Times New Roman" w:hAnsi="Times New Roman" w:cs="Times New Roman"/>
          <w:sz w:val="24"/>
          <w:szCs w:val="24"/>
        </w:rPr>
        <w:t xml:space="preserve"> or hypothes</w:t>
      </w:r>
      <w:r w:rsidR="00FE52DC" w:rsidRPr="00BF419B">
        <w:rPr>
          <w:rFonts w:ascii="Times New Roman" w:hAnsi="Times New Roman" w:cs="Times New Roman"/>
          <w:sz w:val="24"/>
          <w:szCs w:val="24"/>
        </w:rPr>
        <w:t>i</w:t>
      </w:r>
      <w:r w:rsidRPr="00BF419B">
        <w:rPr>
          <w:rFonts w:ascii="Times New Roman" w:hAnsi="Times New Roman" w:cs="Times New Roman"/>
          <w:sz w:val="24"/>
          <w:szCs w:val="24"/>
        </w:rPr>
        <w:t xml:space="preserve">s. </w:t>
      </w:r>
      <w:r w:rsidR="00EA367C" w:rsidRPr="00BF419B">
        <w:rPr>
          <w:rFonts w:ascii="Times New Roman" w:hAnsi="Times New Roman" w:cs="Times New Roman"/>
          <w:sz w:val="24"/>
          <w:szCs w:val="24"/>
        </w:rPr>
        <w:t xml:space="preserve">The aim is to explore such factors that could be applicable to the UAE context. </w:t>
      </w:r>
      <w:r w:rsidR="00D9055B" w:rsidRPr="00BF419B">
        <w:rPr>
          <w:rFonts w:ascii="Times New Roman" w:hAnsi="Times New Roman" w:cs="Times New Roman"/>
          <w:sz w:val="24"/>
          <w:szCs w:val="24"/>
        </w:rPr>
        <w:t xml:space="preserve">In the next chapter, </w:t>
      </w:r>
      <w:r w:rsidR="00FE52DC" w:rsidRPr="00BF419B">
        <w:rPr>
          <w:rFonts w:ascii="Times New Roman" w:hAnsi="Times New Roman" w:cs="Times New Roman"/>
          <w:sz w:val="24"/>
          <w:szCs w:val="24"/>
        </w:rPr>
        <w:t xml:space="preserve">a </w:t>
      </w:r>
      <w:r w:rsidR="00D9055B" w:rsidRPr="00BF419B">
        <w:rPr>
          <w:rFonts w:ascii="Times New Roman" w:hAnsi="Times New Roman" w:cs="Times New Roman"/>
          <w:sz w:val="24"/>
          <w:szCs w:val="24"/>
        </w:rPr>
        <w:t>detailed description of how this study will be conducted and the rationale behind that selection are provided.</w:t>
      </w:r>
    </w:p>
    <w:p w14:paraId="3133D2E1" w14:textId="77777777" w:rsidR="007C4D1C" w:rsidRPr="00BF419B" w:rsidRDefault="007C4D1C">
      <w:pPr>
        <w:rPr>
          <w:rFonts w:ascii="Times New Roman" w:hAnsi="Times New Roman" w:cs="Times New Roman"/>
          <w:sz w:val="24"/>
          <w:szCs w:val="24"/>
        </w:rPr>
      </w:pPr>
      <w:r w:rsidRPr="00BF419B">
        <w:rPr>
          <w:rFonts w:ascii="Times New Roman" w:hAnsi="Times New Roman" w:cs="Times New Roman"/>
          <w:sz w:val="24"/>
          <w:szCs w:val="24"/>
        </w:rPr>
        <w:br w:type="page"/>
      </w:r>
    </w:p>
    <w:p w14:paraId="2C2DD057" w14:textId="77777777" w:rsidR="00EA367C" w:rsidRPr="00BF419B" w:rsidRDefault="00EA367C" w:rsidP="00EA367C">
      <w:pPr>
        <w:widowControl w:val="0"/>
        <w:autoSpaceDE w:val="0"/>
        <w:autoSpaceDN w:val="0"/>
        <w:adjustRightInd w:val="0"/>
        <w:spacing w:after="0" w:line="480" w:lineRule="auto"/>
        <w:ind w:firstLine="720"/>
        <w:jc w:val="both"/>
        <w:rPr>
          <w:rFonts w:ascii="Times New Roman" w:hAnsi="Times New Roman" w:cs="Times New Roman"/>
          <w:sz w:val="24"/>
          <w:szCs w:val="24"/>
        </w:rPr>
      </w:pPr>
    </w:p>
    <w:p w14:paraId="749E61D5" w14:textId="77777777" w:rsidR="00CC31E9" w:rsidRPr="00BF419B" w:rsidRDefault="005028C4" w:rsidP="00443683">
      <w:pPr>
        <w:pStyle w:val="Heading1"/>
      </w:pPr>
      <w:bookmarkStart w:id="81" w:name="_Toc387250172"/>
      <w:r w:rsidRPr="00BF419B">
        <w:t xml:space="preserve">Chapter </w:t>
      </w:r>
      <w:r w:rsidR="00443683" w:rsidRPr="00BF419B">
        <w:t>4</w:t>
      </w:r>
      <w:r w:rsidR="007C4D1C" w:rsidRPr="00BF419B">
        <w:t xml:space="preserve">: </w:t>
      </w:r>
      <w:r w:rsidR="00F8199F" w:rsidRPr="00BF419B">
        <w:t xml:space="preserve">Data and </w:t>
      </w:r>
      <w:r w:rsidR="00CC31E9" w:rsidRPr="00BF419B">
        <w:t>M</w:t>
      </w:r>
      <w:bookmarkEnd w:id="3"/>
      <w:bookmarkEnd w:id="4"/>
      <w:bookmarkEnd w:id="5"/>
      <w:r w:rsidR="00472B43" w:rsidRPr="00BF419B">
        <w:t>ethodology</w:t>
      </w:r>
      <w:bookmarkEnd w:id="81"/>
    </w:p>
    <w:p w14:paraId="7B1C2C79" w14:textId="62689574" w:rsidR="00CC31E9" w:rsidRPr="00BF419B" w:rsidRDefault="00CC31E9" w:rsidP="00BF0D66">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The aim of this research is to find the factors that are affecting internationalization</w:t>
      </w:r>
      <w:r w:rsidR="00BF0D66" w:rsidRPr="00BF419B">
        <w:rPr>
          <w:rFonts w:ascii="Times New Roman" w:hAnsi="Times New Roman" w:cs="Times New Roman"/>
          <w:sz w:val="24"/>
          <w:szCs w:val="24"/>
        </w:rPr>
        <w:t xml:space="preserve"> decision making</w:t>
      </w:r>
      <w:r w:rsidRPr="00BF419B">
        <w:rPr>
          <w:rFonts w:ascii="Times New Roman" w:hAnsi="Times New Roman" w:cs="Times New Roman"/>
          <w:sz w:val="24"/>
          <w:szCs w:val="24"/>
        </w:rPr>
        <w:t xml:space="preserve"> in family businesses in the UAE. In this section</w:t>
      </w:r>
      <w:r w:rsidR="005028C4" w:rsidRPr="00BF419B">
        <w:rPr>
          <w:rFonts w:ascii="Times New Roman" w:hAnsi="Times New Roman" w:cs="Times New Roman"/>
          <w:sz w:val="24"/>
          <w:szCs w:val="24"/>
        </w:rPr>
        <w:t>, the</w:t>
      </w:r>
      <w:r w:rsidRPr="00BF419B">
        <w:rPr>
          <w:rFonts w:ascii="Times New Roman" w:hAnsi="Times New Roman" w:cs="Times New Roman"/>
          <w:sz w:val="24"/>
          <w:szCs w:val="24"/>
        </w:rPr>
        <w:t xml:space="preserve"> philosophical assumptions </w:t>
      </w:r>
      <w:r w:rsidR="00C3243F" w:rsidRPr="00BF419B">
        <w:rPr>
          <w:rFonts w:ascii="Times New Roman" w:hAnsi="Times New Roman" w:cs="Times New Roman"/>
          <w:sz w:val="24"/>
          <w:szCs w:val="24"/>
        </w:rPr>
        <w:t>will be illustrated</w:t>
      </w:r>
      <w:r w:rsidR="007D2DA5" w:rsidRPr="00BF419B">
        <w:rPr>
          <w:rFonts w:ascii="Times New Roman" w:hAnsi="Times New Roman" w:cs="Times New Roman"/>
          <w:sz w:val="24"/>
          <w:szCs w:val="24"/>
        </w:rPr>
        <w:t xml:space="preserve">, which </w:t>
      </w:r>
      <w:r w:rsidRPr="00BF419B">
        <w:rPr>
          <w:rFonts w:ascii="Times New Roman" w:hAnsi="Times New Roman" w:cs="Times New Roman"/>
          <w:sz w:val="24"/>
          <w:szCs w:val="24"/>
        </w:rPr>
        <w:t xml:space="preserve">lead to the methodological assumptions </w:t>
      </w:r>
      <w:r w:rsidR="007D2DA5" w:rsidRPr="00BF419B">
        <w:rPr>
          <w:rFonts w:ascii="Times New Roman" w:hAnsi="Times New Roman" w:cs="Times New Roman"/>
          <w:sz w:val="24"/>
          <w:szCs w:val="24"/>
        </w:rPr>
        <w:t xml:space="preserve">that </w:t>
      </w:r>
      <w:r w:rsidRPr="00BF419B">
        <w:rPr>
          <w:rFonts w:ascii="Times New Roman" w:hAnsi="Times New Roman" w:cs="Times New Roman"/>
          <w:sz w:val="24"/>
          <w:szCs w:val="24"/>
        </w:rPr>
        <w:t xml:space="preserve">will </w:t>
      </w:r>
      <w:r w:rsidR="007D2DA5" w:rsidRPr="00BF419B">
        <w:rPr>
          <w:rFonts w:ascii="Times New Roman" w:hAnsi="Times New Roman" w:cs="Times New Roman"/>
          <w:sz w:val="24"/>
          <w:szCs w:val="24"/>
        </w:rPr>
        <w:t xml:space="preserve">eventually </w:t>
      </w:r>
      <w:r w:rsidRPr="00BF419B">
        <w:rPr>
          <w:rFonts w:ascii="Times New Roman" w:hAnsi="Times New Roman" w:cs="Times New Roman"/>
          <w:sz w:val="24"/>
          <w:szCs w:val="24"/>
        </w:rPr>
        <w:t xml:space="preserve">lead to the choice of research approach. These assumptions will be affected by the nonagreement of the limited existing research on </w:t>
      </w:r>
      <w:r w:rsidR="00D92EDC" w:rsidRPr="00BF419B">
        <w:rPr>
          <w:rFonts w:ascii="Times New Roman" w:hAnsi="Times New Roman" w:cs="Times New Roman"/>
          <w:sz w:val="24"/>
          <w:szCs w:val="24"/>
        </w:rPr>
        <w:t xml:space="preserve">the </w:t>
      </w:r>
      <w:r w:rsidRPr="00BF419B">
        <w:rPr>
          <w:rFonts w:ascii="Times New Roman" w:hAnsi="Times New Roman" w:cs="Times New Roman"/>
          <w:sz w:val="24"/>
          <w:szCs w:val="24"/>
        </w:rPr>
        <w:t xml:space="preserve">decision making of </w:t>
      </w:r>
      <w:r w:rsidR="00350422" w:rsidRPr="00BF419B">
        <w:rPr>
          <w:rFonts w:ascii="Times New Roman" w:hAnsi="Times New Roman" w:cs="Times New Roman"/>
          <w:sz w:val="24"/>
          <w:szCs w:val="24"/>
        </w:rPr>
        <w:t xml:space="preserve">the </w:t>
      </w:r>
      <w:r w:rsidRPr="00BF419B">
        <w:rPr>
          <w:rFonts w:ascii="Times New Roman" w:hAnsi="Times New Roman" w:cs="Times New Roman"/>
          <w:sz w:val="24"/>
          <w:szCs w:val="24"/>
        </w:rPr>
        <w:t xml:space="preserve">internationalization of family business and the nonexistence of such study in the UAE. </w:t>
      </w:r>
      <w:r w:rsidR="00052B06" w:rsidRPr="00BF419B">
        <w:rPr>
          <w:rFonts w:ascii="Times New Roman" w:hAnsi="Times New Roman" w:cs="Times New Roman"/>
          <w:sz w:val="24"/>
          <w:szCs w:val="24"/>
        </w:rPr>
        <w:t>In addition</w:t>
      </w:r>
      <w:r w:rsidRPr="00BF419B">
        <w:rPr>
          <w:rFonts w:ascii="Times New Roman" w:hAnsi="Times New Roman" w:cs="Times New Roman"/>
          <w:sz w:val="24"/>
          <w:szCs w:val="24"/>
        </w:rPr>
        <w:t>, the assumptions will be affected by the culture of the bu</w:t>
      </w:r>
      <w:r w:rsidR="004336C2" w:rsidRPr="00BF419B">
        <w:rPr>
          <w:rFonts w:ascii="Times New Roman" w:hAnsi="Times New Roman" w:cs="Times New Roman"/>
          <w:sz w:val="24"/>
          <w:szCs w:val="24"/>
        </w:rPr>
        <w:t>siness environment in the UAE.</w:t>
      </w:r>
    </w:p>
    <w:p w14:paraId="02E32728" w14:textId="77777777" w:rsidR="00CC31E9" w:rsidRPr="00BF419B" w:rsidRDefault="00045445" w:rsidP="00DE46CF">
      <w:pPr>
        <w:pStyle w:val="Heading2"/>
        <w:numPr>
          <w:ilvl w:val="0"/>
          <w:numId w:val="0"/>
        </w:numPr>
        <w:spacing w:before="0" w:line="480" w:lineRule="auto"/>
        <w:rPr>
          <w:rFonts w:ascii="Times New Roman" w:hAnsi="Times New Roman" w:cs="Times New Roman"/>
        </w:rPr>
      </w:pPr>
      <w:bookmarkStart w:id="82" w:name="_Toc295001921"/>
      <w:bookmarkStart w:id="83" w:name="_Toc361100506"/>
      <w:bookmarkStart w:id="84" w:name="_Toc362135017"/>
      <w:bookmarkStart w:id="85" w:name="_Toc362148392"/>
      <w:bookmarkStart w:id="86" w:name="_Toc387250173"/>
      <w:r w:rsidRPr="00BF419B">
        <w:rPr>
          <w:rFonts w:ascii="Times New Roman" w:hAnsi="Times New Roman" w:cs="Times New Roman"/>
        </w:rPr>
        <w:t xml:space="preserve">Philosophical </w:t>
      </w:r>
      <w:r w:rsidR="007C4D1C" w:rsidRPr="00BF419B">
        <w:rPr>
          <w:rFonts w:ascii="Times New Roman" w:hAnsi="Times New Roman" w:cs="Times New Roman"/>
        </w:rPr>
        <w:t>A</w:t>
      </w:r>
      <w:r w:rsidR="00CC31E9" w:rsidRPr="00BF419B">
        <w:rPr>
          <w:rFonts w:ascii="Times New Roman" w:hAnsi="Times New Roman" w:cs="Times New Roman"/>
        </w:rPr>
        <w:t>ssumptions</w:t>
      </w:r>
      <w:bookmarkEnd w:id="82"/>
      <w:bookmarkEnd w:id="83"/>
      <w:bookmarkEnd w:id="84"/>
      <w:bookmarkEnd w:id="85"/>
      <w:bookmarkEnd w:id="86"/>
    </w:p>
    <w:p w14:paraId="5F61CD1F" w14:textId="613A7EFF" w:rsidR="00CC31E9" w:rsidRPr="00BF419B" w:rsidRDefault="00CC31E9" w:rsidP="00A573C0">
      <w:pPr>
        <w:spacing w:line="480" w:lineRule="auto"/>
        <w:ind w:firstLine="720"/>
        <w:contextualSpacing/>
        <w:jc w:val="both"/>
        <w:rPr>
          <w:rFonts w:ascii="Times New Roman" w:hAnsi="Times New Roman" w:cs="Times New Roman"/>
          <w:sz w:val="24"/>
          <w:szCs w:val="24"/>
        </w:rPr>
      </w:pPr>
      <w:r w:rsidRPr="00BF419B">
        <w:rPr>
          <w:rFonts w:ascii="Times New Roman" w:hAnsi="Times New Roman" w:cs="Times New Roman"/>
          <w:sz w:val="24"/>
          <w:szCs w:val="24"/>
        </w:rPr>
        <w:t xml:space="preserve">Any research design process begins with philosophical assumptions that any researcher will take a stance on (Creswell, 2007). Final research findings will depend mainly on the analysis that will be conducted based on the experience and knowledge gained during the data collection procedure. </w:t>
      </w:r>
      <w:r w:rsidR="00D56381" w:rsidRPr="00BF419B">
        <w:rPr>
          <w:rFonts w:ascii="Times New Roman" w:hAnsi="Times New Roman" w:cs="Times New Roman"/>
          <w:sz w:val="24"/>
          <w:szCs w:val="24"/>
        </w:rPr>
        <w:t xml:space="preserve">On the basis of the </w:t>
      </w:r>
      <w:r w:rsidRPr="00BF419B">
        <w:rPr>
          <w:rFonts w:ascii="Times New Roman" w:hAnsi="Times New Roman" w:cs="Times New Roman"/>
          <w:sz w:val="24"/>
          <w:szCs w:val="24"/>
        </w:rPr>
        <w:t xml:space="preserve">literature, there are limited studies on </w:t>
      </w:r>
      <w:r w:rsidR="00350422" w:rsidRPr="00BF419B">
        <w:rPr>
          <w:rFonts w:ascii="Times New Roman" w:hAnsi="Times New Roman" w:cs="Times New Roman"/>
          <w:sz w:val="24"/>
          <w:szCs w:val="24"/>
        </w:rPr>
        <w:t xml:space="preserve">the </w:t>
      </w:r>
      <w:r w:rsidRPr="00BF419B">
        <w:rPr>
          <w:rFonts w:ascii="Times New Roman" w:hAnsi="Times New Roman" w:cs="Times New Roman"/>
          <w:sz w:val="24"/>
          <w:szCs w:val="24"/>
        </w:rPr>
        <w:t xml:space="preserve">internationalization of family business and no evidence of conducting such study in the UAE. There are no theories that have been tested that could help in answering the research questions. The available theories about internationalization will help on deciding the </w:t>
      </w:r>
      <w:r w:rsidR="0067744C" w:rsidRPr="00BF419B">
        <w:rPr>
          <w:rFonts w:ascii="Times New Roman" w:hAnsi="Times New Roman" w:cs="Times New Roman"/>
          <w:sz w:val="24"/>
          <w:szCs w:val="24"/>
        </w:rPr>
        <w:t xml:space="preserve">strategy that companies adapt by choosing the right </w:t>
      </w:r>
      <w:r w:rsidRPr="00BF419B">
        <w:rPr>
          <w:rFonts w:ascii="Times New Roman" w:hAnsi="Times New Roman" w:cs="Times New Roman"/>
          <w:sz w:val="24"/>
          <w:szCs w:val="24"/>
        </w:rPr>
        <w:t>entry mode rather than answering the factors that make family companies internationalize or not. Factors affecting internationalization decision making in family firms is a subjective topic that depend</w:t>
      </w:r>
      <w:r w:rsidR="00181D92" w:rsidRPr="00BF419B">
        <w:rPr>
          <w:rFonts w:ascii="Times New Roman" w:hAnsi="Times New Roman" w:cs="Times New Roman"/>
          <w:sz w:val="24"/>
          <w:szCs w:val="24"/>
        </w:rPr>
        <w:t>s</w:t>
      </w:r>
      <w:r w:rsidRPr="00BF419B">
        <w:rPr>
          <w:rFonts w:ascii="Times New Roman" w:hAnsi="Times New Roman" w:cs="Times New Roman"/>
          <w:sz w:val="24"/>
          <w:szCs w:val="24"/>
        </w:rPr>
        <w:t xml:space="preserve"> on collecting information from family firms’ owners (family members) and managers.</w:t>
      </w:r>
    </w:p>
    <w:p w14:paraId="460702D1" w14:textId="62812623" w:rsidR="00AB5E30" w:rsidRPr="00BF419B" w:rsidRDefault="00CC31E9" w:rsidP="00AB5E30">
      <w:pPr>
        <w:spacing w:line="480" w:lineRule="auto"/>
        <w:ind w:firstLine="720"/>
        <w:contextualSpacing/>
        <w:jc w:val="both"/>
        <w:rPr>
          <w:rFonts w:ascii="Times New Roman" w:hAnsi="Times New Roman" w:cs="Times New Roman"/>
          <w:sz w:val="24"/>
          <w:szCs w:val="24"/>
        </w:rPr>
      </w:pPr>
      <w:r w:rsidRPr="00BF419B">
        <w:rPr>
          <w:rFonts w:ascii="Times New Roman" w:hAnsi="Times New Roman" w:cs="Times New Roman"/>
          <w:sz w:val="24"/>
          <w:szCs w:val="24"/>
        </w:rPr>
        <w:t>According to Creswell (2007), the philosophical assumption</w:t>
      </w:r>
      <w:r w:rsidR="00181D92" w:rsidRPr="00BF419B">
        <w:rPr>
          <w:rFonts w:ascii="Times New Roman" w:hAnsi="Times New Roman" w:cs="Times New Roman"/>
          <w:sz w:val="24"/>
          <w:szCs w:val="24"/>
        </w:rPr>
        <w:t>s</w:t>
      </w:r>
      <w:r w:rsidRPr="00BF419B">
        <w:rPr>
          <w:rFonts w:ascii="Times New Roman" w:hAnsi="Times New Roman" w:cs="Times New Roman"/>
          <w:sz w:val="24"/>
          <w:szCs w:val="24"/>
        </w:rPr>
        <w:t xml:space="preserve"> are ontology, epistemology, axiology, rhetoric</w:t>
      </w:r>
      <w:r w:rsidR="00181D92"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methodology. </w:t>
      </w:r>
      <w:r w:rsidR="00A31A47" w:rsidRPr="00BF419B">
        <w:rPr>
          <w:rFonts w:ascii="Times New Roman" w:hAnsi="Times New Roman" w:cs="Times New Roman"/>
          <w:sz w:val="24"/>
          <w:szCs w:val="24"/>
        </w:rPr>
        <w:t>When conducting research, scholars should have beliefs to guide their actions</w:t>
      </w:r>
      <w:r w:rsidR="00181D92" w:rsidRPr="00BF419B">
        <w:rPr>
          <w:rFonts w:ascii="Times New Roman" w:hAnsi="Times New Roman" w:cs="Times New Roman"/>
          <w:sz w:val="24"/>
          <w:szCs w:val="24"/>
        </w:rPr>
        <w:t>,</w:t>
      </w:r>
      <w:r w:rsidR="00A31A47" w:rsidRPr="00BF419B">
        <w:rPr>
          <w:rFonts w:ascii="Times New Roman" w:hAnsi="Times New Roman" w:cs="Times New Roman"/>
          <w:sz w:val="24"/>
          <w:szCs w:val="24"/>
        </w:rPr>
        <w:t xml:space="preserve"> </w:t>
      </w:r>
      <w:r w:rsidR="00181D92" w:rsidRPr="00BF419B">
        <w:rPr>
          <w:rFonts w:ascii="Times New Roman" w:hAnsi="Times New Roman" w:cs="Times New Roman"/>
          <w:sz w:val="24"/>
          <w:szCs w:val="24"/>
        </w:rPr>
        <w:t xml:space="preserve">which </w:t>
      </w:r>
      <w:r w:rsidR="00A31A47" w:rsidRPr="00BF419B">
        <w:rPr>
          <w:rFonts w:ascii="Times New Roman" w:hAnsi="Times New Roman" w:cs="Times New Roman"/>
          <w:sz w:val="24"/>
          <w:szCs w:val="24"/>
        </w:rPr>
        <w:t xml:space="preserve">are called </w:t>
      </w:r>
      <w:r w:rsidR="00D75E07" w:rsidRPr="00AF2849">
        <w:rPr>
          <w:rFonts w:ascii="Times New Roman" w:hAnsi="Times New Roman" w:cs="Times New Roman"/>
          <w:i/>
          <w:sz w:val="24"/>
          <w:szCs w:val="24"/>
        </w:rPr>
        <w:t>paradigm</w:t>
      </w:r>
      <w:r w:rsidR="00A31A47" w:rsidRPr="00BF419B">
        <w:rPr>
          <w:rFonts w:ascii="Times New Roman" w:hAnsi="Times New Roman" w:cs="Times New Roman"/>
          <w:sz w:val="24"/>
          <w:szCs w:val="24"/>
        </w:rPr>
        <w:t xml:space="preserve"> or </w:t>
      </w:r>
      <w:r w:rsidR="00D75E07" w:rsidRPr="00AF2849">
        <w:rPr>
          <w:rFonts w:ascii="Times New Roman" w:hAnsi="Times New Roman" w:cs="Times New Roman"/>
          <w:i/>
          <w:sz w:val="24"/>
          <w:szCs w:val="24"/>
        </w:rPr>
        <w:t>worldview</w:t>
      </w:r>
      <w:r w:rsidR="00181D92" w:rsidRPr="00BF419B">
        <w:rPr>
          <w:rFonts w:ascii="Times New Roman" w:hAnsi="Times New Roman" w:cs="Times New Roman"/>
          <w:sz w:val="24"/>
          <w:szCs w:val="24"/>
        </w:rPr>
        <w:t>,</w:t>
      </w:r>
      <w:r w:rsidR="00AB5E30" w:rsidRPr="00BF419B">
        <w:rPr>
          <w:rFonts w:ascii="Times New Roman" w:hAnsi="Times New Roman" w:cs="Times New Roman"/>
          <w:sz w:val="24"/>
          <w:szCs w:val="24"/>
        </w:rPr>
        <w:t xml:space="preserve"> and they</w:t>
      </w:r>
      <w:r w:rsidR="00A31A47" w:rsidRPr="00BF419B">
        <w:rPr>
          <w:rFonts w:ascii="Times New Roman" w:hAnsi="Times New Roman" w:cs="Times New Roman"/>
          <w:sz w:val="24"/>
          <w:szCs w:val="24"/>
        </w:rPr>
        <w:t xml:space="preserve"> consist of </w:t>
      </w:r>
      <w:r w:rsidR="00AB5E30" w:rsidRPr="00BF419B">
        <w:rPr>
          <w:rFonts w:ascii="Times New Roman" w:hAnsi="Times New Roman" w:cs="Times New Roman"/>
          <w:sz w:val="24"/>
          <w:szCs w:val="24"/>
        </w:rPr>
        <w:t>ontology and epistemology</w:t>
      </w:r>
      <w:r w:rsidR="00A31A47" w:rsidRPr="00BF419B">
        <w:rPr>
          <w:rFonts w:ascii="Times New Roman" w:hAnsi="Times New Roman" w:cs="Times New Roman"/>
          <w:sz w:val="24"/>
          <w:szCs w:val="24"/>
        </w:rPr>
        <w:t xml:space="preserve"> (Creswell, 2007; Mack, 2010). </w:t>
      </w:r>
      <w:r w:rsidR="00AB5E30" w:rsidRPr="00BF419B">
        <w:rPr>
          <w:rFonts w:ascii="Times New Roman" w:hAnsi="Times New Roman" w:cs="Times New Roman"/>
          <w:sz w:val="24"/>
          <w:szCs w:val="24"/>
        </w:rPr>
        <w:t>The important question in this section is which one comes first. Is it ontology assumptions, epistemology assumptions</w:t>
      </w:r>
      <w:r w:rsidR="003876D6" w:rsidRPr="00BF419B">
        <w:rPr>
          <w:rFonts w:ascii="Times New Roman" w:hAnsi="Times New Roman" w:cs="Times New Roman"/>
          <w:sz w:val="24"/>
          <w:szCs w:val="24"/>
        </w:rPr>
        <w:t>,</w:t>
      </w:r>
      <w:r w:rsidR="00AB5E30" w:rsidRPr="00BF419B">
        <w:rPr>
          <w:rFonts w:ascii="Times New Roman" w:hAnsi="Times New Roman" w:cs="Times New Roman"/>
          <w:sz w:val="24"/>
          <w:szCs w:val="24"/>
        </w:rPr>
        <w:t xml:space="preserve"> or methodology? Mack (2010) </w:t>
      </w:r>
      <w:r w:rsidR="00AB5E30" w:rsidRPr="00AF2849">
        <w:rPr>
          <w:rFonts w:ascii="Times New Roman" w:hAnsi="Times New Roman" w:cs="Times New Roman"/>
          <w:sz w:val="24"/>
          <w:szCs w:val="24"/>
        </w:rPr>
        <w:t>quoted Grix</w:t>
      </w:r>
      <w:r w:rsidR="003876D6" w:rsidRPr="00AF2849">
        <w:rPr>
          <w:rFonts w:ascii="Times New Roman" w:hAnsi="Times New Roman" w:cs="Times New Roman"/>
          <w:sz w:val="24"/>
          <w:szCs w:val="24"/>
        </w:rPr>
        <w:t xml:space="preserve"> (</w:t>
      </w:r>
      <w:r w:rsidR="00AB5E30" w:rsidRPr="00AF2849">
        <w:rPr>
          <w:rFonts w:ascii="Times New Roman" w:hAnsi="Times New Roman" w:cs="Times New Roman"/>
          <w:sz w:val="24"/>
          <w:szCs w:val="24"/>
        </w:rPr>
        <w:t>2004, p. 68)</w:t>
      </w:r>
      <w:r w:rsidR="00AB5E30" w:rsidRPr="00BF419B">
        <w:rPr>
          <w:rFonts w:ascii="Times New Roman" w:hAnsi="Times New Roman" w:cs="Times New Roman"/>
          <w:sz w:val="24"/>
          <w:szCs w:val="24"/>
        </w:rPr>
        <w:t xml:space="preserve"> in his book </w:t>
      </w:r>
      <w:r w:rsidR="003876D6" w:rsidRPr="00BF419B">
        <w:rPr>
          <w:rFonts w:ascii="Times New Roman" w:hAnsi="Times New Roman" w:cs="Times New Roman"/>
          <w:sz w:val="24"/>
          <w:szCs w:val="24"/>
        </w:rPr>
        <w:t xml:space="preserve">regarding </w:t>
      </w:r>
      <w:r w:rsidR="00AB5E30" w:rsidRPr="00BF419B">
        <w:rPr>
          <w:rFonts w:ascii="Times New Roman" w:hAnsi="Times New Roman" w:cs="Times New Roman"/>
          <w:sz w:val="24"/>
          <w:szCs w:val="24"/>
        </w:rPr>
        <w:t>the foundation of research</w:t>
      </w:r>
      <w:r w:rsidR="003876D6" w:rsidRPr="00BF419B">
        <w:rPr>
          <w:rFonts w:ascii="Times New Roman" w:hAnsi="Times New Roman" w:cs="Times New Roman"/>
          <w:sz w:val="24"/>
          <w:szCs w:val="24"/>
        </w:rPr>
        <w:t>:</w:t>
      </w:r>
    </w:p>
    <w:p w14:paraId="1603F3A1" w14:textId="11561E42" w:rsidR="00AB5E30" w:rsidRPr="00AF2849" w:rsidRDefault="00AF2849" w:rsidP="00E9304F">
      <w:pPr>
        <w:spacing w:line="240" w:lineRule="auto"/>
        <w:ind w:left="720"/>
        <w:contextualSpacing/>
        <w:jc w:val="both"/>
        <w:rPr>
          <w:rFonts w:ascii="Times New Roman" w:hAnsi="Times New Roman" w:cs="Times New Roman"/>
          <w:iCs/>
          <w:sz w:val="24"/>
          <w:szCs w:val="24"/>
        </w:rPr>
      </w:pPr>
      <w:r>
        <w:rPr>
          <w:rFonts w:ascii="Times New Roman" w:hAnsi="Times New Roman" w:cs="Times New Roman"/>
          <w:iCs/>
          <w:sz w:val="24"/>
          <w:szCs w:val="24"/>
        </w:rPr>
        <w:t>“</w:t>
      </w:r>
      <w:r w:rsidR="00D75E07" w:rsidRPr="00AF2849">
        <w:rPr>
          <w:rFonts w:ascii="Times New Roman" w:hAnsi="Times New Roman" w:cs="Times New Roman"/>
          <w:iCs/>
          <w:sz w:val="24"/>
          <w:szCs w:val="24"/>
        </w:rPr>
        <w:t>Setting out clearly the relationship between what a researcher thinks can be researched (her ontological position) linking it to what we can know about it (her epistemological position) and how to go about acquiring it (her methodological approach), you can begin to comprehend the impact your ontological position can have on what and how you decide to study</w:t>
      </w:r>
      <w:r w:rsidR="003876D6" w:rsidRPr="00BF419B">
        <w:rPr>
          <w:rFonts w:ascii="Times New Roman" w:hAnsi="Times New Roman" w:cs="Times New Roman"/>
          <w:iCs/>
          <w:sz w:val="24"/>
          <w:szCs w:val="24"/>
        </w:rPr>
        <w:t>.</w:t>
      </w:r>
      <w:r>
        <w:rPr>
          <w:rFonts w:ascii="Times New Roman" w:hAnsi="Times New Roman" w:cs="Times New Roman"/>
          <w:iCs/>
          <w:sz w:val="24"/>
          <w:szCs w:val="24"/>
        </w:rPr>
        <w:t>”</w:t>
      </w:r>
    </w:p>
    <w:p w14:paraId="30A629F3" w14:textId="77777777" w:rsidR="00E9304F" w:rsidRPr="00BF419B" w:rsidRDefault="00E9304F" w:rsidP="00E9304F">
      <w:pPr>
        <w:spacing w:line="240" w:lineRule="auto"/>
        <w:ind w:firstLine="720"/>
        <w:contextualSpacing/>
        <w:jc w:val="both"/>
        <w:rPr>
          <w:rFonts w:ascii="Times New Roman" w:hAnsi="Times New Roman" w:cs="Times New Roman"/>
          <w:i/>
          <w:iCs/>
          <w:sz w:val="24"/>
          <w:szCs w:val="24"/>
        </w:rPr>
      </w:pPr>
    </w:p>
    <w:p w14:paraId="71A42D89" w14:textId="2FD385CF" w:rsidR="00CC31E9" w:rsidRPr="00BF419B" w:rsidRDefault="00E9304F" w:rsidP="00E9304F">
      <w:pPr>
        <w:spacing w:line="480" w:lineRule="auto"/>
        <w:ind w:firstLine="720"/>
        <w:contextualSpacing/>
        <w:jc w:val="both"/>
        <w:rPr>
          <w:rFonts w:ascii="Times New Roman" w:hAnsi="Times New Roman" w:cs="Times New Roman"/>
        </w:rPr>
      </w:pPr>
      <w:r w:rsidRPr="00BF419B">
        <w:rPr>
          <w:rFonts w:ascii="Times New Roman" w:hAnsi="Times New Roman" w:cs="Times New Roman"/>
          <w:sz w:val="24"/>
          <w:szCs w:val="24"/>
        </w:rPr>
        <w:t xml:space="preserve">Starting with </w:t>
      </w:r>
      <w:r w:rsidR="00CC31E9" w:rsidRPr="00BF419B">
        <w:rPr>
          <w:rFonts w:ascii="Times New Roman" w:hAnsi="Times New Roman" w:cs="Times New Roman"/>
          <w:sz w:val="24"/>
          <w:szCs w:val="24"/>
        </w:rPr>
        <w:t>ontological assumption</w:t>
      </w:r>
      <w:r w:rsidRPr="00BF419B">
        <w:rPr>
          <w:rFonts w:ascii="Times New Roman" w:hAnsi="Times New Roman" w:cs="Times New Roman"/>
          <w:sz w:val="24"/>
          <w:szCs w:val="24"/>
        </w:rPr>
        <w:t xml:space="preserve">, it leads in this research </w:t>
      </w:r>
      <w:r w:rsidR="00CC31E9" w:rsidRPr="00BF419B">
        <w:rPr>
          <w:rFonts w:ascii="Times New Roman" w:hAnsi="Times New Roman" w:cs="Times New Roman"/>
          <w:sz w:val="24"/>
          <w:szCs w:val="24"/>
        </w:rPr>
        <w:t xml:space="preserve">to nominalism and not realism because the reality </w:t>
      </w:r>
      <w:r w:rsidR="00A31A47" w:rsidRPr="00BF419B">
        <w:rPr>
          <w:rFonts w:ascii="Times New Roman" w:hAnsi="Times New Roman" w:cs="Times New Roman"/>
          <w:sz w:val="24"/>
          <w:szCs w:val="24"/>
        </w:rPr>
        <w:t>is</w:t>
      </w:r>
      <w:r w:rsidR="00CC31E9" w:rsidRPr="00BF419B">
        <w:rPr>
          <w:rFonts w:ascii="Times New Roman" w:hAnsi="Times New Roman" w:cs="Times New Roman"/>
          <w:sz w:val="24"/>
          <w:szCs w:val="24"/>
        </w:rPr>
        <w:t xml:space="preserve"> based on the opinions of participants</w:t>
      </w:r>
      <w:r w:rsidR="003876D6" w:rsidRPr="00BF419B">
        <w:rPr>
          <w:rFonts w:ascii="Times New Roman" w:hAnsi="Times New Roman" w:cs="Times New Roman"/>
          <w:sz w:val="24"/>
          <w:szCs w:val="24"/>
        </w:rPr>
        <w:t>,</w:t>
      </w:r>
      <w:r w:rsidR="00CC31E9" w:rsidRPr="00BF419B">
        <w:rPr>
          <w:rFonts w:ascii="Times New Roman" w:hAnsi="Times New Roman" w:cs="Times New Roman"/>
          <w:sz w:val="24"/>
          <w:szCs w:val="24"/>
        </w:rPr>
        <w:t xml:space="preserve"> not on structures and theories. It is expected to find a reality that is subjective. Participants will provide information and thought</w:t>
      </w:r>
      <w:r w:rsidR="00A31A47" w:rsidRPr="00BF419B">
        <w:rPr>
          <w:rFonts w:ascii="Times New Roman" w:hAnsi="Times New Roman" w:cs="Times New Roman"/>
          <w:sz w:val="24"/>
          <w:szCs w:val="24"/>
        </w:rPr>
        <w:t>s</w:t>
      </w:r>
      <w:r w:rsidR="00CC31E9" w:rsidRPr="00BF419B">
        <w:rPr>
          <w:rFonts w:ascii="Times New Roman" w:hAnsi="Times New Roman" w:cs="Times New Roman"/>
          <w:sz w:val="24"/>
          <w:szCs w:val="24"/>
        </w:rPr>
        <w:t xml:space="preserve"> that are true and applicable to</w:t>
      </w:r>
      <w:r w:rsidR="00C92C0C" w:rsidRPr="00BF419B">
        <w:rPr>
          <w:rFonts w:ascii="Times New Roman" w:hAnsi="Times New Roman" w:cs="Times New Roman"/>
          <w:sz w:val="24"/>
          <w:szCs w:val="24"/>
        </w:rPr>
        <w:t xml:space="preserve"> their</w:t>
      </w:r>
      <w:r w:rsidR="00A31A47" w:rsidRPr="00BF419B">
        <w:rPr>
          <w:rFonts w:ascii="Times New Roman" w:hAnsi="Times New Roman" w:cs="Times New Roman"/>
          <w:sz w:val="24"/>
          <w:szCs w:val="24"/>
        </w:rPr>
        <w:t xml:space="preserve"> companies</w:t>
      </w:r>
      <w:r w:rsidR="00CC31E9" w:rsidRPr="00BF419B">
        <w:rPr>
          <w:rFonts w:ascii="Times New Roman" w:hAnsi="Times New Roman" w:cs="Times New Roman"/>
          <w:sz w:val="24"/>
          <w:szCs w:val="24"/>
        </w:rPr>
        <w:t>.</w:t>
      </w:r>
      <w:r w:rsidR="00C92C0C" w:rsidRPr="00BF419B">
        <w:rPr>
          <w:rFonts w:ascii="Times New Roman" w:hAnsi="Times New Roman" w:cs="Times New Roman"/>
          <w:sz w:val="24"/>
          <w:szCs w:val="24"/>
        </w:rPr>
        <w:t xml:space="preserve"> Thus, the reality could be multiple</w:t>
      </w:r>
      <w:r w:rsidR="000B0159" w:rsidRPr="00BF419B">
        <w:rPr>
          <w:rFonts w:ascii="Times New Roman" w:hAnsi="Times New Roman" w:cs="Times New Roman"/>
          <w:sz w:val="24"/>
          <w:szCs w:val="24"/>
        </w:rPr>
        <w:t>,</w:t>
      </w:r>
      <w:r w:rsidR="00C92C0C" w:rsidRPr="00BF419B">
        <w:rPr>
          <w:rFonts w:ascii="Times New Roman" w:hAnsi="Times New Roman" w:cs="Times New Roman"/>
          <w:sz w:val="24"/>
          <w:szCs w:val="24"/>
        </w:rPr>
        <w:t xml:space="preserve"> </w:t>
      </w:r>
      <w:r w:rsidR="000B0159" w:rsidRPr="00BF419B">
        <w:rPr>
          <w:rFonts w:ascii="Times New Roman" w:hAnsi="Times New Roman" w:cs="Times New Roman"/>
          <w:sz w:val="24"/>
          <w:szCs w:val="24"/>
        </w:rPr>
        <w:t xml:space="preserve">which </w:t>
      </w:r>
      <w:r w:rsidR="00C92C0C" w:rsidRPr="00BF419B">
        <w:rPr>
          <w:rFonts w:ascii="Times New Roman" w:hAnsi="Times New Roman" w:cs="Times New Roman"/>
          <w:sz w:val="24"/>
          <w:szCs w:val="24"/>
        </w:rPr>
        <w:t>is dependent on different participants.</w:t>
      </w:r>
    </w:p>
    <w:p w14:paraId="4273CDF1" w14:textId="47B524AE" w:rsidR="00CC31E9" w:rsidRPr="00BF419B" w:rsidRDefault="003120C5" w:rsidP="00A573C0">
      <w:pPr>
        <w:spacing w:line="480" w:lineRule="auto"/>
        <w:ind w:firstLine="720"/>
        <w:contextualSpacing/>
        <w:jc w:val="both"/>
        <w:rPr>
          <w:rFonts w:ascii="Times New Roman" w:hAnsi="Times New Roman" w:cs="Times New Roman"/>
          <w:sz w:val="24"/>
          <w:szCs w:val="24"/>
        </w:rPr>
      </w:pPr>
      <w:r w:rsidRPr="00BF419B">
        <w:rPr>
          <w:rFonts w:ascii="Times New Roman" w:hAnsi="Times New Roman" w:cs="Times New Roman"/>
          <w:sz w:val="24"/>
          <w:szCs w:val="24"/>
        </w:rPr>
        <w:t>T</w:t>
      </w:r>
      <w:r w:rsidR="00CC31E9" w:rsidRPr="00BF419B">
        <w:rPr>
          <w:rFonts w:ascii="Times New Roman" w:hAnsi="Times New Roman" w:cs="Times New Roman"/>
          <w:sz w:val="24"/>
          <w:szCs w:val="24"/>
        </w:rPr>
        <w:t xml:space="preserve">o arrive </w:t>
      </w:r>
      <w:r w:rsidR="00FE3231" w:rsidRPr="00BF419B">
        <w:rPr>
          <w:rFonts w:ascii="Times New Roman" w:hAnsi="Times New Roman" w:cs="Times New Roman"/>
          <w:sz w:val="24"/>
          <w:szCs w:val="24"/>
        </w:rPr>
        <w:t xml:space="preserve">to a conclusion </w:t>
      </w:r>
      <w:r w:rsidR="00CC31E9" w:rsidRPr="00BF419B">
        <w:rPr>
          <w:rFonts w:ascii="Times New Roman" w:hAnsi="Times New Roman" w:cs="Times New Roman"/>
          <w:sz w:val="24"/>
          <w:szCs w:val="24"/>
        </w:rPr>
        <w:t>in this research, I have to choose one of the two reasoning methods. The inductive reasoning is based on classifying raw data into categories and creating generalization about investigated phenomena, depending on observation, examination</w:t>
      </w:r>
      <w:r w:rsidR="00FE3231" w:rsidRPr="00BF419B">
        <w:rPr>
          <w:rFonts w:ascii="Times New Roman" w:hAnsi="Times New Roman" w:cs="Times New Roman"/>
          <w:sz w:val="24"/>
          <w:szCs w:val="24"/>
        </w:rPr>
        <w:t>,</w:t>
      </w:r>
      <w:r w:rsidR="00CC31E9" w:rsidRPr="00BF419B">
        <w:rPr>
          <w:rFonts w:ascii="Times New Roman" w:hAnsi="Times New Roman" w:cs="Times New Roman"/>
          <w:sz w:val="24"/>
          <w:szCs w:val="24"/>
        </w:rPr>
        <w:t xml:space="preserve"> and </w:t>
      </w:r>
      <w:r w:rsidR="00CC31E9" w:rsidRPr="00AF2849">
        <w:rPr>
          <w:rFonts w:ascii="Times New Roman" w:hAnsi="Times New Roman" w:cs="Times New Roman"/>
          <w:sz w:val="24"/>
          <w:szCs w:val="24"/>
        </w:rPr>
        <w:t xml:space="preserve">interpretation </w:t>
      </w:r>
      <w:r w:rsidR="00AB1FC9" w:rsidRPr="00AF2849">
        <w:rPr>
          <w:rFonts w:ascii="Times New Roman" w:hAnsi="Times New Roman" w:cs="Times New Roman"/>
          <w:sz w:val="24"/>
          <w:szCs w:val="24"/>
        </w:rPr>
        <w:t>(Zhang &amp; Wildemuth, 1996)</w:t>
      </w:r>
      <w:r w:rsidR="00CC31E9" w:rsidRPr="00AF2849">
        <w:rPr>
          <w:rFonts w:ascii="Times New Roman" w:hAnsi="Times New Roman" w:cs="Times New Roman"/>
          <w:sz w:val="24"/>
          <w:szCs w:val="24"/>
        </w:rPr>
        <w:t>.</w:t>
      </w:r>
      <w:r w:rsidR="00CC31E9" w:rsidRPr="00BF419B">
        <w:rPr>
          <w:rFonts w:ascii="Times New Roman" w:hAnsi="Times New Roman" w:cs="Times New Roman"/>
          <w:sz w:val="24"/>
          <w:szCs w:val="24"/>
        </w:rPr>
        <w:t xml:space="preserve"> It is sometimes </w:t>
      </w:r>
      <w:r w:rsidR="00181D92" w:rsidRPr="00BF419B">
        <w:rPr>
          <w:rFonts w:ascii="Times New Roman" w:hAnsi="Times New Roman" w:cs="Times New Roman"/>
          <w:sz w:val="24"/>
          <w:szCs w:val="24"/>
        </w:rPr>
        <w:t xml:space="preserve">called </w:t>
      </w:r>
      <w:r w:rsidR="00CC31E9" w:rsidRPr="00BF419B">
        <w:rPr>
          <w:rFonts w:ascii="Times New Roman" w:hAnsi="Times New Roman" w:cs="Times New Roman"/>
          <w:i/>
          <w:iCs/>
          <w:sz w:val="24"/>
          <w:szCs w:val="24"/>
        </w:rPr>
        <w:t xml:space="preserve">hypothesis </w:t>
      </w:r>
      <w:r w:rsidR="00CC31E9" w:rsidRPr="00AF2849">
        <w:rPr>
          <w:rFonts w:ascii="Times New Roman" w:hAnsi="Times New Roman" w:cs="Times New Roman"/>
          <w:i/>
          <w:iCs/>
          <w:sz w:val="24"/>
          <w:szCs w:val="24"/>
        </w:rPr>
        <w:t>generation</w:t>
      </w:r>
      <w:r w:rsidR="00CC31E9" w:rsidRPr="00AF2849">
        <w:rPr>
          <w:rFonts w:ascii="Times New Roman" w:hAnsi="Times New Roman" w:cs="Times New Roman"/>
          <w:sz w:val="24"/>
          <w:szCs w:val="24"/>
        </w:rPr>
        <w:t xml:space="preserve"> </w:t>
      </w:r>
      <w:r w:rsidR="00AB1FC9" w:rsidRPr="00AF2849">
        <w:rPr>
          <w:rFonts w:ascii="Times New Roman" w:hAnsi="Times New Roman" w:cs="Times New Roman"/>
          <w:sz w:val="24"/>
          <w:szCs w:val="24"/>
        </w:rPr>
        <w:t>(Thorne, 2000)</w:t>
      </w:r>
      <w:r w:rsidR="00CC31E9" w:rsidRPr="00AF2849">
        <w:rPr>
          <w:rFonts w:ascii="Times New Roman" w:hAnsi="Times New Roman" w:cs="Times New Roman"/>
          <w:sz w:val="24"/>
          <w:szCs w:val="24"/>
        </w:rPr>
        <w:t>. On</w:t>
      </w:r>
      <w:r w:rsidR="00CC31E9" w:rsidRPr="00BF419B">
        <w:rPr>
          <w:rFonts w:ascii="Times New Roman" w:hAnsi="Times New Roman" w:cs="Times New Roman"/>
          <w:sz w:val="24"/>
          <w:szCs w:val="24"/>
        </w:rPr>
        <w:t xml:space="preserve"> the other hand, when researcher</w:t>
      </w:r>
      <w:r w:rsidR="00FE3231" w:rsidRPr="00BF419B">
        <w:rPr>
          <w:rFonts w:ascii="Times New Roman" w:hAnsi="Times New Roman" w:cs="Times New Roman"/>
          <w:sz w:val="24"/>
          <w:szCs w:val="24"/>
        </w:rPr>
        <w:t>s</w:t>
      </w:r>
      <w:r w:rsidR="00CC31E9" w:rsidRPr="00BF419B">
        <w:rPr>
          <w:rFonts w:ascii="Times New Roman" w:hAnsi="Times New Roman" w:cs="Times New Roman"/>
          <w:sz w:val="24"/>
          <w:szCs w:val="24"/>
        </w:rPr>
        <w:t xml:space="preserve"> try to examine theories</w:t>
      </w:r>
      <w:r w:rsidR="00FE3231" w:rsidRPr="00BF419B">
        <w:rPr>
          <w:rFonts w:ascii="Times New Roman" w:hAnsi="Times New Roman" w:cs="Times New Roman"/>
          <w:sz w:val="24"/>
          <w:szCs w:val="24"/>
        </w:rPr>
        <w:t xml:space="preserve">, </w:t>
      </w:r>
      <w:r w:rsidR="00CC31E9" w:rsidRPr="00BF419B">
        <w:rPr>
          <w:rFonts w:ascii="Times New Roman" w:hAnsi="Times New Roman" w:cs="Times New Roman"/>
          <w:sz w:val="24"/>
          <w:szCs w:val="24"/>
        </w:rPr>
        <w:t xml:space="preserve">they will follow deductive reasoning by starting with a theory or generalization to explore if it applies to certain cases to test </w:t>
      </w:r>
      <w:r w:rsidR="00CC31E9" w:rsidRPr="00AF2849">
        <w:rPr>
          <w:rFonts w:ascii="Times New Roman" w:hAnsi="Times New Roman" w:cs="Times New Roman"/>
          <w:sz w:val="24"/>
          <w:szCs w:val="24"/>
        </w:rPr>
        <w:t xml:space="preserve">hypothesis </w:t>
      </w:r>
      <w:sdt>
        <w:sdtPr>
          <w:rPr>
            <w:rFonts w:ascii="Times New Roman" w:hAnsi="Times New Roman" w:cs="Times New Roman"/>
            <w:sz w:val="24"/>
            <w:szCs w:val="24"/>
          </w:rPr>
          <w:id w:val="16722860"/>
          <w:citation/>
        </w:sdtPr>
        <w:sdtEndPr/>
        <w:sdtContent>
          <w:r w:rsidR="00D75E07" w:rsidRPr="00AF2849">
            <w:rPr>
              <w:rFonts w:ascii="Times New Roman" w:hAnsi="Times New Roman" w:cs="Times New Roman"/>
              <w:sz w:val="24"/>
              <w:szCs w:val="24"/>
            </w:rPr>
            <w:fldChar w:fldCharType="begin"/>
          </w:r>
          <w:r w:rsidR="00CC31E9" w:rsidRPr="00AF2849">
            <w:rPr>
              <w:rFonts w:ascii="Times New Roman" w:hAnsi="Times New Roman" w:cs="Times New Roman"/>
              <w:sz w:val="24"/>
              <w:szCs w:val="24"/>
            </w:rPr>
            <w:instrText xml:space="preserve">CITATION Placeholder7 \m Tho00 \l 1033 </w:instrText>
          </w:r>
          <w:r w:rsidR="00D75E07" w:rsidRPr="00AF2849">
            <w:rPr>
              <w:rFonts w:ascii="Times New Roman" w:hAnsi="Times New Roman" w:cs="Times New Roman"/>
              <w:sz w:val="24"/>
              <w:szCs w:val="24"/>
            </w:rPr>
            <w:fldChar w:fldCharType="separate"/>
          </w:r>
          <w:r w:rsidR="00CC31E9" w:rsidRPr="00AF2849">
            <w:rPr>
              <w:rFonts w:ascii="Times New Roman" w:hAnsi="Times New Roman" w:cs="Times New Roman"/>
              <w:sz w:val="24"/>
              <w:szCs w:val="24"/>
            </w:rPr>
            <w:t>(Hyde, 2000; Thorne, 2000)</w:t>
          </w:r>
          <w:r w:rsidR="00D75E07" w:rsidRPr="00AF2849">
            <w:rPr>
              <w:rFonts w:ascii="Times New Roman" w:hAnsi="Times New Roman" w:cs="Times New Roman"/>
              <w:sz w:val="24"/>
              <w:szCs w:val="24"/>
            </w:rPr>
            <w:fldChar w:fldCharType="end"/>
          </w:r>
        </w:sdtContent>
      </w:sdt>
      <w:r w:rsidR="00CC31E9" w:rsidRPr="00AF2849">
        <w:rPr>
          <w:rFonts w:ascii="Times New Roman" w:hAnsi="Times New Roman" w:cs="Times New Roman"/>
          <w:sz w:val="24"/>
          <w:szCs w:val="24"/>
        </w:rPr>
        <w:t>.</w:t>
      </w:r>
      <w:r w:rsidR="00CC31E9" w:rsidRPr="00BF419B">
        <w:rPr>
          <w:rFonts w:ascii="Times New Roman" w:hAnsi="Times New Roman" w:cs="Times New Roman"/>
          <w:sz w:val="24"/>
          <w:szCs w:val="24"/>
        </w:rPr>
        <w:t xml:space="preserve"> </w:t>
      </w:r>
    </w:p>
    <w:p w14:paraId="6FB0630D" w14:textId="0B4CF584" w:rsidR="00CC31E9" w:rsidRPr="00BF419B" w:rsidRDefault="00CC31E9" w:rsidP="00E9304F">
      <w:pPr>
        <w:spacing w:line="480" w:lineRule="auto"/>
        <w:ind w:firstLine="720"/>
        <w:contextualSpacing/>
        <w:jc w:val="both"/>
        <w:rPr>
          <w:rFonts w:ascii="Times New Roman" w:hAnsi="Times New Roman" w:cs="Times New Roman"/>
          <w:sz w:val="24"/>
          <w:szCs w:val="24"/>
        </w:rPr>
      </w:pPr>
      <w:r w:rsidRPr="00BF419B">
        <w:rPr>
          <w:rFonts w:ascii="Times New Roman" w:hAnsi="Times New Roman" w:cs="Times New Roman"/>
          <w:sz w:val="24"/>
          <w:szCs w:val="24"/>
        </w:rPr>
        <w:t>Given the contextual difference between inductive and deductive reasoning, and this research topic about factors affecting internationalization decision making in family firms, the position of this research is inductive</w:t>
      </w:r>
      <w:r w:rsidR="00FE3231" w:rsidRPr="00BF419B">
        <w:rPr>
          <w:rFonts w:ascii="Times New Roman" w:hAnsi="Times New Roman" w:cs="Times New Roman"/>
          <w:sz w:val="24"/>
          <w:szCs w:val="24"/>
        </w:rPr>
        <w:t>,</w:t>
      </w:r>
      <w:r w:rsidRPr="00BF419B">
        <w:rPr>
          <w:rFonts w:ascii="Times New Roman" w:hAnsi="Times New Roman" w:cs="Times New Roman"/>
          <w:sz w:val="24"/>
          <w:szCs w:val="24"/>
        </w:rPr>
        <w:t xml:space="preserve"> starting from the case studies until establishing findings about the factors.</w:t>
      </w:r>
      <w:r w:rsidR="0087098A" w:rsidRPr="00BF419B">
        <w:rPr>
          <w:rFonts w:ascii="Times New Roman" w:hAnsi="Times New Roman" w:cs="Times New Roman"/>
          <w:sz w:val="24"/>
          <w:szCs w:val="24"/>
        </w:rPr>
        <w:t xml:space="preserve"> </w:t>
      </w:r>
      <w:r w:rsidRPr="00BF419B">
        <w:rPr>
          <w:rFonts w:ascii="Times New Roman" w:hAnsi="Times New Roman" w:cs="Times New Roman"/>
          <w:sz w:val="24"/>
          <w:szCs w:val="24"/>
        </w:rPr>
        <w:t>What will be learn</w:t>
      </w:r>
      <w:r w:rsidR="00FE3231" w:rsidRPr="00BF419B">
        <w:rPr>
          <w:rFonts w:ascii="Times New Roman" w:hAnsi="Times New Roman" w:cs="Times New Roman"/>
          <w:sz w:val="24"/>
          <w:szCs w:val="24"/>
        </w:rPr>
        <w:t>ed</w:t>
      </w:r>
      <w:r w:rsidRPr="00BF419B">
        <w:rPr>
          <w:rFonts w:ascii="Times New Roman" w:hAnsi="Times New Roman" w:cs="Times New Roman"/>
          <w:sz w:val="24"/>
          <w:szCs w:val="24"/>
        </w:rPr>
        <w:t xml:space="preserve"> from this research will depend mainly on the ideas of the participants rather than </w:t>
      </w:r>
      <w:r w:rsidR="00FE3231" w:rsidRPr="00BF419B">
        <w:rPr>
          <w:rFonts w:ascii="Times New Roman" w:hAnsi="Times New Roman" w:cs="Times New Roman"/>
          <w:sz w:val="24"/>
          <w:szCs w:val="24"/>
        </w:rPr>
        <w:t xml:space="preserve">on </w:t>
      </w:r>
      <w:r w:rsidRPr="00BF419B">
        <w:rPr>
          <w:rFonts w:ascii="Times New Roman" w:hAnsi="Times New Roman" w:cs="Times New Roman"/>
          <w:sz w:val="24"/>
          <w:szCs w:val="24"/>
        </w:rPr>
        <w:t>what is objectively found.</w:t>
      </w:r>
    </w:p>
    <w:p w14:paraId="5CD4D505" w14:textId="506901CB" w:rsidR="0086349A" w:rsidRPr="00BF419B" w:rsidRDefault="00CC31E9" w:rsidP="00831933">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Epistemolog</w:t>
      </w:r>
      <w:r w:rsidR="00AC7F0E" w:rsidRPr="00BF419B">
        <w:rPr>
          <w:rFonts w:ascii="Times New Roman" w:hAnsi="Times New Roman" w:cs="Times New Roman"/>
          <w:sz w:val="24"/>
          <w:szCs w:val="24"/>
        </w:rPr>
        <w:t>y</w:t>
      </w:r>
      <w:r w:rsidRPr="00BF419B">
        <w:rPr>
          <w:rFonts w:ascii="Times New Roman" w:hAnsi="Times New Roman" w:cs="Times New Roman"/>
          <w:sz w:val="24"/>
          <w:szCs w:val="24"/>
        </w:rPr>
        <w:t xml:space="preserve"> is a branch of philosophy that is concerned with the nature, ground, structure, scope, and validity of the </w:t>
      </w:r>
      <w:r w:rsidRPr="005133EF">
        <w:rPr>
          <w:rFonts w:ascii="Times New Roman" w:hAnsi="Times New Roman" w:cs="Times New Roman"/>
          <w:sz w:val="24"/>
          <w:szCs w:val="24"/>
        </w:rPr>
        <w:t>knowledge (</w:t>
      </w:r>
      <w:r w:rsidR="00AC7F0E" w:rsidRPr="004D5CFF">
        <w:rPr>
          <w:rFonts w:ascii="Times New Roman" w:hAnsi="Times New Roman" w:cs="Times New Roman"/>
          <w:sz w:val="24"/>
          <w:szCs w:val="24"/>
        </w:rPr>
        <w:t xml:space="preserve">Burrell </w:t>
      </w:r>
      <w:r w:rsidR="00E81DA6" w:rsidRPr="004D5CFF">
        <w:rPr>
          <w:rFonts w:ascii="Times New Roman" w:hAnsi="Times New Roman" w:cs="Times New Roman"/>
          <w:sz w:val="24"/>
          <w:szCs w:val="24"/>
        </w:rPr>
        <w:t xml:space="preserve">&amp; </w:t>
      </w:r>
      <w:r w:rsidR="00AC7F0E" w:rsidRPr="004D5CFF">
        <w:rPr>
          <w:rFonts w:ascii="Times New Roman" w:hAnsi="Times New Roman" w:cs="Times New Roman"/>
          <w:sz w:val="24"/>
          <w:szCs w:val="24"/>
        </w:rPr>
        <w:t>Morgan</w:t>
      </w:r>
      <w:r w:rsidR="005133EF" w:rsidRPr="005133EF">
        <w:rPr>
          <w:rFonts w:ascii="Times New Roman" w:hAnsi="Times New Roman" w:cs="Times New Roman"/>
          <w:sz w:val="24"/>
          <w:szCs w:val="24"/>
        </w:rPr>
        <w:t>, 1979</w:t>
      </w:r>
      <w:r w:rsidR="00AC7F0E" w:rsidRPr="005133EF">
        <w:rPr>
          <w:rFonts w:ascii="Times New Roman" w:hAnsi="Times New Roman" w:cs="Times New Roman"/>
          <w:sz w:val="24"/>
          <w:szCs w:val="24"/>
        </w:rPr>
        <w:t xml:space="preserve">; </w:t>
      </w:r>
      <w:r w:rsidRPr="005133EF">
        <w:rPr>
          <w:rFonts w:ascii="Times New Roman" w:hAnsi="Times New Roman" w:cs="Times New Roman"/>
          <w:sz w:val="24"/>
          <w:szCs w:val="24"/>
        </w:rPr>
        <w:t>Thagar</w:t>
      </w:r>
      <w:r w:rsidRPr="00BF419B">
        <w:rPr>
          <w:rFonts w:ascii="Times New Roman" w:hAnsi="Times New Roman" w:cs="Times New Roman"/>
          <w:sz w:val="24"/>
          <w:szCs w:val="24"/>
        </w:rPr>
        <w:t xml:space="preserve">d &amp; </w:t>
      </w:r>
      <w:r w:rsidR="00EF3A92" w:rsidRPr="00BF419B">
        <w:rPr>
          <w:rFonts w:ascii="Times New Roman" w:hAnsi="Times New Roman" w:cs="Times New Roman"/>
          <w:sz w:val="24"/>
          <w:szCs w:val="24"/>
        </w:rPr>
        <w:t>Beam, 2004</w:t>
      </w:r>
      <w:r w:rsidRPr="00BF419B">
        <w:rPr>
          <w:rFonts w:ascii="Times New Roman" w:hAnsi="Times New Roman" w:cs="Times New Roman"/>
          <w:sz w:val="24"/>
          <w:szCs w:val="24"/>
        </w:rPr>
        <w:t xml:space="preserve">). </w:t>
      </w:r>
      <w:r w:rsidR="00C92C0C" w:rsidRPr="00BF419B">
        <w:rPr>
          <w:rFonts w:ascii="Times New Roman" w:hAnsi="Times New Roman" w:cs="Times New Roman"/>
          <w:sz w:val="24"/>
          <w:szCs w:val="24"/>
        </w:rPr>
        <w:t xml:space="preserve">According to Creswell (2007), epistemological assumption drives researchers to be as close as possible to the participants. </w:t>
      </w:r>
      <w:r w:rsidRPr="00BF419B">
        <w:rPr>
          <w:rFonts w:ascii="Times New Roman" w:hAnsi="Times New Roman" w:cs="Times New Roman"/>
          <w:sz w:val="24"/>
          <w:szCs w:val="24"/>
        </w:rPr>
        <w:t xml:space="preserve">There are two philosophies under the epistemological assumptions: positivism and </w:t>
      </w:r>
      <w:r w:rsidRPr="00C711EA">
        <w:rPr>
          <w:rFonts w:ascii="Times New Roman" w:hAnsi="Times New Roman" w:cs="Times New Roman"/>
          <w:sz w:val="24"/>
          <w:szCs w:val="24"/>
        </w:rPr>
        <w:t>anti</w:t>
      </w:r>
      <w:r w:rsidR="00C92C0C" w:rsidRPr="00C711EA">
        <w:rPr>
          <w:rFonts w:ascii="Times New Roman" w:hAnsi="Times New Roman" w:cs="Times New Roman"/>
          <w:sz w:val="24"/>
          <w:szCs w:val="24"/>
        </w:rPr>
        <w:t>positivism</w:t>
      </w:r>
      <w:r w:rsidR="00E9304F" w:rsidRPr="00C711EA">
        <w:rPr>
          <w:rFonts w:ascii="Times New Roman" w:hAnsi="Times New Roman" w:cs="Times New Roman"/>
          <w:sz w:val="24"/>
          <w:szCs w:val="24"/>
        </w:rPr>
        <w:t xml:space="preserve"> </w:t>
      </w:r>
      <w:r w:rsidRPr="00C711EA">
        <w:rPr>
          <w:rFonts w:ascii="Times New Roman" w:hAnsi="Times New Roman" w:cs="Times New Roman"/>
          <w:sz w:val="24"/>
          <w:szCs w:val="24"/>
        </w:rPr>
        <w:t xml:space="preserve">(Dogan, 2013; </w:t>
      </w:r>
      <w:r w:rsidRPr="00BA2E53">
        <w:rPr>
          <w:rFonts w:ascii="Times New Roman" w:hAnsi="Times New Roman" w:cs="Times New Roman"/>
          <w:sz w:val="24"/>
          <w:szCs w:val="24"/>
        </w:rPr>
        <w:t>Trochim, 2006</w:t>
      </w:r>
      <w:r w:rsidRPr="00C711EA">
        <w:rPr>
          <w:rFonts w:ascii="Times New Roman" w:hAnsi="Times New Roman" w:cs="Times New Roman"/>
          <w:sz w:val="24"/>
          <w:szCs w:val="24"/>
        </w:rPr>
        <w:t>).</w:t>
      </w:r>
      <w:r w:rsidRPr="00BF419B">
        <w:rPr>
          <w:rFonts w:ascii="Times New Roman" w:hAnsi="Times New Roman" w:cs="Times New Roman"/>
          <w:sz w:val="24"/>
          <w:szCs w:val="24"/>
        </w:rPr>
        <w:t xml:space="preserve"> Positivism argues that parts of the whole should be connected by regular and casual relationships. In positivism</w:t>
      </w:r>
      <w:r w:rsidR="00E81DA6" w:rsidRPr="00BF419B">
        <w:rPr>
          <w:rFonts w:ascii="Times New Roman" w:hAnsi="Times New Roman" w:cs="Times New Roman"/>
          <w:sz w:val="24"/>
          <w:szCs w:val="24"/>
        </w:rPr>
        <w:t xml:space="preserve">, </w:t>
      </w:r>
      <w:r w:rsidRPr="00BF419B">
        <w:rPr>
          <w:rFonts w:ascii="Times New Roman" w:hAnsi="Times New Roman" w:cs="Times New Roman"/>
          <w:sz w:val="24"/>
          <w:szCs w:val="24"/>
        </w:rPr>
        <w:t>researcher</w:t>
      </w:r>
      <w:r w:rsidR="0056089E" w:rsidRPr="00BF419B">
        <w:rPr>
          <w:rFonts w:ascii="Times New Roman" w:hAnsi="Times New Roman" w:cs="Times New Roman"/>
          <w:sz w:val="24"/>
          <w:szCs w:val="24"/>
        </w:rPr>
        <w:t>s</w:t>
      </w:r>
      <w:r w:rsidRPr="00BF419B">
        <w:rPr>
          <w:rFonts w:ascii="Times New Roman" w:hAnsi="Times New Roman" w:cs="Times New Roman"/>
          <w:sz w:val="24"/>
          <w:szCs w:val="24"/>
        </w:rPr>
        <w:t xml:space="preserve"> can reach accurate knowledge through systematic observations, experiments, inferential statistics, hypothesis testing, and mathematical analysis </w:t>
      </w:r>
      <w:r w:rsidRPr="00184CA9">
        <w:rPr>
          <w:rFonts w:ascii="Times New Roman" w:hAnsi="Times New Roman" w:cs="Times New Roman"/>
          <w:sz w:val="24"/>
          <w:szCs w:val="24"/>
        </w:rPr>
        <w:t>(</w:t>
      </w:r>
      <w:r w:rsidRPr="00BA2E53">
        <w:rPr>
          <w:rFonts w:ascii="Times New Roman" w:hAnsi="Times New Roman" w:cs="Times New Roman"/>
          <w:sz w:val="24"/>
          <w:szCs w:val="24"/>
        </w:rPr>
        <w:t>Dogan, 2013</w:t>
      </w:r>
      <w:r w:rsidRPr="00BF419B">
        <w:rPr>
          <w:rFonts w:ascii="Times New Roman" w:hAnsi="Times New Roman" w:cs="Times New Roman"/>
          <w:sz w:val="24"/>
          <w:szCs w:val="24"/>
        </w:rPr>
        <w:t>).</w:t>
      </w:r>
      <w:r w:rsidR="00E9304F" w:rsidRPr="00BF419B">
        <w:rPr>
          <w:rFonts w:ascii="Times New Roman" w:hAnsi="Times New Roman" w:cs="Times New Roman"/>
          <w:sz w:val="24"/>
          <w:szCs w:val="24"/>
        </w:rPr>
        <w:t xml:space="preserve"> The idea of positivism is to prove or disprove hypotheses (Mack, 2010). </w:t>
      </w:r>
    </w:p>
    <w:p w14:paraId="6BFCFED9" w14:textId="1BC67ADE" w:rsidR="00CC31E9" w:rsidRPr="00BF419B" w:rsidRDefault="00CC31E9" w:rsidP="001000B3">
      <w:pPr>
        <w:spacing w:after="0" w:line="480" w:lineRule="auto"/>
        <w:ind w:firstLine="720"/>
        <w:jc w:val="both"/>
        <w:rPr>
          <w:rFonts w:ascii="Times New Roman" w:hAnsi="Times New Roman" w:cs="Times New Roman"/>
          <w:b/>
          <w:bCs/>
          <w:sz w:val="24"/>
          <w:szCs w:val="24"/>
        </w:rPr>
      </w:pPr>
      <w:r w:rsidRPr="00BF419B">
        <w:rPr>
          <w:rFonts w:ascii="Times New Roman" w:hAnsi="Times New Roman" w:cs="Times New Roman"/>
          <w:sz w:val="24"/>
          <w:szCs w:val="24"/>
        </w:rPr>
        <w:t xml:space="preserve">On </w:t>
      </w:r>
      <w:r w:rsidR="001000B3" w:rsidRPr="00BF419B">
        <w:rPr>
          <w:rFonts w:ascii="Times New Roman" w:hAnsi="Times New Roman" w:cs="Times New Roman"/>
          <w:sz w:val="24"/>
          <w:szCs w:val="24"/>
        </w:rPr>
        <w:t>the other side, antipositivism</w:t>
      </w:r>
      <w:r w:rsidR="00A860D4" w:rsidRPr="00BF419B">
        <w:rPr>
          <w:rFonts w:ascii="Times New Roman" w:hAnsi="Times New Roman" w:cs="Times New Roman"/>
          <w:sz w:val="24"/>
          <w:szCs w:val="24"/>
        </w:rPr>
        <w:t>—</w:t>
      </w:r>
      <w:r w:rsidR="001000B3" w:rsidRPr="00BF419B">
        <w:rPr>
          <w:rFonts w:ascii="Times New Roman" w:hAnsi="Times New Roman" w:cs="Times New Roman"/>
          <w:sz w:val="24"/>
          <w:szCs w:val="24"/>
        </w:rPr>
        <w:t>initiated as a reaction to positivism</w:t>
      </w:r>
      <w:r w:rsidR="00A860D4" w:rsidRPr="00BF419B">
        <w:rPr>
          <w:rFonts w:ascii="Times New Roman" w:hAnsi="Times New Roman" w:cs="Times New Roman"/>
          <w:sz w:val="24"/>
          <w:szCs w:val="24"/>
        </w:rPr>
        <w:t>—</w:t>
      </w:r>
      <w:r w:rsidRPr="00BF419B">
        <w:rPr>
          <w:rFonts w:ascii="Times New Roman" w:hAnsi="Times New Roman" w:cs="Times New Roman"/>
          <w:sz w:val="24"/>
          <w:szCs w:val="24"/>
        </w:rPr>
        <w:t>propose that realities can be obtained by being involved in realties</w:t>
      </w:r>
      <w:r w:rsidR="00A860D4" w:rsidRPr="00BF419B">
        <w:rPr>
          <w:rFonts w:ascii="Times New Roman" w:hAnsi="Times New Roman" w:cs="Times New Roman"/>
          <w:sz w:val="24"/>
          <w:szCs w:val="24"/>
        </w:rPr>
        <w:t xml:space="preserve"> </w:t>
      </w:r>
      <w:r w:rsidRPr="00BF419B">
        <w:rPr>
          <w:rFonts w:ascii="Times New Roman" w:hAnsi="Times New Roman" w:cs="Times New Roman"/>
          <w:sz w:val="24"/>
          <w:szCs w:val="24"/>
        </w:rPr>
        <w:t>and</w:t>
      </w:r>
      <w:r w:rsidR="00A860D4" w:rsidRPr="00BF419B">
        <w:rPr>
          <w:rFonts w:ascii="Times New Roman" w:hAnsi="Times New Roman" w:cs="Times New Roman"/>
          <w:sz w:val="24"/>
          <w:szCs w:val="24"/>
        </w:rPr>
        <w:t>,</w:t>
      </w:r>
      <w:r w:rsidRPr="00BF419B">
        <w:rPr>
          <w:rFonts w:ascii="Times New Roman" w:hAnsi="Times New Roman" w:cs="Times New Roman"/>
          <w:sz w:val="24"/>
          <w:szCs w:val="24"/>
        </w:rPr>
        <w:t xml:space="preserve"> through </w:t>
      </w:r>
      <w:r w:rsidR="00A860D4" w:rsidRPr="00BF419B">
        <w:rPr>
          <w:rFonts w:ascii="Times New Roman" w:hAnsi="Times New Roman" w:cs="Times New Roman"/>
          <w:sz w:val="24"/>
          <w:szCs w:val="24"/>
        </w:rPr>
        <w:t xml:space="preserve">the </w:t>
      </w:r>
      <w:r w:rsidRPr="00BF419B">
        <w:rPr>
          <w:rFonts w:ascii="Times New Roman" w:hAnsi="Times New Roman" w:cs="Times New Roman"/>
          <w:sz w:val="24"/>
          <w:szCs w:val="24"/>
        </w:rPr>
        <w:t>opinion and experience of participants and open-ended interviews</w:t>
      </w:r>
      <w:r w:rsidR="00A860D4" w:rsidRPr="00BF419B">
        <w:rPr>
          <w:rFonts w:ascii="Times New Roman" w:hAnsi="Times New Roman" w:cs="Times New Roman"/>
          <w:sz w:val="24"/>
          <w:szCs w:val="24"/>
        </w:rPr>
        <w:t>,</w:t>
      </w:r>
      <w:r w:rsidRPr="00BF419B">
        <w:rPr>
          <w:rFonts w:ascii="Times New Roman" w:hAnsi="Times New Roman" w:cs="Times New Roman"/>
          <w:sz w:val="24"/>
          <w:szCs w:val="24"/>
        </w:rPr>
        <w:t xml:space="preserve"> is not based on theories and structures (Dogan, 2013). </w:t>
      </w:r>
      <w:r w:rsidR="001000B3" w:rsidRPr="00BF419B">
        <w:rPr>
          <w:rFonts w:ascii="Times New Roman" w:hAnsi="Times New Roman" w:cs="Times New Roman"/>
          <w:sz w:val="24"/>
          <w:szCs w:val="24"/>
        </w:rPr>
        <w:t>Mark (2010) quoted Cohen, Manion, and Morrison (2006) in their book “research methods in education</w:t>
      </w:r>
      <w:r w:rsidR="00AF2CFC" w:rsidRPr="00BF419B">
        <w:rPr>
          <w:rFonts w:ascii="Times New Roman" w:hAnsi="Times New Roman" w:cs="Times New Roman"/>
          <w:sz w:val="24"/>
          <w:szCs w:val="24"/>
        </w:rPr>
        <w:t>,</w:t>
      </w:r>
      <w:r w:rsidR="001000B3" w:rsidRPr="00BF419B">
        <w:rPr>
          <w:rFonts w:ascii="Times New Roman" w:hAnsi="Times New Roman" w:cs="Times New Roman"/>
          <w:sz w:val="24"/>
          <w:szCs w:val="24"/>
        </w:rPr>
        <w:t>” describing the role of antipositivism as “understand, explain, and demystify social reality through the eyes of different participants</w:t>
      </w:r>
      <w:r w:rsidR="004336C2" w:rsidRPr="00BF419B">
        <w:rPr>
          <w:rFonts w:ascii="Times New Roman" w:hAnsi="Times New Roman" w:cs="Times New Roman"/>
          <w:sz w:val="24"/>
          <w:szCs w:val="24"/>
        </w:rPr>
        <w:t>.</w:t>
      </w:r>
      <w:r w:rsidR="001000B3" w:rsidRPr="00BF419B">
        <w:rPr>
          <w:rFonts w:ascii="Times New Roman" w:hAnsi="Times New Roman" w:cs="Times New Roman"/>
          <w:sz w:val="24"/>
          <w:szCs w:val="24"/>
        </w:rPr>
        <w:t xml:space="preserve">” </w:t>
      </w:r>
      <w:r w:rsidRPr="00BF419B">
        <w:rPr>
          <w:rFonts w:ascii="Times New Roman" w:hAnsi="Times New Roman" w:cs="Times New Roman"/>
          <w:sz w:val="24"/>
          <w:szCs w:val="24"/>
        </w:rPr>
        <w:t>Considering the difference between positivism and antipositivism, we can find that the epistemological basis in this research is antipositivism.</w:t>
      </w:r>
      <w:r w:rsidRPr="00BF419B">
        <w:rPr>
          <w:rFonts w:ascii="Times New Roman" w:hAnsi="Times New Roman" w:cs="Times New Roman"/>
          <w:b/>
          <w:bCs/>
          <w:sz w:val="24"/>
          <w:szCs w:val="24"/>
        </w:rPr>
        <w:t xml:space="preserve"> </w:t>
      </w:r>
    </w:p>
    <w:p w14:paraId="63C9C976" w14:textId="2088BEEA" w:rsidR="00CC31E9" w:rsidRPr="00BF419B" w:rsidRDefault="00CC31E9" w:rsidP="0023648B">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The </w:t>
      </w:r>
      <w:r w:rsidR="00AF2CFC" w:rsidRPr="00BF419B">
        <w:rPr>
          <w:rFonts w:ascii="Times New Roman" w:hAnsi="Times New Roman" w:cs="Times New Roman"/>
          <w:sz w:val="24"/>
          <w:szCs w:val="24"/>
        </w:rPr>
        <w:t>a</w:t>
      </w:r>
      <w:r w:rsidRPr="00BF419B">
        <w:rPr>
          <w:rFonts w:ascii="Times New Roman" w:hAnsi="Times New Roman" w:cs="Times New Roman"/>
          <w:sz w:val="24"/>
          <w:szCs w:val="24"/>
        </w:rPr>
        <w:t xml:space="preserve">xiological assumption is concerned about values. </w:t>
      </w:r>
      <w:r w:rsidR="00B25DB2" w:rsidRPr="00BF419B">
        <w:rPr>
          <w:rFonts w:ascii="Times New Roman" w:hAnsi="Times New Roman" w:cs="Times New Roman"/>
          <w:sz w:val="24"/>
          <w:szCs w:val="24"/>
        </w:rPr>
        <w:t>A research is considered value laden w</w:t>
      </w:r>
      <w:r w:rsidRPr="00BF419B">
        <w:rPr>
          <w:rFonts w:ascii="Times New Roman" w:hAnsi="Times New Roman" w:cs="Times New Roman"/>
          <w:sz w:val="24"/>
          <w:szCs w:val="24"/>
        </w:rPr>
        <w:t xml:space="preserve">hen </w:t>
      </w:r>
      <w:r w:rsidR="00AF2CFC" w:rsidRPr="00BF419B">
        <w:rPr>
          <w:rFonts w:ascii="Times New Roman" w:hAnsi="Times New Roman" w:cs="Times New Roman"/>
          <w:sz w:val="24"/>
          <w:szCs w:val="24"/>
        </w:rPr>
        <w:t xml:space="preserve">the </w:t>
      </w:r>
      <w:r w:rsidRPr="00BF419B">
        <w:rPr>
          <w:rFonts w:ascii="Times New Roman" w:hAnsi="Times New Roman" w:cs="Times New Roman"/>
          <w:sz w:val="24"/>
          <w:szCs w:val="24"/>
        </w:rPr>
        <w:t xml:space="preserve">researcher </w:t>
      </w:r>
      <w:r w:rsidR="00B25DB2" w:rsidRPr="00BF419B">
        <w:rPr>
          <w:rFonts w:ascii="Times New Roman" w:hAnsi="Times New Roman" w:cs="Times New Roman"/>
          <w:sz w:val="24"/>
          <w:szCs w:val="24"/>
        </w:rPr>
        <w:t xml:space="preserve">is </w:t>
      </w:r>
      <w:r w:rsidRPr="00BF419B">
        <w:rPr>
          <w:rFonts w:ascii="Times New Roman" w:hAnsi="Times New Roman" w:cs="Times New Roman"/>
          <w:sz w:val="24"/>
          <w:szCs w:val="24"/>
        </w:rPr>
        <w:t>directly engaged in collecting, analyzing, and interpreting research data</w:t>
      </w:r>
      <w:r w:rsidR="00AF2CFC"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B25DB2" w:rsidRPr="00BF419B">
        <w:rPr>
          <w:rFonts w:ascii="Times New Roman" w:hAnsi="Times New Roman" w:cs="Times New Roman"/>
          <w:sz w:val="24"/>
          <w:szCs w:val="24"/>
        </w:rPr>
        <w:t xml:space="preserve">and a research is </w:t>
      </w:r>
      <w:r w:rsidRPr="00BF419B">
        <w:rPr>
          <w:rFonts w:ascii="Times New Roman" w:hAnsi="Times New Roman" w:cs="Times New Roman"/>
          <w:sz w:val="24"/>
          <w:szCs w:val="24"/>
        </w:rPr>
        <w:t>value</w:t>
      </w:r>
      <w:r w:rsidR="00B25DB2"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free </w:t>
      </w:r>
      <w:r w:rsidR="00B25DB2" w:rsidRPr="00BF419B">
        <w:rPr>
          <w:rFonts w:ascii="Times New Roman" w:hAnsi="Times New Roman" w:cs="Times New Roman"/>
          <w:sz w:val="24"/>
          <w:szCs w:val="24"/>
        </w:rPr>
        <w:t xml:space="preserve">when </w:t>
      </w:r>
      <w:r w:rsidRPr="00BF419B">
        <w:rPr>
          <w:rFonts w:ascii="Times New Roman" w:hAnsi="Times New Roman" w:cs="Times New Roman"/>
          <w:sz w:val="24"/>
          <w:szCs w:val="24"/>
        </w:rPr>
        <w:t>the researcher</w:t>
      </w:r>
      <w:r w:rsidR="00B25DB2" w:rsidRPr="00BF419B">
        <w:rPr>
          <w:rFonts w:asciiTheme="majorBidi" w:hAnsiTheme="majorBidi" w:cstheme="majorBidi"/>
          <w:sz w:val="24"/>
          <w:szCs w:val="24"/>
        </w:rPr>
        <w:t>’</w:t>
      </w:r>
      <w:r w:rsidRPr="00BF419B">
        <w:rPr>
          <w:rFonts w:ascii="Times New Roman" w:hAnsi="Times New Roman" w:cs="Times New Roman"/>
          <w:sz w:val="24"/>
          <w:szCs w:val="24"/>
        </w:rPr>
        <w:t>s bias is controlled and his</w:t>
      </w:r>
      <w:r w:rsidR="00AF2CFC" w:rsidRPr="00BF419B">
        <w:rPr>
          <w:rFonts w:ascii="Times New Roman" w:hAnsi="Times New Roman" w:cs="Times New Roman"/>
          <w:sz w:val="24"/>
          <w:szCs w:val="24"/>
        </w:rPr>
        <w:t xml:space="preserve"> or </w:t>
      </w:r>
      <w:r w:rsidRPr="00BF419B">
        <w:rPr>
          <w:rFonts w:ascii="Times New Roman" w:hAnsi="Times New Roman" w:cs="Times New Roman"/>
          <w:sz w:val="24"/>
          <w:szCs w:val="24"/>
        </w:rPr>
        <w:t xml:space="preserve">her influence is eliminated from findings </w:t>
      </w:r>
      <w:r w:rsidR="00FE22CB" w:rsidRPr="00BF419B">
        <w:rPr>
          <w:rFonts w:ascii="Times New Roman" w:hAnsi="Times New Roman" w:cs="Times New Roman"/>
          <w:sz w:val="24"/>
          <w:szCs w:val="24"/>
        </w:rPr>
        <w:t>(Greenfield et al., 2007)</w:t>
      </w:r>
      <w:r w:rsidRPr="00BF419B">
        <w:rPr>
          <w:rFonts w:ascii="Times New Roman" w:hAnsi="Times New Roman" w:cs="Times New Roman"/>
          <w:sz w:val="24"/>
          <w:szCs w:val="24"/>
        </w:rPr>
        <w:t>.</w:t>
      </w:r>
      <w:r w:rsidR="004336C2" w:rsidRPr="00BF419B">
        <w:rPr>
          <w:rFonts w:ascii="Times New Roman" w:hAnsi="Times New Roman" w:cs="Times New Roman"/>
          <w:sz w:val="24"/>
          <w:szCs w:val="24"/>
        </w:rPr>
        <w:t xml:space="preserve"> </w:t>
      </w:r>
      <w:r w:rsidR="003120C5" w:rsidRPr="00BF419B">
        <w:rPr>
          <w:rFonts w:ascii="Times New Roman" w:hAnsi="Times New Roman" w:cs="Times New Roman"/>
          <w:sz w:val="24"/>
          <w:szCs w:val="24"/>
        </w:rPr>
        <w:t>T</w:t>
      </w:r>
      <w:r w:rsidRPr="00BF419B">
        <w:rPr>
          <w:rFonts w:ascii="Times New Roman" w:hAnsi="Times New Roman" w:cs="Times New Roman"/>
          <w:sz w:val="24"/>
          <w:szCs w:val="24"/>
        </w:rPr>
        <w:t xml:space="preserve">o understand and interpret the collected information in the different industries, I need to become an insider in the other cases. As a researcher, more time needs to be spent with the participants who are going to be senior managers or owners of these companies to understand their perspectives. </w:t>
      </w:r>
      <w:r w:rsidR="0023648B" w:rsidRPr="00BF419B">
        <w:rPr>
          <w:rFonts w:ascii="Times New Roman" w:hAnsi="Times New Roman" w:cs="Times New Roman"/>
          <w:sz w:val="24"/>
          <w:szCs w:val="24"/>
        </w:rPr>
        <w:t xml:space="preserve">According to Creswell (2007), researchers in qualitative inquiries admit the value-laden nature. This is true for this research because </w:t>
      </w:r>
      <w:r w:rsidRPr="00BF419B">
        <w:rPr>
          <w:rFonts w:ascii="Times New Roman" w:hAnsi="Times New Roman" w:cs="Times New Roman"/>
          <w:sz w:val="24"/>
          <w:szCs w:val="24"/>
        </w:rPr>
        <w:t>I will analyze collected data from family firms’ owners and managers to come up with outcomes about the factors affecting internationalization decision making in family firms. Therefore, this res</w:t>
      </w:r>
      <w:r w:rsidR="0023648B" w:rsidRPr="00BF419B">
        <w:rPr>
          <w:rFonts w:ascii="Times New Roman" w:hAnsi="Times New Roman" w:cs="Times New Roman"/>
          <w:sz w:val="24"/>
          <w:szCs w:val="24"/>
        </w:rPr>
        <w:t>earch is value</w:t>
      </w:r>
      <w:r w:rsidR="00B25DB2" w:rsidRPr="00BF419B">
        <w:rPr>
          <w:rFonts w:ascii="Times New Roman" w:hAnsi="Times New Roman" w:cs="Times New Roman"/>
          <w:sz w:val="24"/>
          <w:szCs w:val="24"/>
        </w:rPr>
        <w:t xml:space="preserve"> </w:t>
      </w:r>
      <w:r w:rsidR="0023648B" w:rsidRPr="00BF419B">
        <w:rPr>
          <w:rFonts w:ascii="Times New Roman" w:hAnsi="Times New Roman" w:cs="Times New Roman"/>
          <w:sz w:val="24"/>
          <w:szCs w:val="24"/>
        </w:rPr>
        <w:t>laden</w:t>
      </w:r>
      <w:r w:rsidR="00B25DB2" w:rsidRPr="00BF419B">
        <w:rPr>
          <w:rFonts w:ascii="Times New Roman" w:hAnsi="Times New Roman" w:cs="Times New Roman"/>
          <w:sz w:val="24"/>
          <w:szCs w:val="24"/>
        </w:rPr>
        <w:t xml:space="preserve"> because</w:t>
      </w:r>
      <w:r w:rsidR="0023648B" w:rsidRPr="00BF419B">
        <w:rPr>
          <w:rFonts w:ascii="Times New Roman" w:hAnsi="Times New Roman" w:cs="Times New Roman"/>
          <w:sz w:val="24"/>
          <w:szCs w:val="24"/>
        </w:rPr>
        <w:t xml:space="preserve"> my presence is apparent in the text and the findings are based on my own interpretation and presentation</w:t>
      </w:r>
      <w:r w:rsidRPr="00BF419B">
        <w:rPr>
          <w:rFonts w:ascii="Times New Roman" w:hAnsi="Times New Roman" w:cs="Times New Roman"/>
          <w:sz w:val="24"/>
          <w:szCs w:val="24"/>
        </w:rPr>
        <w:t>.</w:t>
      </w:r>
      <w:r w:rsidR="004336C2" w:rsidRPr="00BF419B">
        <w:rPr>
          <w:rFonts w:ascii="Times New Roman" w:hAnsi="Times New Roman" w:cs="Times New Roman"/>
          <w:sz w:val="24"/>
          <w:szCs w:val="24"/>
        </w:rPr>
        <w:t xml:space="preserve"> </w:t>
      </w:r>
    </w:p>
    <w:p w14:paraId="4F428CCE" w14:textId="7BFB0632" w:rsidR="00CC31E9" w:rsidRPr="00BF419B" w:rsidRDefault="00937398" w:rsidP="00937398">
      <w:pPr>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With regard to the rhetorical assumptions, t</w:t>
      </w:r>
      <w:r w:rsidR="00CC31E9" w:rsidRPr="00BF419B">
        <w:rPr>
          <w:rFonts w:ascii="Times New Roman" w:hAnsi="Times New Roman" w:cs="Times New Roman"/>
          <w:sz w:val="24"/>
          <w:szCs w:val="24"/>
        </w:rPr>
        <w:t>he language used in this research is first</w:t>
      </w:r>
      <w:r w:rsidR="000275E5" w:rsidRPr="00BF419B">
        <w:rPr>
          <w:rFonts w:ascii="Times New Roman" w:hAnsi="Times New Roman" w:cs="Times New Roman"/>
          <w:sz w:val="24"/>
          <w:szCs w:val="24"/>
        </w:rPr>
        <w:t xml:space="preserve"> </w:t>
      </w:r>
      <w:r w:rsidR="00CC31E9" w:rsidRPr="00BF419B">
        <w:rPr>
          <w:rFonts w:ascii="Times New Roman" w:hAnsi="Times New Roman" w:cs="Times New Roman"/>
          <w:sz w:val="24"/>
          <w:szCs w:val="24"/>
        </w:rPr>
        <w:t xml:space="preserve">person. </w:t>
      </w:r>
      <w:r w:rsidRPr="00BF419B">
        <w:rPr>
          <w:rFonts w:ascii="Times New Roman" w:hAnsi="Times New Roman" w:cs="Times New Roman"/>
          <w:sz w:val="24"/>
          <w:szCs w:val="24"/>
        </w:rPr>
        <w:t>Creswell (2007) suggested that in qualitative research, scholars’ language become</w:t>
      </w:r>
      <w:r w:rsidR="00B25DB2" w:rsidRPr="00BF419B">
        <w:rPr>
          <w:rFonts w:ascii="Times New Roman" w:hAnsi="Times New Roman" w:cs="Times New Roman"/>
          <w:sz w:val="24"/>
          <w:szCs w:val="24"/>
        </w:rPr>
        <w:t>s</w:t>
      </w:r>
      <w:r w:rsidRPr="00BF419B">
        <w:rPr>
          <w:rFonts w:ascii="Times New Roman" w:hAnsi="Times New Roman" w:cs="Times New Roman"/>
          <w:sz w:val="24"/>
          <w:szCs w:val="24"/>
        </w:rPr>
        <w:t xml:space="preserve"> personal. </w:t>
      </w:r>
      <w:r w:rsidR="00CC31E9" w:rsidRPr="00BF419B">
        <w:rPr>
          <w:rFonts w:ascii="Times New Roman" w:hAnsi="Times New Roman" w:cs="Times New Roman"/>
          <w:sz w:val="24"/>
          <w:szCs w:val="24"/>
        </w:rPr>
        <w:t>This research depends mainly on interviews with family firms</w:t>
      </w:r>
      <w:r w:rsidR="00AF2CFC" w:rsidRPr="00BF419B">
        <w:rPr>
          <w:rFonts w:asciiTheme="majorBidi" w:hAnsiTheme="majorBidi" w:cstheme="majorBidi"/>
          <w:sz w:val="24"/>
          <w:szCs w:val="24"/>
        </w:rPr>
        <w:t>’</w:t>
      </w:r>
      <w:r w:rsidR="00CC31E9" w:rsidRPr="00BF419B">
        <w:rPr>
          <w:rFonts w:ascii="Times New Roman" w:hAnsi="Times New Roman" w:cs="Times New Roman"/>
          <w:sz w:val="24"/>
          <w:szCs w:val="24"/>
        </w:rPr>
        <w:t xml:space="preserve"> members and owners, and this issue prompted the use of first</w:t>
      </w:r>
      <w:r w:rsidR="000275E5" w:rsidRPr="00BF419B">
        <w:rPr>
          <w:rFonts w:ascii="Times New Roman" w:hAnsi="Times New Roman" w:cs="Times New Roman"/>
          <w:sz w:val="24"/>
          <w:szCs w:val="24"/>
        </w:rPr>
        <w:t>-</w:t>
      </w:r>
      <w:r w:rsidR="00CC31E9" w:rsidRPr="00BF419B">
        <w:rPr>
          <w:rFonts w:ascii="Times New Roman" w:hAnsi="Times New Roman" w:cs="Times New Roman"/>
          <w:sz w:val="24"/>
          <w:szCs w:val="24"/>
        </w:rPr>
        <w:t>person</w:t>
      </w:r>
      <w:r w:rsidR="000275E5" w:rsidRPr="00BF419B">
        <w:rPr>
          <w:rFonts w:ascii="Times New Roman" w:hAnsi="Times New Roman" w:cs="Times New Roman"/>
          <w:sz w:val="24"/>
          <w:szCs w:val="24"/>
        </w:rPr>
        <w:t xml:space="preserve"> </w:t>
      </w:r>
      <w:r w:rsidR="00CC31E9" w:rsidRPr="00BF419B">
        <w:rPr>
          <w:rFonts w:ascii="Times New Roman" w:hAnsi="Times New Roman" w:cs="Times New Roman"/>
          <w:sz w:val="24"/>
          <w:szCs w:val="24"/>
        </w:rPr>
        <w:t>language. The researcher interprets the data and comes</w:t>
      </w:r>
      <w:r w:rsidR="0023648B" w:rsidRPr="00BF419B">
        <w:rPr>
          <w:rFonts w:ascii="Times New Roman" w:hAnsi="Times New Roman" w:cs="Times New Roman"/>
          <w:sz w:val="24"/>
          <w:szCs w:val="24"/>
        </w:rPr>
        <w:t xml:space="preserve"> up with </w:t>
      </w:r>
      <w:r w:rsidR="000A6922" w:rsidRPr="00BF419B">
        <w:rPr>
          <w:rFonts w:ascii="Times New Roman" w:hAnsi="Times New Roman" w:cs="Times New Roman"/>
          <w:sz w:val="24"/>
          <w:szCs w:val="24"/>
        </w:rPr>
        <w:t xml:space="preserve">a </w:t>
      </w:r>
      <w:r w:rsidR="0023648B" w:rsidRPr="00BF419B">
        <w:rPr>
          <w:rFonts w:ascii="Times New Roman" w:hAnsi="Times New Roman" w:cs="Times New Roman"/>
          <w:sz w:val="24"/>
          <w:szCs w:val="24"/>
        </w:rPr>
        <w:t>conclusion and naturalistic generalization</w:t>
      </w:r>
      <w:r w:rsidR="000A6922" w:rsidRPr="00BF419B">
        <w:rPr>
          <w:rFonts w:ascii="Times New Roman" w:hAnsi="Times New Roman" w:cs="Times New Roman"/>
          <w:sz w:val="24"/>
          <w:szCs w:val="24"/>
        </w:rPr>
        <w:t>,</w:t>
      </w:r>
      <w:r w:rsidR="0023648B" w:rsidRPr="00BF419B">
        <w:rPr>
          <w:rFonts w:ascii="Times New Roman" w:hAnsi="Times New Roman" w:cs="Times New Roman"/>
          <w:sz w:val="24"/>
          <w:szCs w:val="24"/>
        </w:rPr>
        <w:t xml:space="preserve"> </w:t>
      </w:r>
      <w:r w:rsidR="00CC31E9" w:rsidRPr="00BF419B">
        <w:rPr>
          <w:rFonts w:ascii="Times New Roman" w:hAnsi="Times New Roman" w:cs="Times New Roman"/>
          <w:sz w:val="24"/>
          <w:szCs w:val="24"/>
        </w:rPr>
        <w:t>a</w:t>
      </w:r>
      <w:r w:rsidRPr="00BF419B">
        <w:rPr>
          <w:rFonts w:ascii="Times New Roman" w:hAnsi="Times New Roman" w:cs="Times New Roman"/>
          <w:sz w:val="24"/>
          <w:szCs w:val="24"/>
        </w:rPr>
        <w:t>nd this requires the use of “I</w:t>
      </w:r>
      <w:r w:rsidR="004336C2" w:rsidRPr="00BF419B">
        <w:rPr>
          <w:rFonts w:ascii="Times New Roman" w:hAnsi="Times New Roman" w:cs="Times New Roman"/>
          <w:sz w:val="24"/>
          <w:szCs w:val="24"/>
        </w:rPr>
        <w:t>.</w:t>
      </w:r>
      <w:r w:rsidRPr="00BF419B">
        <w:rPr>
          <w:rFonts w:ascii="Times New Roman" w:hAnsi="Times New Roman" w:cs="Times New Roman"/>
          <w:sz w:val="24"/>
          <w:szCs w:val="24"/>
        </w:rPr>
        <w:t>”</w:t>
      </w:r>
    </w:p>
    <w:p w14:paraId="4720ABFA" w14:textId="77777777" w:rsidR="00CC31E9" w:rsidRPr="00BF419B" w:rsidRDefault="00CC31E9" w:rsidP="00DE46CF">
      <w:pPr>
        <w:pStyle w:val="Heading3"/>
      </w:pPr>
      <w:bookmarkStart w:id="87" w:name="_Toc387250174"/>
      <w:r w:rsidRPr="00BF419B">
        <w:t xml:space="preserve">Method </w:t>
      </w:r>
      <w:r w:rsidR="007C4D1C" w:rsidRPr="00BF419B">
        <w:t>S</w:t>
      </w:r>
      <w:r w:rsidRPr="00BF419B">
        <w:t>election</w:t>
      </w:r>
      <w:bookmarkEnd w:id="87"/>
    </w:p>
    <w:p w14:paraId="4B727A4C" w14:textId="475EB948" w:rsidR="00CC31E9" w:rsidRPr="00BF419B" w:rsidRDefault="00CC31E9" w:rsidP="00A573C0">
      <w:pPr>
        <w:spacing w:after="0" w:line="480" w:lineRule="auto"/>
        <w:ind w:firstLine="720"/>
        <w:contextualSpacing/>
        <w:jc w:val="both"/>
        <w:rPr>
          <w:rFonts w:ascii="Times New Roman" w:hAnsi="Times New Roman" w:cs="Times New Roman"/>
          <w:sz w:val="24"/>
          <w:szCs w:val="24"/>
        </w:rPr>
      </w:pPr>
      <w:r w:rsidRPr="00BF419B">
        <w:rPr>
          <w:rFonts w:ascii="Times New Roman" w:hAnsi="Times New Roman" w:cs="Times New Roman"/>
          <w:sz w:val="24"/>
          <w:szCs w:val="24"/>
        </w:rPr>
        <w:t xml:space="preserve">The methodological assumption is </w:t>
      </w:r>
      <w:r w:rsidR="000A6922" w:rsidRPr="00BF419B">
        <w:rPr>
          <w:rFonts w:ascii="Times New Roman" w:hAnsi="Times New Roman" w:cs="Times New Roman"/>
          <w:sz w:val="24"/>
          <w:szCs w:val="24"/>
        </w:rPr>
        <w:t xml:space="preserve">a </w:t>
      </w:r>
      <w:r w:rsidRPr="00BF419B">
        <w:rPr>
          <w:rFonts w:ascii="Times New Roman" w:hAnsi="Times New Roman" w:cs="Times New Roman"/>
          <w:sz w:val="24"/>
          <w:szCs w:val="24"/>
        </w:rPr>
        <w:t>very important assumption</w:t>
      </w:r>
      <w:r w:rsidR="00BF0D66" w:rsidRPr="00BF419B">
        <w:rPr>
          <w:rFonts w:ascii="Times New Roman" w:hAnsi="Times New Roman" w:cs="Times New Roman"/>
          <w:sz w:val="24"/>
          <w:szCs w:val="24"/>
        </w:rPr>
        <w:t>. Dogan (2013</w:t>
      </w:r>
      <w:r w:rsidR="000A6922" w:rsidRPr="00BF419B">
        <w:rPr>
          <w:rFonts w:ascii="Times New Roman" w:hAnsi="Times New Roman" w:cs="Times New Roman"/>
          <w:sz w:val="24"/>
          <w:szCs w:val="24"/>
        </w:rPr>
        <w:t xml:space="preserve">) </w:t>
      </w:r>
      <w:r w:rsidR="00BF0D66" w:rsidRPr="00BF419B">
        <w:rPr>
          <w:rFonts w:ascii="Times New Roman" w:hAnsi="Times New Roman" w:cs="Times New Roman"/>
          <w:sz w:val="24"/>
          <w:szCs w:val="24"/>
        </w:rPr>
        <w:t>suggest</w:t>
      </w:r>
      <w:r w:rsidR="000A6922" w:rsidRPr="00BF419B">
        <w:rPr>
          <w:rFonts w:ascii="Times New Roman" w:hAnsi="Times New Roman" w:cs="Times New Roman"/>
          <w:sz w:val="24"/>
          <w:szCs w:val="24"/>
        </w:rPr>
        <w:t>ed</w:t>
      </w:r>
      <w:r w:rsidR="00BF0D66" w:rsidRPr="00BF419B">
        <w:rPr>
          <w:rFonts w:ascii="Times New Roman" w:hAnsi="Times New Roman" w:cs="Times New Roman"/>
          <w:sz w:val="24"/>
          <w:szCs w:val="24"/>
        </w:rPr>
        <w:t xml:space="preserve"> that i</w:t>
      </w:r>
      <w:r w:rsidRPr="00BF419B">
        <w:rPr>
          <w:rFonts w:ascii="Times New Roman" w:hAnsi="Times New Roman" w:cs="Times New Roman"/>
          <w:sz w:val="24"/>
          <w:szCs w:val="24"/>
        </w:rPr>
        <w:t>deographic approach needs to be analyzed in their own context and is mostly used in qualitative studies. Ideographic approach is more concerned with humanities and social sciences. Case studies are common methods in ideographic approach. On the opposite side, nomothetic approach depends on systematic and scientific processes to investigate the reality</w:t>
      </w:r>
      <w:r w:rsidR="009A1B4D" w:rsidRPr="00BF419B">
        <w:rPr>
          <w:rFonts w:ascii="Times New Roman" w:hAnsi="Times New Roman" w:cs="Times New Roman"/>
          <w:sz w:val="24"/>
          <w:szCs w:val="24"/>
        </w:rPr>
        <w:t>,</w:t>
      </w:r>
      <w:r w:rsidRPr="00BF419B">
        <w:rPr>
          <w:rFonts w:ascii="Times New Roman" w:hAnsi="Times New Roman" w:cs="Times New Roman"/>
          <w:sz w:val="24"/>
          <w:szCs w:val="24"/>
        </w:rPr>
        <w:t xml:space="preserve"> such </w:t>
      </w:r>
      <w:r w:rsidR="009A1B4D" w:rsidRPr="00BF419B">
        <w:rPr>
          <w:rFonts w:ascii="Times New Roman" w:hAnsi="Times New Roman" w:cs="Times New Roman"/>
          <w:sz w:val="24"/>
          <w:szCs w:val="24"/>
        </w:rPr>
        <w:t xml:space="preserve">as </w:t>
      </w:r>
      <w:r w:rsidRPr="00BF419B">
        <w:rPr>
          <w:rFonts w:ascii="Times New Roman" w:hAnsi="Times New Roman" w:cs="Times New Roman"/>
          <w:sz w:val="24"/>
          <w:szCs w:val="24"/>
        </w:rPr>
        <w:t>hypothesis</w:t>
      </w:r>
      <w:r w:rsidR="009A1B4D" w:rsidRPr="00BF419B">
        <w:rPr>
          <w:rFonts w:ascii="Times New Roman" w:hAnsi="Times New Roman" w:cs="Times New Roman"/>
          <w:sz w:val="24"/>
          <w:szCs w:val="24"/>
        </w:rPr>
        <w:t xml:space="preserve"> testing,</w:t>
      </w:r>
      <w:r w:rsidRPr="00BF419B">
        <w:rPr>
          <w:rFonts w:ascii="Times New Roman" w:hAnsi="Times New Roman" w:cs="Times New Roman"/>
          <w:sz w:val="24"/>
          <w:szCs w:val="24"/>
        </w:rPr>
        <w:t xml:space="preserve"> which is mainly used in quantitative research </w:t>
      </w:r>
      <w:sdt>
        <w:sdtPr>
          <w:rPr>
            <w:rFonts w:ascii="Times New Roman" w:hAnsi="Times New Roman" w:cs="Times New Roman"/>
            <w:sz w:val="24"/>
            <w:szCs w:val="24"/>
          </w:rPr>
          <w:id w:val="-2014522496"/>
          <w:citation/>
        </w:sdtPr>
        <w:sdtEndPr/>
        <w:sdtContent>
          <w:r w:rsidR="00D75E07" w:rsidRPr="00BF419B">
            <w:rPr>
              <w:rFonts w:ascii="Times New Roman" w:hAnsi="Times New Roman" w:cs="Times New Roman"/>
              <w:sz w:val="24"/>
              <w:szCs w:val="24"/>
            </w:rPr>
            <w:fldChar w:fldCharType="begin"/>
          </w:r>
          <w:r w:rsidRPr="00BF419B">
            <w:rPr>
              <w:rFonts w:ascii="Times New Roman" w:hAnsi="Times New Roman" w:cs="Times New Roman"/>
              <w:sz w:val="24"/>
              <w:szCs w:val="24"/>
            </w:rPr>
            <w:instrText xml:space="preserve"> CITATION Vol13 \l 1033 </w:instrText>
          </w:r>
          <w:r w:rsidR="00D75E07" w:rsidRPr="00BF419B">
            <w:rPr>
              <w:rFonts w:ascii="Times New Roman" w:hAnsi="Times New Roman" w:cs="Times New Roman"/>
              <w:sz w:val="24"/>
              <w:szCs w:val="24"/>
            </w:rPr>
            <w:fldChar w:fldCharType="separate"/>
          </w:r>
          <w:r w:rsidRPr="00BF419B">
            <w:rPr>
              <w:rFonts w:ascii="Times New Roman" w:hAnsi="Times New Roman" w:cs="Times New Roman"/>
              <w:sz w:val="24"/>
              <w:szCs w:val="24"/>
            </w:rPr>
            <w:t>(Dogan, 2013)</w:t>
          </w:r>
          <w:r w:rsidR="00D75E07" w:rsidRPr="00BF419B">
            <w:rPr>
              <w:rFonts w:ascii="Times New Roman" w:hAnsi="Times New Roman" w:cs="Times New Roman"/>
              <w:sz w:val="24"/>
              <w:szCs w:val="24"/>
            </w:rPr>
            <w:fldChar w:fldCharType="end"/>
          </w:r>
        </w:sdtContent>
      </w:sdt>
      <w:r w:rsidRPr="00BF419B">
        <w:rPr>
          <w:rFonts w:ascii="Times New Roman" w:hAnsi="Times New Roman" w:cs="Times New Roman"/>
          <w:sz w:val="24"/>
          <w:szCs w:val="24"/>
        </w:rPr>
        <w:t xml:space="preserve">. </w:t>
      </w:r>
    </w:p>
    <w:p w14:paraId="01CAA5B5" w14:textId="72FE0B2B" w:rsidR="00CC31E9" w:rsidRPr="00BF419B" w:rsidRDefault="00CC31E9" w:rsidP="00A573C0">
      <w:pPr>
        <w:spacing w:after="0" w:line="480" w:lineRule="auto"/>
        <w:ind w:firstLine="720"/>
        <w:contextualSpacing/>
        <w:jc w:val="both"/>
        <w:rPr>
          <w:rFonts w:ascii="Times New Roman" w:hAnsi="Times New Roman" w:cs="Times New Roman"/>
          <w:sz w:val="24"/>
          <w:szCs w:val="24"/>
        </w:rPr>
      </w:pPr>
      <w:r w:rsidRPr="00BF419B">
        <w:rPr>
          <w:rFonts w:ascii="Times New Roman" w:hAnsi="Times New Roman" w:cs="Times New Roman"/>
          <w:sz w:val="24"/>
          <w:szCs w:val="24"/>
        </w:rPr>
        <w:t>The methodological position in this research is ideographic. This research is subjective</w:t>
      </w:r>
      <w:r w:rsidR="008C0963"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it is directed toward collecting data from participants through case studies, to reach findings about factors affecting internationalization decision making within family firms.</w:t>
      </w:r>
    </w:p>
    <w:p w14:paraId="5643BA0A" w14:textId="3A22C527" w:rsidR="00EC3188" w:rsidRPr="00BF419B" w:rsidRDefault="00CC31E9" w:rsidP="00F2317D">
      <w:pPr>
        <w:spacing w:after="0" w:line="480" w:lineRule="auto"/>
        <w:ind w:firstLine="720"/>
        <w:contextualSpacing/>
        <w:jc w:val="both"/>
        <w:rPr>
          <w:rFonts w:ascii="Times New Roman" w:hAnsi="Times New Roman" w:cs="Times New Roman"/>
          <w:sz w:val="24"/>
          <w:szCs w:val="24"/>
        </w:rPr>
      </w:pPr>
      <w:r w:rsidRPr="00BF419B">
        <w:rPr>
          <w:rFonts w:ascii="Times New Roman" w:hAnsi="Times New Roman" w:cs="Times New Roman"/>
          <w:sz w:val="24"/>
          <w:szCs w:val="24"/>
        </w:rPr>
        <w:t xml:space="preserve">There is </w:t>
      </w:r>
      <w:r w:rsidR="008C0963" w:rsidRPr="00BF419B">
        <w:rPr>
          <w:rFonts w:ascii="Times New Roman" w:hAnsi="Times New Roman" w:cs="Times New Roman"/>
          <w:sz w:val="24"/>
          <w:szCs w:val="24"/>
        </w:rPr>
        <w:t xml:space="preserve">a </w:t>
      </w:r>
      <w:r w:rsidRPr="00BF419B">
        <w:rPr>
          <w:rFonts w:ascii="Times New Roman" w:hAnsi="Times New Roman" w:cs="Times New Roman"/>
          <w:sz w:val="24"/>
          <w:szCs w:val="24"/>
        </w:rPr>
        <w:t xml:space="preserve">lack of quantitative data about family-owned companies in the </w:t>
      </w:r>
      <w:r w:rsidR="008C0963" w:rsidRPr="00BF419B">
        <w:rPr>
          <w:rFonts w:ascii="Times New Roman" w:hAnsi="Times New Roman" w:cs="Times New Roman"/>
          <w:sz w:val="24"/>
          <w:szCs w:val="24"/>
        </w:rPr>
        <w:t xml:space="preserve">UAE and, </w:t>
      </w:r>
      <w:r w:rsidRPr="00BF419B">
        <w:rPr>
          <w:rFonts w:ascii="Times New Roman" w:hAnsi="Times New Roman" w:cs="Times New Roman"/>
          <w:sz w:val="24"/>
          <w:szCs w:val="24"/>
        </w:rPr>
        <w:t>therefore</w:t>
      </w:r>
      <w:r w:rsidR="008C0963"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8C0963" w:rsidRPr="00BF419B">
        <w:rPr>
          <w:rFonts w:ascii="Times New Roman" w:hAnsi="Times New Roman" w:cs="Times New Roman"/>
          <w:sz w:val="24"/>
          <w:szCs w:val="24"/>
        </w:rPr>
        <w:t xml:space="preserve">a </w:t>
      </w:r>
      <w:r w:rsidRPr="00BF419B">
        <w:rPr>
          <w:rFonts w:ascii="Times New Roman" w:hAnsi="Times New Roman" w:cs="Times New Roman"/>
          <w:sz w:val="24"/>
          <w:szCs w:val="24"/>
        </w:rPr>
        <w:t>lack of data on factors affecting internationalization decision making in family businesses.</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This is because family owners tend not to disclose their companies’ data.</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Another reason for not doing a quantitative research is the problem of identifying the family firms </w:t>
      </w:r>
      <w:r w:rsidRPr="00184CA9">
        <w:rPr>
          <w:rFonts w:ascii="Times New Roman" w:hAnsi="Times New Roman" w:cs="Times New Roman"/>
          <w:sz w:val="24"/>
          <w:szCs w:val="24"/>
        </w:rPr>
        <w:t>(Shanker &amp; Astrachan, 1996).</w:t>
      </w:r>
      <w:r w:rsidRPr="00BF419B">
        <w:rPr>
          <w:rFonts w:ascii="Times New Roman" w:hAnsi="Times New Roman" w:cs="Times New Roman"/>
          <w:sz w:val="24"/>
          <w:szCs w:val="24"/>
        </w:rPr>
        <w:t xml:space="preserve"> </w:t>
      </w:r>
      <w:r w:rsidR="00052B06" w:rsidRPr="00BF419B">
        <w:rPr>
          <w:rFonts w:ascii="Times New Roman" w:hAnsi="Times New Roman" w:cs="Times New Roman"/>
          <w:sz w:val="24"/>
          <w:szCs w:val="24"/>
        </w:rPr>
        <w:t>In addition</w:t>
      </w:r>
      <w:r w:rsidR="00EC3188" w:rsidRPr="00BF419B">
        <w:rPr>
          <w:rFonts w:ascii="Times New Roman" w:hAnsi="Times New Roman" w:cs="Times New Roman"/>
          <w:sz w:val="24"/>
          <w:szCs w:val="24"/>
        </w:rPr>
        <w:t>, quantit</w:t>
      </w:r>
      <w:r w:rsidR="00670C8D" w:rsidRPr="00BF419B">
        <w:rPr>
          <w:rFonts w:ascii="Times New Roman" w:hAnsi="Times New Roman" w:cs="Times New Roman"/>
          <w:sz w:val="24"/>
          <w:szCs w:val="24"/>
        </w:rPr>
        <w:t>y</w:t>
      </w:r>
      <w:r w:rsidR="00EC3188" w:rsidRPr="00BF419B">
        <w:rPr>
          <w:rFonts w:ascii="Times New Roman" w:hAnsi="Times New Roman" w:cs="Times New Roman"/>
          <w:sz w:val="24"/>
          <w:szCs w:val="24"/>
        </w:rPr>
        <w:t xml:space="preserve"> studies seek correlation, relationship, and causality based on </w:t>
      </w:r>
      <w:r w:rsidR="00670C8D" w:rsidRPr="00BF419B">
        <w:rPr>
          <w:rFonts w:ascii="Times New Roman" w:hAnsi="Times New Roman" w:cs="Times New Roman"/>
          <w:sz w:val="24"/>
          <w:szCs w:val="24"/>
        </w:rPr>
        <w:t xml:space="preserve">a </w:t>
      </w:r>
      <w:r w:rsidR="00EC3188" w:rsidRPr="00BF419B">
        <w:rPr>
          <w:rFonts w:ascii="Times New Roman" w:hAnsi="Times New Roman" w:cs="Times New Roman"/>
          <w:sz w:val="24"/>
          <w:szCs w:val="24"/>
        </w:rPr>
        <w:t>specific variable</w:t>
      </w:r>
      <w:r w:rsidR="00F2317D" w:rsidRPr="00BF419B">
        <w:rPr>
          <w:rFonts w:ascii="Times New Roman" w:hAnsi="Times New Roman" w:cs="Times New Roman"/>
          <w:sz w:val="24"/>
          <w:szCs w:val="24"/>
        </w:rPr>
        <w:t xml:space="preserve"> (Laws &amp; McLeod, 2004)</w:t>
      </w:r>
      <w:r w:rsidR="00EC3188" w:rsidRPr="00BF419B">
        <w:rPr>
          <w:rFonts w:ascii="Times New Roman" w:hAnsi="Times New Roman" w:cs="Times New Roman"/>
          <w:sz w:val="24"/>
          <w:szCs w:val="24"/>
        </w:rPr>
        <w:t>. In this study, the variables are not defined</w:t>
      </w:r>
      <w:r w:rsidR="00F2317D" w:rsidRPr="00BF419B">
        <w:rPr>
          <w:rFonts w:ascii="Times New Roman" w:hAnsi="Times New Roman" w:cs="Times New Roman"/>
          <w:sz w:val="24"/>
          <w:szCs w:val="24"/>
        </w:rPr>
        <w:t xml:space="preserve"> </w:t>
      </w:r>
      <w:r w:rsidR="00670C8D" w:rsidRPr="00BF419B">
        <w:rPr>
          <w:rFonts w:ascii="Times New Roman" w:hAnsi="Times New Roman" w:cs="Times New Roman"/>
          <w:sz w:val="24"/>
          <w:szCs w:val="24"/>
        </w:rPr>
        <w:t xml:space="preserve">because </w:t>
      </w:r>
      <w:r w:rsidR="00F2317D" w:rsidRPr="00BF419B">
        <w:rPr>
          <w:rFonts w:ascii="Times New Roman" w:hAnsi="Times New Roman" w:cs="Times New Roman"/>
          <w:sz w:val="24"/>
          <w:szCs w:val="24"/>
        </w:rPr>
        <w:t>this research is trying to identify such factors and because there is no agreement on the factors in previous research that was done by different scholars</w:t>
      </w:r>
      <w:r w:rsidR="00670C8D" w:rsidRPr="00BF419B">
        <w:rPr>
          <w:rFonts w:ascii="Times New Roman" w:hAnsi="Times New Roman" w:cs="Times New Roman"/>
          <w:sz w:val="24"/>
          <w:szCs w:val="24"/>
        </w:rPr>
        <w:t>,</w:t>
      </w:r>
      <w:r w:rsidR="00F2317D" w:rsidRPr="00BF419B">
        <w:rPr>
          <w:rFonts w:ascii="Times New Roman" w:hAnsi="Times New Roman" w:cs="Times New Roman"/>
          <w:sz w:val="24"/>
          <w:szCs w:val="24"/>
        </w:rPr>
        <w:t xml:space="preserve"> especially when there was geographical and cultural differences. </w:t>
      </w:r>
    </w:p>
    <w:p w14:paraId="7F44EEB1" w14:textId="62F240AF" w:rsidR="00937398" w:rsidRPr="00BF419B" w:rsidRDefault="00CC31E9" w:rsidP="00BF0D66">
      <w:pPr>
        <w:spacing w:after="0" w:line="480" w:lineRule="auto"/>
        <w:ind w:firstLine="720"/>
        <w:contextualSpacing/>
        <w:jc w:val="both"/>
        <w:rPr>
          <w:rFonts w:ascii="Times New Roman" w:hAnsi="Times New Roman" w:cs="Times New Roman"/>
          <w:sz w:val="24"/>
          <w:szCs w:val="24"/>
        </w:rPr>
      </w:pPr>
      <w:r w:rsidRPr="00BF419B">
        <w:rPr>
          <w:rFonts w:ascii="Times New Roman" w:hAnsi="Times New Roman" w:cs="Times New Roman"/>
          <w:sz w:val="24"/>
          <w:szCs w:val="24"/>
        </w:rPr>
        <w:t xml:space="preserve">The qualitative approach has been adopted for this research to be close to the research subject and to ask specific questions that are related to the factors that are affecting the decision in internationalize businesses. </w:t>
      </w:r>
      <w:r w:rsidR="00937398" w:rsidRPr="00BF419B">
        <w:rPr>
          <w:rFonts w:ascii="Times New Roman" w:hAnsi="Times New Roman" w:cs="Times New Roman"/>
          <w:sz w:val="24"/>
          <w:szCs w:val="24"/>
        </w:rPr>
        <w:t xml:space="preserve">Creswell (2007) identified some of the main reasons that make researchers adapt qualitative research such as </w:t>
      </w:r>
      <w:r w:rsidR="00670C8D" w:rsidRPr="00BF419B">
        <w:rPr>
          <w:rFonts w:ascii="Times New Roman" w:hAnsi="Times New Roman" w:cs="Times New Roman"/>
          <w:sz w:val="24"/>
          <w:szCs w:val="24"/>
        </w:rPr>
        <w:t>the following:</w:t>
      </w:r>
    </w:p>
    <w:p w14:paraId="12860413" w14:textId="77777777" w:rsidR="000E560D" w:rsidRPr="00BF419B" w:rsidRDefault="000E560D" w:rsidP="00697D70">
      <w:pPr>
        <w:pStyle w:val="ListParagraph"/>
        <w:numPr>
          <w:ilvl w:val="0"/>
          <w:numId w:val="13"/>
        </w:numPr>
        <w:spacing w:after="0" w:line="480" w:lineRule="auto"/>
        <w:jc w:val="both"/>
        <w:rPr>
          <w:rFonts w:ascii="Times New Roman" w:hAnsi="Times New Roman" w:cs="Times New Roman"/>
          <w:sz w:val="24"/>
          <w:szCs w:val="24"/>
        </w:rPr>
      </w:pPr>
      <w:r w:rsidRPr="00BF419B">
        <w:rPr>
          <w:rFonts w:ascii="Times New Roman" w:hAnsi="Times New Roman" w:cs="Times New Roman"/>
          <w:sz w:val="24"/>
          <w:szCs w:val="24"/>
        </w:rPr>
        <w:t>the need to have a detailed understanding of the problem,</w:t>
      </w:r>
    </w:p>
    <w:p w14:paraId="3A570579" w14:textId="77777777" w:rsidR="00937398" w:rsidRPr="00BF419B" w:rsidRDefault="00937398" w:rsidP="00697D70">
      <w:pPr>
        <w:pStyle w:val="ListParagraph"/>
        <w:numPr>
          <w:ilvl w:val="0"/>
          <w:numId w:val="13"/>
        </w:numPr>
        <w:spacing w:after="0" w:line="480" w:lineRule="auto"/>
        <w:jc w:val="both"/>
        <w:rPr>
          <w:rFonts w:ascii="Times New Roman" w:hAnsi="Times New Roman" w:cs="Times New Roman"/>
          <w:sz w:val="24"/>
          <w:szCs w:val="24"/>
        </w:rPr>
      </w:pPr>
      <w:r w:rsidRPr="00BF419B">
        <w:rPr>
          <w:rFonts w:ascii="Times New Roman" w:hAnsi="Times New Roman" w:cs="Times New Roman"/>
          <w:sz w:val="24"/>
          <w:szCs w:val="24"/>
        </w:rPr>
        <w:t>the need to understand the context of the phenomenon</w:t>
      </w:r>
      <w:r w:rsidR="000E560D" w:rsidRPr="00BF419B">
        <w:rPr>
          <w:rFonts w:ascii="Times New Roman" w:hAnsi="Times New Roman" w:cs="Times New Roman"/>
          <w:sz w:val="24"/>
          <w:szCs w:val="24"/>
        </w:rPr>
        <w:t xml:space="preserve"> according to the participants,</w:t>
      </w:r>
      <w:r w:rsidR="00670C8D" w:rsidRPr="00BF419B">
        <w:rPr>
          <w:rFonts w:ascii="Times New Roman" w:hAnsi="Times New Roman" w:cs="Times New Roman"/>
          <w:sz w:val="24"/>
          <w:szCs w:val="24"/>
        </w:rPr>
        <w:t xml:space="preserve"> and</w:t>
      </w:r>
    </w:p>
    <w:p w14:paraId="3779D21E" w14:textId="0F7AD0D6" w:rsidR="00937398" w:rsidRPr="00BF419B" w:rsidRDefault="00670C8D" w:rsidP="00697D70">
      <w:pPr>
        <w:pStyle w:val="ListParagraph"/>
        <w:numPr>
          <w:ilvl w:val="0"/>
          <w:numId w:val="13"/>
        </w:numPr>
        <w:spacing w:after="0" w:line="480" w:lineRule="auto"/>
        <w:jc w:val="both"/>
        <w:rPr>
          <w:rFonts w:ascii="Times New Roman" w:hAnsi="Times New Roman" w:cs="Times New Roman"/>
          <w:sz w:val="24"/>
          <w:szCs w:val="24"/>
        </w:rPr>
      </w:pPr>
      <w:r w:rsidRPr="00BF419B">
        <w:rPr>
          <w:rFonts w:ascii="Times New Roman" w:hAnsi="Times New Roman" w:cs="Times New Roman"/>
          <w:sz w:val="24"/>
          <w:szCs w:val="24"/>
        </w:rPr>
        <w:t xml:space="preserve">the </w:t>
      </w:r>
      <w:r w:rsidR="00937398" w:rsidRPr="00BF419B">
        <w:rPr>
          <w:rFonts w:ascii="Times New Roman" w:hAnsi="Times New Roman" w:cs="Times New Roman"/>
          <w:sz w:val="24"/>
          <w:szCs w:val="24"/>
        </w:rPr>
        <w:t xml:space="preserve">quantitative </w:t>
      </w:r>
      <w:r w:rsidR="000E560D" w:rsidRPr="00BF419B">
        <w:rPr>
          <w:rFonts w:ascii="Times New Roman" w:hAnsi="Times New Roman" w:cs="Times New Roman"/>
          <w:sz w:val="24"/>
          <w:szCs w:val="24"/>
        </w:rPr>
        <w:t>measures and analysis do not fit the problem.</w:t>
      </w:r>
    </w:p>
    <w:p w14:paraId="577E9699" w14:textId="77777777" w:rsidR="00CC31E9" w:rsidRPr="00BF419B" w:rsidRDefault="000E560D" w:rsidP="000E560D">
      <w:pPr>
        <w:spacing w:after="0" w:line="480" w:lineRule="auto"/>
        <w:contextualSpacing/>
        <w:jc w:val="both"/>
        <w:rPr>
          <w:rFonts w:ascii="Times New Roman" w:hAnsi="Times New Roman" w:cs="Times New Roman"/>
          <w:sz w:val="24"/>
          <w:szCs w:val="24"/>
        </w:rPr>
      </w:pPr>
      <w:r w:rsidRPr="00831933">
        <w:rPr>
          <w:rFonts w:ascii="Times New Roman" w:hAnsi="Times New Roman" w:cs="Times New Roman"/>
          <w:sz w:val="24"/>
          <w:szCs w:val="24"/>
        </w:rPr>
        <w:t>Therefore, q</w:t>
      </w:r>
      <w:r w:rsidR="00CC31E9" w:rsidRPr="00831933">
        <w:rPr>
          <w:rFonts w:ascii="Times New Roman" w:hAnsi="Times New Roman" w:cs="Times New Roman"/>
          <w:sz w:val="24"/>
          <w:szCs w:val="24"/>
        </w:rPr>
        <w:t xml:space="preserve">ualitative approach </w:t>
      </w:r>
      <w:r w:rsidRPr="00831933">
        <w:rPr>
          <w:rFonts w:ascii="Times New Roman" w:hAnsi="Times New Roman" w:cs="Times New Roman"/>
          <w:sz w:val="24"/>
          <w:szCs w:val="24"/>
        </w:rPr>
        <w:t xml:space="preserve">in this research </w:t>
      </w:r>
      <w:r w:rsidR="00CC31E9" w:rsidRPr="00831933">
        <w:rPr>
          <w:rFonts w:ascii="Times New Roman" w:hAnsi="Times New Roman" w:cs="Times New Roman"/>
          <w:sz w:val="24"/>
          <w:szCs w:val="24"/>
        </w:rPr>
        <w:t xml:space="preserve">will help in understanding the factors, in the selected cases, that drive or constrain the decision to internationalize and develop clarifications of </w:t>
      </w:r>
      <w:r w:rsidRPr="00831933">
        <w:rPr>
          <w:rFonts w:ascii="Times New Roman" w:hAnsi="Times New Roman" w:cs="Times New Roman"/>
          <w:sz w:val="24"/>
          <w:szCs w:val="24"/>
        </w:rPr>
        <w:t>this phenomenon</w:t>
      </w:r>
      <w:r w:rsidR="00CC31E9" w:rsidRPr="00831933">
        <w:rPr>
          <w:rFonts w:ascii="Times New Roman" w:hAnsi="Times New Roman" w:cs="Times New Roman"/>
          <w:sz w:val="24"/>
          <w:szCs w:val="24"/>
        </w:rPr>
        <w:t xml:space="preserve"> </w:t>
      </w:r>
      <w:r w:rsidR="00BF0D66" w:rsidRPr="00831933">
        <w:rPr>
          <w:rFonts w:ascii="Times New Roman" w:hAnsi="Times New Roman" w:cs="Times New Roman"/>
          <w:sz w:val="24"/>
          <w:szCs w:val="24"/>
        </w:rPr>
        <w:t>(Hancock, 1998)</w:t>
      </w:r>
      <w:r w:rsidR="00CC31E9" w:rsidRPr="00831933">
        <w:rPr>
          <w:rFonts w:ascii="Times New Roman" w:hAnsi="Times New Roman" w:cs="Times New Roman"/>
          <w:sz w:val="24"/>
          <w:szCs w:val="24"/>
        </w:rPr>
        <w:t>.</w:t>
      </w:r>
    </w:p>
    <w:p w14:paraId="2E645349" w14:textId="77777777" w:rsidR="00CC31E9" w:rsidRPr="00BF419B" w:rsidRDefault="00B5120B" w:rsidP="00DE46CF">
      <w:pPr>
        <w:pStyle w:val="Heading3"/>
      </w:pPr>
      <w:bookmarkStart w:id="88" w:name="_Toc387250175"/>
      <w:r w:rsidRPr="00BF419B">
        <w:t xml:space="preserve">Case </w:t>
      </w:r>
      <w:r w:rsidR="007C4D1C" w:rsidRPr="00BF419B">
        <w:t>S</w:t>
      </w:r>
      <w:r w:rsidRPr="00BF419B">
        <w:t xml:space="preserve">tudy </w:t>
      </w:r>
      <w:r w:rsidR="007C4D1C" w:rsidRPr="00BF419B">
        <w:t>A</w:t>
      </w:r>
      <w:r w:rsidR="00CC31E9" w:rsidRPr="00BF419B">
        <w:t>pproach</w:t>
      </w:r>
      <w:bookmarkEnd w:id="88"/>
    </w:p>
    <w:p w14:paraId="62465071" w14:textId="76F053A1" w:rsidR="00CC31E9" w:rsidRPr="00BF419B" w:rsidRDefault="00CC31E9" w:rsidP="00D8755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The </w:t>
      </w:r>
      <w:r w:rsidR="00D87550">
        <w:rPr>
          <w:rFonts w:ascii="Times New Roman" w:hAnsi="Times New Roman" w:cs="Times New Roman"/>
          <w:sz w:val="24"/>
          <w:szCs w:val="24"/>
        </w:rPr>
        <w:t>selection</w:t>
      </w:r>
      <w:r w:rsidRPr="00BF419B">
        <w:rPr>
          <w:rFonts w:ascii="Times New Roman" w:hAnsi="Times New Roman" w:cs="Times New Roman"/>
          <w:sz w:val="24"/>
          <w:szCs w:val="24"/>
        </w:rPr>
        <w:t xml:space="preserve"> of which research method to be used is dependent on the nature of the research problem (Noor, 2008).</w:t>
      </w:r>
      <w:r w:rsidR="004336C2" w:rsidRPr="00BF419B">
        <w:rPr>
          <w:rFonts w:ascii="Times New Roman" w:hAnsi="Times New Roman" w:cs="Times New Roman"/>
          <w:sz w:val="24"/>
          <w:szCs w:val="24"/>
        </w:rPr>
        <w:t xml:space="preserve"> </w:t>
      </w:r>
      <w:r w:rsidR="003120C5" w:rsidRPr="00BF419B">
        <w:rPr>
          <w:rFonts w:ascii="Times New Roman" w:hAnsi="Times New Roman" w:cs="Times New Roman"/>
          <w:sz w:val="24"/>
          <w:szCs w:val="24"/>
        </w:rPr>
        <w:t>T</w:t>
      </w:r>
      <w:r w:rsidRPr="00BF419B">
        <w:rPr>
          <w:rFonts w:ascii="Times New Roman" w:hAnsi="Times New Roman" w:cs="Times New Roman"/>
          <w:sz w:val="24"/>
          <w:szCs w:val="24"/>
        </w:rPr>
        <w:t xml:space="preserve">o answer the research question, </w:t>
      </w:r>
      <w:r w:rsidR="009F01F7">
        <w:rPr>
          <w:rFonts w:ascii="Times New Roman" w:hAnsi="Times New Roman" w:cs="Times New Roman"/>
          <w:sz w:val="24"/>
          <w:szCs w:val="24"/>
        </w:rPr>
        <w:t>several</w:t>
      </w:r>
      <w:r w:rsidRPr="00BF419B">
        <w:rPr>
          <w:rFonts w:ascii="Times New Roman" w:hAnsi="Times New Roman" w:cs="Times New Roman"/>
          <w:sz w:val="24"/>
          <w:szCs w:val="24"/>
        </w:rPr>
        <w:t xml:space="preserve"> available cases in the UAE need to be studied.</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A deeper understanding of the issue needs to be achieved; therefore, the chosen method for this research is the “case study” methodology.</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Creswell (2007) describes case study as</w:t>
      </w:r>
      <w:r w:rsidR="00337582" w:rsidRPr="00BF419B">
        <w:rPr>
          <w:rFonts w:ascii="Times New Roman" w:hAnsi="Times New Roman" w:cs="Times New Roman"/>
          <w:sz w:val="24"/>
          <w:szCs w:val="24"/>
        </w:rPr>
        <w:t xml:space="preserve"> </w:t>
      </w:r>
      <w:r w:rsidRPr="00BF419B">
        <w:rPr>
          <w:rFonts w:ascii="Times New Roman" w:hAnsi="Times New Roman" w:cs="Times New Roman"/>
          <w:sz w:val="24"/>
          <w:szCs w:val="24"/>
        </w:rPr>
        <w:t>“a qualitative approach in which the investigator explores a bounded system (a case) or multiple bounded s</w:t>
      </w:r>
      <w:r w:rsidR="001D6594">
        <w:rPr>
          <w:rFonts w:ascii="Times New Roman" w:hAnsi="Times New Roman" w:cs="Times New Roman"/>
          <w:sz w:val="24"/>
          <w:szCs w:val="24"/>
        </w:rPr>
        <w:t>y</w:t>
      </w:r>
      <w:r w:rsidRPr="00BF419B">
        <w:rPr>
          <w:rFonts w:ascii="Times New Roman" w:hAnsi="Times New Roman" w:cs="Times New Roman"/>
          <w:sz w:val="24"/>
          <w:szCs w:val="24"/>
        </w:rPr>
        <w:t>stems (cases) over time, through detailed, in-depth data collection involving multiple sources of information</w:t>
      </w:r>
      <w:r w:rsidR="00337582" w:rsidRPr="00BF419B">
        <w:rPr>
          <w:rFonts w:ascii="Times New Roman" w:hAnsi="Times New Roman" w:cs="Times New Roman"/>
          <w:sz w:val="24"/>
          <w:szCs w:val="24"/>
        </w:rPr>
        <w:t>.</w:t>
      </w:r>
      <w:r w:rsidR="00FE32FE" w:rsidRPr="00BF419B">
        <w:rPr>
          <w:rFonts w:ascii="Times New Roman" w:hAnsi="Times New Roman" w:cs="Times New Roman"/>
          <w:sz w:val="24"/>
          <w:szCs w:val="24"/>
        </w:rPr>
        <w:t>”</w:t>
      </w:r>
    </w:p>
    <w:p w14:paraId="3E88EC39" w14:textId="50BC112D" w:rsidR="00CC31E9" w:rsidRPr="00BF419B" w:rsidRDefault="00CC31E9" w:rsidP="00D115FF">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Case study is a method chosen by researcher</w:t>
      </w:r>
      <w:r w:rsidR="00FE32FE" w:rsidRPr="00BF419B">
        <w:rPr>
          <w:rFonts w:ascii="Times New Roman" w:hAnsi="Times New Roman" w:cs="Times New Roman"/>
          <w:sz w:val="24"/>
          <w:szCs w:val="24"/>
        </w:rPr>
        <w:t>s</w:t>
      </w:r>
      <w:r w:rsidRPr="00BF419B">
        <w:rPr>
          <w:rFonts w:ascii="Times New Roman" w:hAnsi="Times New Roman" w:cs="Times New Roman"/>
          <w:sz w:val="24"/>
          <w:szCs w:val="24"/>
        </w:rPr>
        <w:t xml:space="preserve"> when it is difficult to set boundaries between the problem being investigated and </w:t>
      </w:r>
      <w:r w:rsidR="00750EC3" w:rsidRPr="00BF419B">
        <w:rPr>
          <w:rFonts w:ascii="Times New Roman" w:hAnsi="Times New Roman" w:cs="Times New Roman"/>
          <w:sz w:val="24"/>
          <w:szCs w:val="24"/>
        </w:rPr>
        <w:t xml:space="preserve">the </w:t>
      </w:r>
      <w:r w:rsidRPr="00BF419B">
        <w:rPr>
          <w:rFonts w:ascii="Times New Roman" w:hAnsi="Times New Roman" w:cs="Times New Roman"/>
          <w:sz w:val="24"/>
          <w:szCs w:val="24"/>
        </w:rPr>
        <w:t xml:space="preserve">context, </w:t>
      </w:r>
      <w:r w:rsidR="00750EC3" w:rsidRPr="00BF419B">
        <w:rPr>
          <w:rFonts w:ascii="Times New Roman" w:hAnsi="Times New Roman" w:cs="Times New Roman"/>
          <w:sz w:val="24"/>
          <w:szCs w:val="24"/>
        </w:rPr>
        <w:t xml:space="preserve">in which </w:t>
      </w:r>
      <w:r w:rsidRPr="00BF419B">
        <w:rPr>
          <w:rFonts w:ascii="Times New Roman" w:hAnsi="Times New Roman" w:cs="Times New Roman"/>
          <w:sz w:val="24"/>
          <w:szCs w:val="24"/>
        </w:rPr>
        <w:t>the researcher will explore and get a clear understanding</w:t>
      </w:r>
      <w:r w:rsidR="00FE22CB">
        <w:rPr>
          <w:rFonts w:ascii="Times New Roman" w:hAnsi="Times New Roman" w:cs="Times New Roman"/>
          <w:sz w:val="24"/>
          <w:szCs w:val="24"/>
        </w:rPr>
        <w:t xml:space="preserve"> of the </w:t>
      </w:r>
      <w:r w:rsidR="00FE22CB" w:rsidRPr="00D01609">
        <w:rPr>
          <w:rFonts w:ascii="Times New Roman" w:hAnsi="Times New Roman" w:cs="Times New Roman"/>
          <w:sz w:val="24"/>
          <w:szCs w:val="24"/>
        </w:rPr>
        <w:t>phenomenon</w:t>
      </w:r>
      <w:r w:rsidRPr="00D01609">
        <w:rPr>
          <w:rFonts w:ascii="Times New Roman" w:hAnsi="Times New Roman" w:cs="Times New Roman"/>
          <w:sz w:val="24"/>
          <w:szCs w:val="24"/>
        </w:rPr>
        <w:t xml:space="preserve"> </w:t>
      </w:r>
      <w:r w:rsidR="00D01609" w:rsidRPr="00D01609">
        <w:rPr>
          <w:rFonts w:ascii="Times New Roman" w:hAnsi="Times New Roman" w:cs="Times New Roman"/>
          <w:sz w:val="24"/>
          <w:szCs w:val="24"/>
        </w:rPr>
        <w:t>(Merriam, 2009)</w:t>
      </w:r>
      <w:r w:rsidRPr="00D01609">
        <w:rPr>
          <w:rFonts w:ascii="Times New Roman" w:hAnsi="Times New Roman" w:cs="Times New Roman"/>
          <w:sz w:val="24"/>
          <w:szCs w:val="24"/>
        </w:rPr>
        <w:t>. Case</w:t>
      </w:r>
      <w:r w:rsidRPr="00BF419B">
        <w:rPr>
          <w:rFonts w:ascii="Times New Roman" w:hAnsi="Times New Roman" w:cs="Times New Roman"/>
          <w:sz w:val="24"/>
          <w:szCs w:val="24"/>
        </w:rPr>
        <w:t xml:space="preserve"> studies will not eliminate the significant characteristics of real life events, and this will help researcher</w:t>
      </w:r>
      <w:r w:rsidR="00FE32FE" w:rsidRPr="00BF419B">
        <w:rPr>
          <w:rFonts w:ascii="Times New Roman" w:hAnsi="Times New Roman" w:cs="Times New Roman"/>
          <w:sz w:val="24"/>
          <w:szCs w:val="24"/>
        </w:rPr>
        <w:t>s</w:t>
      </w:r>
      <w:r w:rsidRPr="00BF419B">
        <w:rPr>
          <w:rFonts w:ascii="Times New Roman" w:hAnsi="Times New Roman" w:cs="Times New Roman"/>
          <w:sz w:val="24"/>
          <w:szCs w:val="24"/>
        </w:rPr>
        <w:t xml:space="preserve"> to get better understanding of complicated social </w:t>
      </w:r>
      <w:r w:rsidRPr="00831933">
        <w:rPr>
          <w:rFonts w:ascii="Times New Roman" w:hAnsi="Times New Roman" w:cs="Times New Roman"/>
          <w:sz w:val="24"/>
          <w:szCs w:val="24"/>
        </w:rPr>
        <w:t xml:space="preserve">phenomena </w:t>
      </w:r>
      <w:r w:rsidR="00831933" w:rsidRPr="00831933">
        <w:rPr>
          <w:rFonts w:ascii="Times New Roman" w:hAnsi="Times New Roman" w:cs="Times New Roman"/>
          <w:sz w:val="24"/>
          <w:szCs w:val="24"/>
        </w:rPr>
        <w:t>(Kohlbacher, 2006)</w:t>
      </w:r>
      <w:r w:rsidRPr="00831933">
        <w:rPr>
          <w:rFonts w:ascii="Times New Roman" w:hAnsi="Times New Roman" w:cs="Times New Roman"/>
          <w:sz w:val="24"/>
          <w:szCs w:val="24"/>
        </w:rPr>
        <w:t>.</w:t>
      </w:r>
      <w:r w:rsidR="004336C2" w:rsidRPr="00BF419B">
        <w:rPr>
          <w:rFonts w:ascii="Times New Roman" w:hAnsi="Times New Roman" w:cs="Times New Roman"/>
          <w:sz w:val="24"/>
          <w:szCs w:val="24"/>
        </w:rPr>
        <w:t xml:space="preserve"> </w:t>
      </w:r>
      <w:r w:rsidR="00602A27">
        <w:rPr>
          <w:rFonts w:ascii="Times New Roman" w:hAnsi="Times New Roman" w:cs="Times New Roman"/>
          <w:sz w:val="24"/>
          <w:szCs w:val="24"/>
        </w:rPr>
        <w:t xml:space="preserve">The question that faces researchers is what number of cases is adequate for qualitative studies. </w:t>
      </w:r>
      <w:r w:rsidR="00D115FF">
        <w:rPr>
          <w:rFonts w:ascii="Times New Roman" w:hAnsi="Times New Roman" w:cs="Times New Roman"/>
          <w:sz w:val="24"/>
          <w:szCs w:val="24"/>
        </w:rPr>
        <w:t xml:space="preserve">Patton (1990, p. 184) answer this question claiming that “[t]here are no rules for sample size in qualitative inquiry. Sample size depends on what you want to know, the purpose of the inquiry, what’s at stake, what will be useful, what will have credibility, and what can be done with available time and resources”. In addition, </w:t>
      </w:r>
      <w:r w:rsidR="00D115FF" w:rsidRPr="00BF419B">
        <w:rPr>
          <w:rFonts w:ascii="Times New Roman" w:hAnsi="Times New Roman" w:cs="Times New Roman"/>
          <w:sz w:val="24"/>
          <w:szCs w:val="24"/>
        </w:rPr>
        <w:t xml:space="preserve">Eisnhardt (1989) </w:t>
      </w:r>
      <w:r w:rsidR="00D115FF">
        <w:rPr>
          <w:rFonts w:ascii="Times New Roman" w:hAnsi="Times New Roman" w:cs="Times New Roman"/>
          <w:sz w:val="24"/>
          <w:szCs w:val="24"/>
        </w:rPr>
        <w:t>confirmed</w:t>
      </w:r>
      <w:r w:rsidR="00D115FF" w:rsidRPr="00BF419B">
        <w:rPr>
          <w:rFonts w:ascii="Times New Roman" w:hAnsi="Times New Roman" w:cs="Times New Roman"/>
          <w:sz w:val="24"/>
          <w:szCs w:val="24"/>
        </w:rPr>
        <w:t xml:space="preserve"> that there is no ideal number of cases, and the target is to choose cases that will likely enhance the naturalistic generalizability of the findings. </w:t>
      </w:r>
      <w:r w:rsidR="00D115FF">
        <w:rPr>
          <w:rFonts w:ascii="Times New Roman" w:hAnsi="Times New Roman" w:cs="Times New Roman"/>
          <w:sz w:val="24"/>
          <w:szCs w:val="24"/>
        </w:rPr>
        <w:t xml:space="preserve">Qualitative studies focuses on in-depth analysis of </w:t>
      </w:r>
      <w:r w:rsidR="00D115FF" w:rsidRPr="00602A27">
        <w:rPr>
          <w:rFonts w:ascii="Times New Roman" w:hAnsi="Times New Roman" w:cs="Times New Roman"/>
          <w:sz w:val="24"/>
          <w:szCs w:val="24"/>
        </w:rPr>
        <w:t>the information-rich cases</w:t>
      </w:r>
      <w:r w:rsidR="00D115FF">
        <w:rPr>
          <w:rFonts w:ascii="Times New Roman" w:hAnsi="Times New Roman" w:cs="Times New Roman"/>
          <w:sz w:val="24"/>
          <w:szCs w:val="24"/>
        </w:rPr>
        <w:t xml:space="preserve"> until researchers reach the saturation level and the cases should be selected purposefully that will answer the research questions (Patton, 1990).</w:t>
      </w:r>
    </w:p>
    <w:p w14:paraId="25DB1323" w14:textId="59EBBFCA" w:rsidR="00CC31E9" w:rsidRPr="00BF419B" w:rsidRDefault="00CC31E9" w:rsidP="00D115FF">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Understandably, a single case study is not enough for this research. There are different industries where the parameters could be different. According to Creswell</w:t>
      </w:r>
      <w:r w:rsidR="003A6A99" w:rsidRPr="00BF419B">
        <w:rPr>
          <w:rFonts w:ascii="Times New Roman" w:hAnsi="Times New Roman" w:cs="Times New Roman"/>
          <w:sz w:val="24"/>
          <w:szCs w:val="24"/>
        </w:rPr>
        <w:t xml:space="preserve"> </w:t>
      </w:r>
      <w:r w:rsidRPr="00BF419B">
        <w:rPr>
          <w:rFonts w:ascii="Times New Roman" w:hAnsi="Times New Roman" w:cs="Times New Roman"/>
          <w:sz w:val="24"/>
          <w:szCs w:val="24"/>
        </w:rPr>
        <w:t>(2007), a collective case study (multiple cases) show</w:t>
      </w:r>
      <w:r w:rsidR="003A6A99" w:rsidRPr="00BF419B">
        <w:rPr>
          <w:rFonts w:ascii="Times New Roman" w:hAnsi="Times New Roman" w:cs="Times New Roman"/>
          <w:sz w:val="24"/>
          <w:szCs w:val="24"/>
        </w:rPr>
        <w:t>s</w:t>
      </w:r>
      <w:r w:rsidRPr="00BF419B">
        <w:rPr>
          <w:rFonts w:ascii="Times New Roman" w:hAnsi="Times New Roman" w:cs="Times New Roman"/>
          <w:sz w:val="24"/>
          <w:szCs w:val="24"/>
        </w:rPr>
        <w:t xml:space="preserve"> different perspectives of the issue</w:t>
      </w:r>
      <w:r w:rsidR="003A6A99"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it helps in generalizing the findings</w:t>
      </w:r>
      <w:r w:rsidR="00D115FF">
        <w:rPr>
          <w:rFonts w:ascii="Times New Roman" w:hAnsi="Times New Roman" w:cs="Times New Roman"/>
          <w:sz w:val="24"/>
          <w:szCs w:val="24"/>
        </w:rPr>
        <w:t xml:space="preserve">. </w:t>
      </w:r>
      <w:r w:rsidRPr="00BF419B">
        <w:rPr>
          <w:rFonts w:ascii="Times New Roman" w:hAnsi="Times New Roman" w:cs="Times New Roman"/>
          <w:sz w:val="24"/>
          <w:szCs w:val="24"/>
        </w:rPr>
        <w:t xml:space="preserve">In this research, </w:t>
      </w:r>
      <w:r w:rsidR="0087098A" w:rsidRPr="00BF419B">
        <w:rPr>
          <w:rFonts w:ascii="Times New Roman" w:hAnsi="Times New Roman" w:cs="Times New Roman"/>
          <w:sz w:val="24"/>
          <w:szCs w:val="24"/>
        </w:rPr>
        <w:t xml:space="preserve">I have chosen six companies to be my theoretical sample (purposefully) where I have selected </w:t>
      </w:r>
      <w:r w:rsidRPr="00BF419B">
        <w:rPr>
          <w:rFonts w:ascii="Times New Roman" w:hAnsi="Times New Roman" w:cs="Times New Roman"/>
          <w:sz w:val="24"/>
          <w:szCs w:val="24"/>
        </w:rPr>
        <w:t>three ind</w:t>
      </w:r>
      <w:r w:rsidR="0087098A" w:rsidRPr="00BF419B">
        <w:rPr>
          <w:rFonts w:ascii="Times New Roman" w:hAnsi="Times New Roman" w:cs="Times New Roman"/>
          <w:sz w:val="24"/>
          <w:szCs w:val="24"/>
        </w:rPr>
        <w:t>ustries (each having two companies)</w:t>
      </w:r>
      <w:r w:rsidRPr="00BF419B">
        <w:rPr>
          <w:rFonts w:ascii="Times New Roman" w:hAnsi="Times New Roman" w:cs="Times New Roman"/>
          <w:sz w:val="24"/>
          <w:szCs w:val="24"/>
        </w:rPr>
        <w:t xml:space="preserve">. I have </w:t>
      </w:r>
      <w:r w:rsidR="003A6A99" w:rsidRPr="00BF419B">
        <w:rPr>
          <w:rFonts w:ascii="Times New Roman" w:hAnsi="Times New Roman" w:cs="Times New Roman"/>
          <w:sz w:val="24"/>
          <w:szCs w:val="24"/>
        </w:rPr>
        <w:t xml:space="preserve">disregarded </w:t>
      </w:r>
      <w:r w:rsidRPr="00BF419B">
        <w:rPr>
          <w:rFonts w:ascii="Times New Roman" w:hAnsi="Times New Roman" w:cs="Times New Roman"/>
          <w:sz w:val="24"/>
          <w:szCs w:val="24"/>
        </w:rPr>
        <w:t>the industries controlled by third parties and corporate governance rules imposed by the government. For example, the financial and insurance industry is highly regulated in the UAE</w:t>
      </w:r>
      <w:r w:rsidR="008C165B"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therefore, the possibility of family control is very limited. Financial companies such as banks have to follow the rules and regulations directed by the UAE Central Bank.</w:t>
      </w:r>
    </w:p>
    <w:p w14:paraId="6079E3AE" w14:textId="46B0D01A" w:rsidR="00CC31E9" w:rsidRPr="00BF419B" w:rsidRDefault="00CC31E9"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Two companies have been selected in each industry to minimize bias of respondents. This research will be based on six different companies in three different industries as follow</w:t>
      </w:r>
      <w:r w:rsidR="004336C2" w:rsidRPr="00BF419B">
        <w:rPr>
          <w:rFonts w:ascii="Times New Roman" w:hAnsi="Times New Roman" w:cs="Times New Roman"/>
          <w:sz w:val="24"/>
          <w:szCs w:val="24"/>
        </w:rPr>
        <w:t>s</w:t>
      </w:r>
      <w:r w:rsidRPr="00BF419B">
        <w:rPr>
          <w:rFonts w:ascii="Times New Roman" w:hAnsi="Times New Roman" w:cs="Times New Roman"/>
          <w:sz w:val="24"/>
          <w:szCs w:val="24"/>
        </w:rPr>
        <w:t>:</w:t>
      </w:r>
    </w:p>
    <w:p w14:paraId="3F206C5E" w14:textId="77777777" w:rsidR="00CC31E9" w:rsidRPr="00BF419B" w:rsidRDefault="00CC31E9" w:rsidP="00697D70">
      <w:pPr>
        <w:pStyle w:val="ListParagraph"/>
        <w:numPr>
          <w:ilvl w:val="0"/>
          <w:numId w:val="11"/>
        </w:numPr>
        <w:spacing w:line="480" w:lineRule="auto"/>
        <w:rPr>
          <w:rFonts w:ascii="Times New Roman" w:hAnsi="Times New Roman" w:cs="Times New Roman"/>
          <w:sz w:val="24"/>
          <w:szCs w:val="24"/>
        </w:rPr>
      </w:pPr>
      <w:r w:rsidRPr="00BF419B">
        <w:rPr>
          <w:rFonts w:ascii="Times New Roman" w:hAnsi="Times New Roman" w:cs="Times New Roman"/>
          <w:sz w:val="24"/>
          <w:szCs w:val="24"/>
        </w:rPr>
        <w:t>Two cases for companies in the manufacturing industry</w:t>
      </w:r>
    </w:p>
    <w:p w14:paraId="59EA2A0A" w14:textId="77777777" w:rsidR="00CC31E9" w:rsidRPr="00BF419B" w:rsidRDefault="00CC31E9" w:rsidP="00697D70">
      <w:pPr>
        <w:pStyle w:val="ListParagraph"/>
        <w:numPr>
          <w:ilvl w:val="0"/>
          <w:numId w:val="11"/>
        </w:numPr>
        <w:spacing w:after="0" w:line="480" w:lineRule="auto"/>
        <w:rPr>
          <w:rFonts w:ascii="Times New Roman" w:hAnsi="Times New Roman" w:cs="Times New Roman"/>
          <w:sz w:val="24"/>
          <w:szCs w:val="24"/>
        </w:rPr>
      </w:pPr>
      <w:r w:rsidRPr="00BF419B">
        <w:rPr>
          <w:rFonts w:ascii="Times New Roman" w:hAnsi="Times New Roman" w:cs="Times New Roman"/>
          <w:sz w:val="24"/>
          <w:szCs w:val="24"/>
        </w:rPr>
        <w:t>Two cases for companies in the construction industry</w:t>
      </w:r>
    </w:p>
    <w:p w14:paraId="075B9DF3" w14:textId="77777777" w:rsidR="00CC31E9" w:rsidRPr="00BF419B" w:rsidRDefault="00CC31E9" w:rsidP="00697D70">
      <w:pPr>
        <w:pStyle w:val="ListParagraph"/>
        <w:numPr>
          <w:ilvl w:val="0"/>
          <w:numId w:val="11"/>
        </w:numPr>
        <w:spacing w:line="480" w:lineRule="auto"/>
        <w:rPr>
          <w:rFonts w:ascii="Times New Roman" w:hAnsi="Times New Roman" w:cs="Times New Roman"/>
          <w:sz w:val="24"/>
          <w:szCs w:val="24"/>
        </w:rPr>
      </w:pPr>
      <w:r w:rsidRPr="00BF419B">
        <w:rPr>
          <w:rFonts w:ascii="Times New Roman" w:hAnsi="Times New Roman" w:cs="Times New Roman"/>
          <w:sz w:val="24"/>
          <w:szCs w:val="24"/>
        </w:rPr>
        <w:t>Two cases for companies in the consultancy services industry</w:t>
      </w:r>
    </w:p>
    <w:p w14:paraId="60C71E5C" w14:textId="77777777" w:rsidR="00CC31E9" w:rsidRPr="00BF419B" w:rsidRDefault="00CC31E9"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Similarities and differences between cases should help enhance believability (validity and reliability) of the findings. By using this methodology, different cases will be explored through an in-depth data collection in the forms of interviews and observations. Finally, an in-depth analysis and comparison of the cases will be performed</w:t>
      </w:r>
      <w:bookmarkStart w:id="89" w:name="_Toc295001922"/>
      <w:bookmarkStart w:id="90" w:name="_Toc361100507"/>
      <w:bookmarkStart w:id="91" w:name="_Toc362135018"/>
      <w:bookmarkStart w:id="92" w:name="_Toc362148393"/>
      <w:r w:rsidRPr="00BF419B">
        <w:rPr>
          <w:rFonts w:ascii="Times New Roman" w:hAnsi="Times New Roman" w:cs="Times New Roman"/>
          <w:sz w:val="24"/>
          <w:szCs w:val="24"/>
        </w:rPr>
        <w:t xml:space="preserve">. </w:t>
      </w:r>
    </w:p>
    <w:p w14:paraId="51E49A45" w14:textId="77777777" w:rsidR="00CC31E9" w:rsidRPr="00BF419B" w:rsidRDefault="00B5120B" w:rsidP="00DE46CF">
      <w:pPr>
        <w:pStyle w:val="Heading3"/>
        <w:spacing w:before="0"/>
        <w:rPr>
          <w:sz w:val="24"/>
          <w:szCs w:val="24"/>
        </w:rPr>
      </w:pPr>
      <w:bookmarkStart w:id="93" w:name="_Toc387250176"/>
      <w:r w:rsidRPr="00BF419B">
        <w:rPr>
          <w:sz w:val="24"/>
          <w:szCs w:val="24"/>
        </w:rPr>
        <w:t xml:space="preserve">Other </w:t>
      </w:r>
      <w:r w:rsidR="007C4D1C" w:rsidRPr="00BF419B">
        <w:rPr>
          <w:sz w:val="24"/>
          <w:szCs w:val="24"/>
        </w:rPr>
        <w:t>Q</w:t>
      </w:r>
      <w:r w:rsidRPr="00BF419B">
        <w:rPr>
          <w:sz w:val="24"/>
          <w:szCs w:val="24"/>
        </w:rPr>
        <w:t xml:space="preserve">ualitative </w:t>
      </w:r>
      <w:r w:rsidR="007C4D1C" w:rsidRPr="00BF419B">
        <w:rPr>
          <w:sz w:val="24"/>
          <w:szCs w:val="24"/>
        </w:rPr>
        <w:t>M</w:t>
      </w:r>
      <w:r w:rsidR="00CC31E9" w:rsidRPr="00BF419B">
        <w:rPr>
          <w:sz w:val="24"/>
          <w:szCs w:val="24"/>
        </w:rPr>
        <w:t>ethods</w:t>
      </w:r>
      <w:bookmarkEnd w:id="89"/>
      <w:bookmarkEnd w:id="90"/>
      <w:bookmarkEnd w:id="91"/>
      <w:bookmarkEnd w:id="92"/>
      <w:bookmarkEnd w:id="93"/>
    </w:p>
    <w:p w14:paraId="49FF23A8" w14:textId="77777777" w:rsidR="00CC31E9" w:rsidRPr="00BF419B" w:rsidRDefault="00CC31E9" w:rsidP="00A573C0">
      <w:pPr>
        <w:spacing w:after="0" w:line="480" w:lineRule="auto"/>
        <w:ind w:firstLine="720"/>
        <w:rPr>
          <w:rFonts w:ascii="Times New Roman" w:hAnsi="Times New Roman" w:cs="Times New Roman"/>
          <w:sz w:val="24"/>
          <w:szCs w:val="24"/>
        </w:rPr>
      </w:pPr>
      <w:r w:rsidRPr="00BF419B">
        <w:rPr>
          <w:rFonts w:ascii="Times New Roman" w:hAnsi="Times New Roman" w:cs="Times New Roman"/>
          <w:sz w:val="24"/>
          <w:szCs w:val="24"/>
        </w:rPr>
        <w:t>There are several other qualitative methods that are not applicable due to the following reasons:</w:t>
      </w:r>
    </w:p>
    <w:p w14:paraId="5C07AEA9" w14:textId="77777777" w:rsidR="00CC31E9" w:rsidRPr="00BF419B" w:rsidRDefault="00CC31E9" w:rsidP="00697D70">
      <w:pPr>
        <w:pStyle w:val="ListParagraph"/>
        <w:numPr>
          <w:ilvl w:val="0"/>
          <w:numId w:val="14"/>
        </w:numPr>
        <w:spacing w:after="0" w:line="480" w:lineRule="auto"/>
        <w:rPr>
          <w:rFonts w:ascii="Times New Roman" w:hAnsi="Times New Roman" w:cs="Times New Roman"/>
          <w:sz w:val="24"/>
          <w:szCs w:val="24"/>
        </w:rPr>
      </w:pPr>
      <w:r w:rsidRPr="00FE22CB">
        <w:rPr>
          <w:rFonts w:ascii="Times New Roman" w:hAnsi="Times New Roman" w:cs="Times New Roman"/>
          <w:bCs/>
          <w:sz w:val="24"/>
          <w:szCs w:val="24"/>
        </w:rPr>
        <w:t>Grounded theory:</w:t>
      </w:r>
      <w:r w:rsidRPr="00BF419B">
        <w:rPr>
          <w:rFonts w:ascii="Times New Roman" w:hAnsi="Times New Roman" w:cs="Times New Roman"/>
          <w:sz w:val="24"/>
          <w:szCs w:val="24"/>
        </w:rPr>
        <w:t xml:space="preserve"> It is not applicable because </w:t>
      </w:r>
      <w:r w:rsidR="00AE4117" w:rsidRPr="00BF419B">
        <w:rPr>
          <w:rFonts w:ascii="Times New Roman" w:hAnsi="Times New Roman" w:cs="Times New Roman"/>
          <w:sz w:val="24"/>
          <w:szCs w:val="24"/>
        </w:rPr>
        <w:t>the emphasis is not on</w:t>
      </w:r>
      <w:r w:rsidR="000E560D" w:rsidRPr="00BF419B">
        <w:rPr>
          <w:rFonts w:ascii="Times New Roman" w:hAnsi="Times New Roman" w:cs="Times New Roman"/>
          <w:sz w:val="24"/>
          <w:szCs w:val="24"/>
        </w:rPr>
        <w:t xml:space="preserve"> generating a theory. The aim is to understand the issue of internationalization decision making</w:t>
      </w:r>
      <w:r w:rsidR="00AE4117" w:rsidRPr="00BF419B">
        <w:rPr>
          <w:rFonts w:ascii="Times New Roman" w:hAnsi="Times New Roman" w:cs="Times New Roman"/>
          <w:sz w:val="24"/>
          <w:szCs w:val="24"/>
        </w:rPr>
        <w:t xml:space="preserve"> and try to define the factors that affect the internationalization decision making</w:t>
      </w:r>
      <w:r w:rsidR="000E560D" w:rsidRPr="00BF419B">
        <w:rPr>
          <w:rFonts w:ascii="Times New Roman" w:hAnsi="Times New Roman" w:cs="Times New Roman"/>
          <w:sz w:val="24"/>
          <w:szCs w:val="24"/>
        </w:rPr>
        <w:t>.</w:t>
      </w:r>
    </w:p>
    <w:p w14:paraId="2DC45FF0" w14:textId="2743912F" w:rsidR="00CC31E9" w:rsidRPr="00BF419B" w:rsidRDefault="00CC31E9" w:rsidP="00697D70">
      <w:pPr>
        <w:pStyle w:val="ListParagraph"/>
        <w:numPr>
          <w:ilvl w:val="0"/>
          <w:numId w:val="14"/>
        </w:numPr>
        <w:spacing w:after="0" w:line="480" w:lineRule="auto"/>
        <w:rPr>
          <w:rFonts w:ascii="Times New Roman" w:hAnsi="Times New Roman" w:cs="Times New Roman"/>
          <w:sz w:val="24"/>
          <w:szCs w:val="24"/>
        </w:rPr>
      </w:pPr>
      <w:r w:rsidRPr="00FE22CB">
        <w:rPr>
          <w:rFonts w:ascii="Times New Roman" w:hAnsi="Times New Roman" w:cs="Times New Roman"/>
          <w:bCs/>
          <w:sz w:val="24"/>
          <w:szCs w:val="24"/>
        </w:rPr>
        <w:t>Ethnography:</w:t>
      </w:r>
      <w:r w:rsidRPr="00BF419B">
        <w:rPr>
          <w:rFonts w:ascii="Times New Roman" w:hAnsi="Times New Roman" w:cs="Times New Roman"/>
          <w:sz w:val="24"/>
          <w:szCs w:val="24"/>
        </w:rPr>
        <w:t xml:space="preserve"> This methodology focuses on describing and interpreting a culture-sharing group. It is not suitable because the intent of ethnography is to determine how culture works rather than understand what is being investigated.</w:t>
      </w:r>
      <w:r w:rsidR="004336C2" w:rsidRPr="00BF419B">
        <w:rPr>
          <w:rFonts w:ascii="Times New Roman" w:hAnsi="Times New Roman" w:cs="Times New Roman"/>
          <w:sz w:val="24"/>
          <w:szCs w:val="24"/>
        </w:rPr>
        <w:t xml:space="preserve"> </w:t>
      </w:r>
      <w:r w:rsidR="00863E6C" w:rsidRPr="00BF419B">
        <w:rPr>
          <w:rFonts w:ascii="Times New Roman" w:hAnsi="Times New Roman" w:cs="Times New Roman"/>
          <w:sz w:val="24"/>
          <w:szCs w:val="24"/>
        </w:rPr>
        <w:t>According to Suryani</w:t>
      </w:r>
      <w:r w:rsidR="00233D2A" w:rsidRPr="00BF419B">
        <w:rPr>
          <w:rFonts w:ascii="Times New Roman" w:hAnsi="Times New Roman" w:cs="Times New Roman"/>
          <w:sz w:val="24"/>
          <w:szCs w:val="24"/>
        </w:rPr>
        <w:t xml:space="preserve"> (</w:t>
      </w:r>
      <w:r w:rsidR="00863E6C" w:rsidRPr="00BF419B">
        <w:rPr>
          <w:rFonts w:ascii="Times New Roman" w:hAnsi="Times New Roman" w:cs="Times New Roman"/>
          <w:sz w:val="24"/>
          <w:szCs w:val="24"/>
        </w:rPr>
        <w:t>2008), ethnography depends mainly on observations</w:t>
      </w:r>
      <w:r w:rsidR="00233D2A" w:rsidRPr="00BF419B">
        <w:rPr>
          <w:rFonts w:ascii="Times New Roman" w:hAnsi="Times New Roman" w:cs="Times New Roman"/>
          <w:sz w:val="24"/>
          <w:szCs w:val="24"/>
        </w:rPr>
        <w:t>,</w:t>
      </w:r>
      <w:r w:rsidR="00863E6C" w:rsidRPr="00BF419B">
        <w:rPr>
          <w:rFonts w:ascii="Times New Roman" w:hAnsi="Times New Roman" w:cs="Times New Roman"/>
          <w:sz w:val="24"/>
          <w:szCs w:val="24"/>
        </w:rPr>
        <w:t xml:space="preserve"> and sometimes it uses interviews as a secondary data collection method to capture the whole picture. On the contrary, in this research, interviews are</w:t>
      </w:r>
      <w:r w:rsidR="00233D2A" w:rsidRPr="00BF419B">
        <w:rPr>
          <w:rFonts w:ascii="Times New Roman" w:hAnsi="Times New Roman" w:cs="Times New Roman"/>
          <w:sz w:val="24"/>
          <w:szCs w:val="24"/>
        </w:rPr>
        <w:t xml:space="preserve"> the</w:t>
      </w:r>
      <w:r w:rsidR="00863E6C" w:rsidRPr="00BF419B">
        <w:rPr>
          <w:rFonts w:ascii="Times New Roman" w:hAnsi="Times New Roman" w:cs="Times New Roman"/>
          <w:sz w:val="24"/>
          <w:szCs w:val="24"/>
        </w:rPr>
        <w:t xml:space="preserve"> main source of data.</w:t>
      </w:r>
    </w:p>
    <w:p w14:paraId="61A14C28" w14:textId="2110AB90" w:rsidR="00CC31E9" w:rsidRPr="00BF419B" w:rsidRDefault="00CC31E9" w:rsidP="00D87550">
      <w:pPr>
        <w:pStyle w:val="ListParagraph"/>
        <w:numPr>
          <w:ilvl w:val="0"/>
          <w:numId w:val="14"/>
        </w:numPr>
        <w:spacing w:after="0" w:line="480" w:lineRule="auto"/>
        <w:rPr>
          <w:rFonts w:ascii="Times New Roman" w:hAnsi="Times New Roman" w:cs="Times New Roman"/>
          <w:sz w:val="24"/>
          <w:szCs w:val="24"/>
        </w:rPr>
      </w:pPr>
      <w:r w:rsidRPr="00FE22CB">
        <w:rPr>
          <w:rFonts w:ascii="Times New Roman" w:hAnsi="Times New Roman" w:cs="Times New Roman"/>
          <w:bCs/>
          <w:sz w:val="24"/>
          <w:szCs w:val="24"/>
        </w:rPr>
        <w:t xml:space="preserve">Narrative </w:t>
      </w:r>
      <w:r w:rsidR="007C4D1C" w:rsidRPr="00FE22CB">
        <w:rPr>
          <w:rFonts w:ascii="Times New Roman" w:hAnsi="Times New Roman" w:cs="Times New Roman"/>
          <w:bCs/>
          <w:sz w:val="24"/>
          <w:szCs w:val="24"/>
        </w:rPr>
        <w:t>research</w:t>
      </w:r>
      <w:r w:rsidRPr="00FE22CB">
        <w:rPr>
          <w:rFonts w:ascii="Times New Roman" w:hAnsi="Times New Roman" w:cs="Times New Roman"/>
          <w:bCs/>
          <w:sz w:val="24"/>
          <w:szCs w:val="24"/>
        </w:rPr>
        <w:t>:</w:t>
      </w:r>
      <w:r w:rsidRPr="00BF419B">
        <w:rPr>
          <w:rFonts w:ascii="Times New Roman" w:hAnsi="Times New Roman" w:cs="Times New Roman"/>
          <w:sz w:val="24"/>
          <w:szCs w:val="24"/>
        </w:rPr>
        <w:t xml:space="preserve"> </w:t>
      </w:r>
      <w:r w:rsidR="00233D2A" w:rsidRPr="00BF419B">
        <w:rPr>
          <w:rFonts w:ascii="Times New Roman" w:hAnsi="Times New Roman" w:cs="Times New Roman"/>
          <w:sz w:val="24"/>
          <w:szCs w:val="24"/>
        </w:rPr>
        <w:t>T</w:t>
      </w:r>
      <w:r w:rsidRPr="00BF419B">
        <w:rPr>
          <w:rFonts w:ascii="Times New Roman" w:hAnsi="Times New Roman" w:cs="Times New Roman"/>
          <w:sz w:val="24"/>
          <w:szCs w:val="24"/>
        </w:rPr>
        <w:t xml:space="preserve">his </w:t>
      </w:r>
      <w:r w:rsidR="00951BAE" w:rsidRPr="00BF419B">
        <w:rPr>
          <w:rFonts w:ascii="Times New Roman" w:hAnsi="Times New Roman" w:cs="Times New Roman"/>
          <w:sz w:val="24"/>
          <w:szCs w:val="24"/>
        </w:rPr>
        <w:t xml:space="preserve">research approach </w:t>
      </w:r>
      <w:r w:rsidRPr="00BF419B">
        <w:rPr>
          <w:rFonts w:ascii="Times New Roman" w:hAnsi="Times New Roman" w:cs="Times New Roman"/>
          <w:sz w:val="24"/>
          <w:szCs w:val="24"/>
        </w:rPr>
        <w:t>is used to tell stories of individual experience. The aim of this research is beyond that.</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What is required for this research is a comparison between two cases and the application of theories after conducting </w:t>
      </w:r>
      <w:r w:rsidR="00EF43A9" w:rsidRPr="00BF419B">
        <w:rPr>
          <w:rFonts w:ascii="Times New Roman" w:hAnsi="Times New Roman" w:cs="Times New Roman"/>
          <w:sz w:val="24"/>
          <w:szCs w:val="24"/>
        </w:rPr>
        <w:t xml:space="preserve">an </w:t>
      </w:r>
      <w:r w:rsidRPr="00BF419B">
        <w:rPr>
          <w:rFonts w:ascii="Times New Roman" w:hAnsi="Times New Roman" w:cs="Times New Roman"/>
          <w:sz w:val="24"/>
          <w:szCs w:val="24"/>
        </w:rPr>
        <w:t xml:space="preserve">in-depth analysis of these cases and presenting the findings. </w:t>
      </w:r>
      <w:r w:rsidR="00D87550">
        <w:rPr>
          <w:rFonts w:ascii="Times New Roman" w:hAnsi="Times New Roman" w:cs="Times New Roman"/>
          <w:sz w:val="24"/>
          <w:szCs w:val="24"/>
        </w:rPr>
        <w:t>N</w:t>
      </w:r>
      <w:r w:rsidRPr="00BF419B">
        <w:rPr>
          <w:rFonts w:ascii="Times New Roman" w:hAnsi="Times New Roman" w:cs="Times New Roman"/>
          <w:sz w:val="24"/>
          <w:szCs w:val="24"/>
        </w:rPr>
        <w:t xml:space="preserve">arrative studies </w:t>
      </w:r>
      <w:r w:rsidR="00D87550">
        <w:rPr>
          <w:rFonts w:ascii="Times New Roman" w:hAnsi="Times New Roman" w:cs="Times New Roman"/>
          <w:sz w:val="24"/>
          <w:szCs w:val="24"/>
        </w:rPr>
        <w:t xml:space="preserve">also </w:t>
      </w:r>
      <w:r w:rsidRPr="00BF419B">
        <w:rPr>
          <w:rFonts w:ascii="Times New Roman" w:hAnsi="Times New Roman" w:cs="Times New Roman"/>
          <w:sz w:val="24"/>
          <w:szCs w:val="24"/>
        </w:rPr>
        <w:t>focus on individuals</w:t>
      </w:r>
      <w:r w:rsidR="00233D2A"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D87550" w:rsidRPr="00BF419B">
        <w:rPr>
          <w:rFonts w:ascii="Times New Roman" w:hAnsi="Times New Roman" w:cs="Times New Roman"/>
          <w:sz w:val="24"/>
          <w:szCs w:val="24"/>
        </w:rPr>
        <w:t>while</w:t>
      </w:r>
      <w:r w:rsidRPr="00BF419B">
        <w:rPr>
          <w:rFonts w:ascii="Times New Roman" w:hAnsi="Times New Roman" w:cs="Times New Roman"/>
          <w:sz w:val="24"/>
          <w:szCs w:val="24"/>
        </w:rPr>
        <w:t xml:space="preserve"> case studies often involve more than one case (Creswell, 2007).</w:t>
      </w:r>
    </w:p>
    <w:p w14:paraId="03F38FCC" w14:textId="53817CBC" w:rsidR="00CC31E9" w:rsidRPr="00BF419B" w:rsidRDefault="00CC31E9" w:rsidP="00697D70">
      <w:pPr>
        <w:pStyle w:val="ListParagraph"/>
        <w:numPr>
          <w:ilvl w:val="0"/>
          <w:numId w:val="14"/>
        </w:numPr>
        <w:spacing w:after="0" w:line="480" w:lineRule="auto"/>
        <w:rPr>
          <w:rFonts w:ascii="Times New Roman" w:hAnsi="Times New Roman" w:cs="Times New Roman"/>
          <w:sz w:val="24"/>
          <w:szCs w:val="24"/>
        </w:rPr>
      </w:pPr>
      <w:r w:rsidRPr="00FE22CB">
        <w:rPr>
          <w:rFonts w:ascii="Times New Roman" w:hAnsi="Times New Roman" w:cs="Times New Roman"/>
          <w:bCs/>
          <w:sz w:val="24"/>
          <w:szCs w:val="24"/>
        </w:rPr>
        <w:t>Phenomenology:</w:t>
      </w:r>
      <w:r w:rsidRPr="00BF419B">
        <w:rPr>
          <w:rFonts w:ascii="Times New Roman" w:hAnsi="Times New Roman" w:cs="Times New Roman"/>
          <w:sz w:val="24"/>
          <w:szCs w:val="24"/>
        </w:rPr>
        <w:t xml:space="preserve"> It focuses on what people experience in respect to a phenomenon and how they interpret the experience. It is not applicable because this study is not focused on describing the essence of the individuals only. It looks at the analysis of the factors affecting decision making in the family business. The unit of analysis in phenomenology is individuals</w:t>
      </w:r>
      <w:r w:rsidR="00233D2A"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233D2A" w:rsidRPr="00BF419B">
        <w:rPr>
          <w:rFonts w:ascii="Times New Roman" w:hAnsi="Times New Roman" w:cs="Times New Roman"/>
          <w:sz w:val="24"/>
          <w:szCs w:val="24"/>
        </w:rPr>
        <w:t xml:space="preserve">although </w:t>
      </w:r>
      <w:r w:rsidRPr="00BF419B">
        <w:rPr>
          <w:rFonts w:ascii="Times New Roman" w:hAnsi="Times New Roman" w:cs="Times New Roman"/>
          <w:sz w:val="24"/>
          <w:szCs w:val="24"/>
        </w:rPr>
        <w:t xml:space="preserve">this research needs to understand the business as a whole. </w:t>
      </w:r>
      <w:r w:rsidR="00DC2127" w:rsidRPr="00BF419B">
        <w:rPr>
          <w:rFonts w:ascii="Times New Roman" w:hAnsi="Times New Roman" w:cs="Times New Roman"/>
          <w:sz w:val="24"/>
          <w:szCs w:val="24"/>
        </w:rPr>
        <w:t>In addition</w:t>
      </w:r>
      <w:r w:rsidR="000E560D" w:rsidRPr="00BF419B">
        <w:rPr>
          <w:rFonts w:ascii="Times New Roman" w:hAnsi="Times New Roman" w:cs="Times New Roman"/>
          <w:sz w:val="24"/>
          <w:szCs w:val="24"/>
        </w:rPr>
        <w:t>, I am not after describing the essence of the problem</w:t>
      </w:r>
      <w:r w:rsidR="00DC2127" w:rsidRPr="00BF419B">
        <w:rPr>
          <w:rFonts w:ascii="Times New Roman" w:hAnsi="Times New Roman" w:cs="Times New Roman"/>
          <w:sz w:val="24"/>
          <w:szCs w:val="24"/>
        </w:rPr>
        <w:t xml:space="preserve"> or the lived experience of the individuals</w:t>
      </w:r>
      <w:r w:rsidR="000E560D" w:rsidRPr="00BF419B">
        <w:rPr>
          <w:rFonts w:ascii="Times New Roman" w:hAnsi="Times New Roman" w:cs="Times New Roman"/>
          <w:sz w:val="24"/>
          <w:szCs w:val="24"/>
        </w:rPr>
        <w:t xml:space="preserve">. </w:t>
      </w:r>
      <w:r w:rsidR="00DC2127" w:rsidRPr="00BF419B">
        <w:rPr>
          <w:rFonts w:ascii="Times New Roman" w:hAnsi="Times New Roman" w:cs="Times New Roman"/>
          <w:sz w:val="24"/>
          <w:szCs w:val="24"/>
        </w:rPr>
        <w:t xml:space="preserve">I am looking for answers to my research questions. </w:t>
      </w:r>
    </w:p>
    <w:p w14:paraId="31E042DA" w14:textId="1E702603" w:rsidR="00CC31E9" w:rsidRPr="00BF419B" w:rsidRDefault="00CC31E9" w:rsidP="00697D70">
      <w:pPr>
        <w:pStyle w:val="ListParagraph"/>
        <w:numPr>
          <w:ilvl w:val="0"/>
          <w:numId w:val="14"/>
        </w:numPr>
        <w:spacing w:after="0" w:line="480" w:lineRule="auto"/>
        <w:jc w:val="both"/>
        <w:rPr>
          <w:rFonts w:ascii="Times New Roman" w:hAnsi="Times New Roman" w:cs="Times New Roman"/>
          <w:sz w:val="24"/>
          <w:szCs w:val="24"/>
        </w:rPr>
      </w:pPr>
      <w:r w:rsidRPr="00FE22CB">
        <w:rPr>
          <w:rFonts w:ascii="Times New Roman" w:hAnsi="Times New Roman" w:cs="Times New Roman"/>
          <w:bCs/>
          <w:sz w:val="24"/>
          <w:szCs w:val="24"/>
        </w:rPr>
        <w:t xml:space="preserve">Action </w:t>
      </w:r>
      <w:r w:rsidR="007C4D1C" w:rsidRPr="00FE22CB">
        <w:rPr>
          <w:rFonts w:ascii="Times New Roman" w:hAnsi="Times New Roman" w:cs="Times New Roman"/>
          <w:bCs/>
          <w:sz w:val="24"/>
          <w:szCs w:val="24"/>
        </w:rPr>
        <w:t>research</w:t>
      </w:r>
      <w:r w:rsidRPr="00BF419B">
        <w:rPr>
          <w:rFonts w:ascii="Times New Roman" w:hAnsi="Times New Roman" w:cs="Times New Roman"/>
          <w:sz w:val="24"/>
          <w:szCs w:val="24"/>
        </w:rPr>
        <w:t xml:space="preserve">: </w:t>
      </w:r>
      <w:r w:rsidR="00917D5A" w:rsidRPr="00BF419B">
        <w:rPr>
          <w:rFonts w:ascii="Times New Roman" w:hAnsi="Times New Roman" w:cs="Times New Roman"/>
          <w:sz w:val="24"/>
          <w:szCs w:val="24"/>
        </w:rPr>
        <w:t>T</w:t>
      </w:r>
      <w:r w:rsidRPr="00BF419B">
        <w:rPr>
          <w:rFonts w:ascii="Times New Roman" w:hAnsi="Times New Roman" w:cs="Times New Roman"/>
          <w:sz w:val="24"/>
          <w:szCs w:val="24"/>
        </w:rPr>
        <w:t xml:space="preserve">his is a good method if I am part of the company in the cases studied. </w:t>
      </w:r>
      <w:r w:rsidRPr="00D01609">
        <w:rPr>
          <w:rFonts w:ascii="Times New Roman" w:hAnsi="Times New Roman" w:cs="Times New Roman"/>
          <w:sz w:val="24"/>
          <w:szCs w:val="24"/>
        </w:rPr>
        <w:t>Stephen Kemmis (1980)</w:t>
      </w:r>
      <w:r w:rsidRPr="00BF419B">
        <w:rPr>
          <w:rFonts w:ascii="Times New Roman" w:hAnsi="Times New Roman" w:cs="Times New Roman"/>
          <w:sz w:val="24"/>
          <w:szCs w:val="24"/>
        </w:rPr>
        <w:t xml:space="preserve"> noted Kurt Lewin</w:t>
      </w:r>
      <w:r w:rsidR="00233D2A" w:rsidRPr="00BF419B">
        <w:rPr>
          <w:rFonts w:ascii="Times New Roman" w:hAnsi="Times New Roman" w:cs="Times New Roman"/>
          <w:sz w:val="24"/>
          <w:szCs w:val="24"/>
        </w:rPr>
        <w:t>’s</w:t>
      </w:r>
      <w:r w:rsidRPr="00BF419B">
        <w:rPr>
          <w:rFonts w:ascii="Times New Roman" w:hAnsi="Times New Roman" w:cs="Times New Roman"/>
          <w:sz w:val="24"/>
          <w:szCs w:val="24"/>
        </w:rPr>
        <w:t xml:space="preserve"> characterization of action research</w:t>
      </w:r>
      <w:r w:rsidR="00233D2A"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Pr="00FE22CB">
        <w:rPr>
          <w:rFonts w:ascii="Times New Roman" w:hAnsi="Times New Roman" w:cs="Times New Roman"/>
          <w:iCs/>
          <w:sz w:val="24"/>
          <w:szCs w:val="24"/>
        </w:rPr>
        <w:t>consisted of analysis, facts finding conceptualization, planning, more fact-finding or evaluation and then a repetition</w:t>
      </w:r>
      <w:r w:rsidR="00A552AF" w:rsidRPr="00FE22CB">
        <w:rPr>
          <w:rFonts w:ascii="Times New Roman" w:hAnsi="Times New Roman" w:cs="Times New Roman"/>
          <w:iCs/>
          <w:sz w:val="24"/>
          <w:szCs w:val="24"/>
        </w:rPr>
        <w:t xml:space="preserve"> </w:t>
      </w:r>
      <w:r w:rsidR="00A552AF" w:rsidRPr="00BF419B">
        <w:rPr>
          <w:rFonts w:ascii="Times New Roman" w:hAnsi="Times New Roman" w:cs="Times New Roman"/>
          <w:sz w:val="24"/>
          <w:szCs w:val="24"/>
        </w:rPr>
        <w:t xml:space="preserve">. . . </w:t>
      </w:r>
      <w:r w:rsidRPr="00FE22CB">
        <w:rPr>
          <w:rFonts w:ascii="Times New Roman" w:hAnsi="Times New Roman" w:cs="Times New Roman"/>
          <w:iCs/>
          <w:sz w:val="24"/>
          <w:szCs w:val="24"/>
        </w:rPr>
        <w:t>”</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In this research, </w:t>
      </w:r>
      <w:r w:rsidR="00291D07" w:rsidRPr="00BF419B">
        <w:rPr>
          <w:rFonts w:ascii="Times New Roman" w:hAnsi="Times New Roman" w:cs="Times New Roman"/>
          <w:sz w:val="24"/>
          <w:szCs w:val="24"/>
        </w:rPr>
        <w:t>n</w:t>
      </w:r>
      <w:r w:rsidRPr="00BF419B">
        <w:rPr>
          <w:rFonts w:ascii="Times New Roman" w:hAnsi="Times New Roman" w:cs="Times New Roman"/>
          <w:sz w:val="24"/>
          <w:szCs w:val="24"/>
        </w:rPr>
        <w:t>o changes can be dictated to the companie</w:t>
      </w:r>
      <w:r w:rsidR="00291D07" w:rsidRPr="00BF419B">
        <w:rPr>
          <w:rFonts w:ascii="Times New Roman" w:hAnsi="Times New Roman" w:cs="Times New Roman"/>
          <w:sz w:val="24"/>
          <w:szCs w:val="24"/>
        </w:rPr>
        <w:t>s being investigated.</w:t>
      </w:r>
      <w:r w:rsidRPr="00BF419B">
        <w:rPr>
          <w:rFonts w:ascii="Times New Roman" w:hAnsi="Times New Roman" w:cs="Times New Roman"/>
          <w:sz w:val="24"/>
          <w:szCs w:val="24"/>
        </w:rPr>
        <w:t xml:space="preserve"> </w:t>
      </w:r>
      <w:r w:rsidR="00052B06" w:rsidRPr="00BF419B">
        <w:rPr>
          <w:rFonts w:ascii="Times New Roman" w:hAnsi="Times New Roman" w:cs="Times New Roman"/>
          <w:sz w:val="24"/>
          <w:szCs w:val="24"/>
        </w:rPr>
        <w:t>In addition</w:t>
      </w:r>
      <w:r w:rsidR="00DC2127" w:rsidRPr="00BF419B">
        <w:rPr>
          <w:rFonts w:ascii="Times New Roman" w:hAnsi="Times New Roman" w:cs="Times New Roman"/>
          <w:sz w:val="24"/>
          <w:szCs w:val="24"/>
        </w:rPr>
        <w:t>, I</w:t>
      </w:r>
      <w:r w:rsidR="004336C2" w:rsidRPr="00BF419B">
        <w:rPr>
          <w:rFonts w:ascii="Times New Roman" w:hAnsi="Times New Roman" w:cs="Times New Roman"/>
          <w:sz w:val="24"/>
          <w:szCs w:val="24"/>
        </w:rPr>
        <w:t xml:space="preserve"> </w:t>
      </w:r>
      <w:r w:rsidR="00DC2127" w:rsidRPr="00BF419B">
        <w:rPr>
          <w:rFonts w:ascii="Times New Roman" w:hAnsi="Times New Roman" w:cs="Times New Roman"/>
          <w:sz w:val="24"/>
          <w:szCs w:val="24"/>
        </w:rPr>
        <w:t xml:space="preserve">cannot be part of all the cases. </w:t>
      </w:r>
    </w:p>
    <w:p w14:paraId="03717273" w14:textId="77777777" w:rsidR="00CC31E9" w:rsidRPr="00BF419B" w:rsidRDefault="00B5120B" w:rsidP="00DE46CF">
      <w:pPr>
        <w:pStyle w:val="Heading2"/>
        <w:numPr>
          <w:ilvl w:val="0"/>
          <w:numId w:val="0"/>
        </w:numPr>
        <w:spacing w:line="480" w:lineRule="auto"/>
        <w:jc w:val="lowKashida"/>
        <w:rPr>
          <w:rFonts w:ascii="Times New Roman" w:hAnsi="Times New Roman" w:cs="Times New Roman"/>
          <w:szCs w:val="24"/>
        </w:rPr>
      </w:pPr>
      <w:bookmarkStart w:id="94" w:name="_Toc361100511"/>
      <w:bookmarkStart w:id="95" w:name="_Toc362135022"/>
      <w:bookmarkStart w:id="96" w:name="_Toc362148397"/>
      <w:bookmarkStart w:id="97" w:name="_Toc387250177"/>
      <w:r w:rsidRPr="00BF419B">
        <w:rPr>
          <w:rFonts w:ascii="Times New Roman" w:hAnsi="Times New Roman" w:cs="Times New Roman"/>
          <w:szCs w:val="24"/>
        </w:rPr>
        <w:t xml:space="preserve">Data </w:t>
      </w:r>
      <w:r w:rsidR="007C4D1C" w:rsidRPr="00BF419B">
        <w:rPr>
          <w:rFonts w:ascii="Times New Roman" w:hAnsi="Times New Roman" w:cs="Times New Roman"/>
          <w:szCs w:val="24"/>
        </w:rPr>
        <w:t>C</w:t>
      </w:r>
      <w:r w:rsidR="00CC31E9" w:rsidRPr="00BF419B">
        <w:rPr>
          <w:rFonts w:ascii="Times New Roman" w:hAnsi="Times New Roman" w:cs="Times New Roman"/>
          <w:szCs w:val="24"/>
        </w:rPr>
        <w:t>ollection</w:t>
      </w:r>
      <w:bookmarkEnd w:id="94"/>
      <w:bookmarkEnd w:id="95"/>
      <w:bookmarkEnd w:id="96"/>
      <w:bookmarkEnd w:id="97"/>
    </w:p>
    <w:p w14:paraId="324063AB" w14:textId="4F6F0D11" w:rsidR="00CC31E9" w:rsidRPr="00BF419B" w:rsidRDefault="00CC31E9" w:rsidP="00A573C0">
      <w:pPr>
        <w:spacing w:line="480" w:lineRule="auto"/>
        <w:ind w:firstLine="720"/>
        <w:contextualSpacing/>
        <w:jc w:val="lowKashida"/>
        <w:rPr>
          <w:rFonts w:ascii="Times New Roman" w:hAnsi="Times New Roman" w:cs="Times New Roman"/>
          <w:sz w:val="24"/>
          <w:szCs w:val="24"/>
        </w:rPr>
      </w:pPr>
      <w:r w:rsidRPr="00BF419B">
        <w:rPr>
          <w:rFonts w:ascii="Times New Roman" w:hAnsi="Times New Roman" w:cs="Times New Roman"/>
          <w:sz w:val="24"/>
          <w:szCs w:val="24"/>
        </w:rPr>
        <w:t>According to Creswell (2007), the forms of data for case studies are documents, interviews</w:t>
      </w:r>
      <w:r w:rsidR="00233D2A"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observations. This research is based on qualitative case study data collection methods.</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Six companies will be identified to be the cases. The main source of data in this research is personal interviews. The aim is to conduct the personal interviews with one family member or a </w:t>
      </w:r>
      <w:r w:rsidR="00291D07" w:rsidRPr="00BF419B">
        <w:rPr>
          <w:rFonts w:ascii="Times New Roman" w:hAnsi="Times New Roman" w:cs="Times New Roman"/>
          <w:sz w:val="24"/>
          <w:szCs w:val="24"/>
        </w:rPr>
        <w:t>nonfamily</w:t>
      </w:r>
      <w:r w:rsidRPr="00BF419B">
        <w:rPr>
          <w:rFonts w:ascii="Times New Roman" w:hAnsi="Times New Roman" w:cs="Times New Roman"/>
          <w:sz w:val="24"/>
          <w:szCs w:val="24"/>
        </w:rPr>
        <w:t xml:space="preserve"> member in each case (ideally a family member as they tend to be the final decision makers in family businesses). </w:t>
      </w:r>
    </w:p>
    <w:p w14:paraId="6B3C724E" w14:textId="67352CE9" w:rsidR="00CC31E9" w:rsidRPr="00BF419B" w:rsidRDefault="00233D2A" w:rsidP="00A573C0">
      <w:pPr>
        <w:spacing w:line="480" w:lineRule="auto"/>
        <w:ind w:firstLine="720"/>
        <w:contextualSpacing/>
        <w:jc w:val="lowKashida"/>
        <w:rPr>
          <w:rFonts w:ascii="Times New Roman" w:hAnsi="Times New Roman" w:cs="Times New Roman"/>
          <w:sz w:val="24"/>
          <w:szCs w:val="24"/>
        </w:rPr>
      </w:pPr>
      <w:r w:rsidRPr="00BF419B">
        <w:rPr>
          <w:rFonts w:ascii="Times New Roman" w:hAnsi="Times New Roman" w:cs="Times New Roman"/>
          <w:sz w:val="24"/>
          <w:szCs w:val="24"/>
        </w:rPr>
        <w:t xml:space="preserve">Because </w:t>
      </w:r>
      <w:r w:rsidR="00CC31E9" w:rsidRPr="00BF419B">
        <w:rPr>
          <w:rFonts w:ascii="Times New Roman" w:hAnsi="Times New Roman" w:cs="Times New Roman"/>
          <w:sz w:val="24"/>
          <w:szCs w:val="24"/>
        </w:rPr>
        <w:t xml:space="preserve">the interviews will be conducted with a participant within each company (a total of </w:t>
      </w:r>
      <w:r w:rsidRPr="00BF419B">
        <w:rPr>
          <w:rFonts w:ascii="Times New Roman" w:hAnsi="Times New Roman" w:cs="Times New Roman"/>
          <w:sz w:val="24"/>
          <w:szCs w:val="24"/>
        </w:rPr>
        <w:t>six</w:t>
      </w:r>
      <w:r w:rsidR="00CC31E9" w:rsidRPr="00BF419B">
        <w:rPr>
          <w:rFonts w:ascii="Times New Roman" w:hAnsi="Times New Roman" w:cs="Times New Roman"/>
          <w:sz w:val="24"/>
          <w:szCs w:val="24"/>
        </w:rPr>
        <w:t xml:space="preserve"> companies, </w:t>
      </w:r>
      <w:r w:rsidRPr="00BF419B">
        <w:rPr>
          <w:rFonts w:ascii="Times New Roman" w:hAnsi="Times New Roman" w:cs="Times New Roman"/>
          <w:sz w:val="24"/>
          <w:szCs w:val="24"/>
        </w:rPr>
        <w:t>two</w:t>
      </w:r>
      <w:r w:rsidR="00CC31E9" w:rsidRPr="00BF419B">
        <w:rPr>
          <w:rFonts w:ascii="Times New Roman" w:hAnsi="Times New Roman" w:cs="Times New Roman"/>
          <w:sz w:val="24"/>
          <w:szCs w:val="24"/>
        </w:rPr>
        <w:t xml:space="preserve"> in each industry), semi</w:t>
      </w:r>
      <w:r w:rsidR="00FE22CB">
        <w:rPr>
          <w:rFonts w:ascii="Times New Roman" w:hAnsi="Times New Roman" w:cs="Times New Roman"/>
          <w:sz w:val="24"/>
          <w:szCs w:val="24"/>
        </w:rPr>
        <w:t xml:space="preserve"> </w:t>
      </w:r>
      <w:r w:rsidR="00CC31E9" w:rsidRPr="00BF419B">
        <w:rPr>
          <w:rFonts w:ascii="Times New Roman" w:hAnsi="Times New Roman" w:cs="Times New Roman"/>
          <w:sz w:val="24"/>
          <w:szCs w:val="24"/>
        </w:rPr>
        <w:t>structured interviews have been chosen to provide flexibility in case the interviewee needs to be approached differently. Some question</w:t>
      </w:r>
      <w:r w:rsidRPr="00BF419B">
        <w:rPr>
          <w:rFonts w:ascii="Times New Roman" w:hAnsi="Times New Roman" w:cs="Times New Roman"/>
          <w:sz w:val="24"/>
          <w:szCs w:val="24"/>
        </w:rPr>
        <w:t>s</w:t>
      </w:r>
      <w:r w:rsidR="00CC31E9" w:rsidRPr="00BF419B">
        <w:rPr>
          <w:rFonts w:ascii="Times New Roman" w:hAnsi="Times New Roman" w:cs="Times New Roman"/>
          <w:sz w:val="24"/>
          <w:szCs w:val="24"/>
        </w:rPr>
        <w:t xml:space="preserve"> were revised based on the information and knowledge gained after working with some participants. </w:t>
      </w:r>
    </w:p>
    <w:p w14:paraId="08FA1CB7" w14:textId="3BB55E23" w:rsidR="00CC31E9" w:rsidRPr="00BF419B" w:rsidRDefault="00CC31E9" w:rsidP="00A573C0">
      <w:pPr>
        <w:spacing w:after="0" w:line="480" w:lineRule="auto"/>
        <w:ind w:firstLine="720"/>
        <w:jc w:val="lowKashida"/>
        <w:rPr>
          <w:rFonts w:ascii="Times New Roman" w:hAnsi="Times New Roman" w:cs="Times New Roman"/>
          <w:sz w:val="24"/>
          <w:szCs w:val="24"/>
        </w:rPr>
      </w:pPr>
      <w:r w:rsidRPr="00BF419B">
        <w:rPr>
          <w:rFonts w:ascii="Times New Roman" w:hAnsi="Times New Roman" w:cs="Times New Roman"/>
          <w:sz w:val="24"/>
          <w:szCs w:val="24"/>
        </w:rPr>
        <w:t>The analytical technique</w:t>
      </w:r>
      <w:r w:rsidR="008776DB" w:rsidRPr="00BF419B">
        <w:rPr>
          <w:rFonts w:ascii="Times New Roman" w:hAnsi="Times New Roman" w:cs="Times New Roman"/>
          <w:sz w:val="24"/>
          <w:szCs w:val="24"/>
        </w:rPr>
        <w:t>s</w:t>
      </w:r>
      <w:r w:rsidRPr="00BF419B">
        <w:rPr>
          <w:rFonts w:ascii="Times New Roman" w:hAnsi="Times New Roman" w:cs="Times New Roman"/>
          <w:sz w:val="24"/>
          <w:szCs w:val="24"/>
        </w:rPr>
        <w:t xml:space="preserve"> that will be used </w:t>
      </w:r>
      <w:r w:rsidR="008776DB" w:rsidRPr="00BF419B">
        <w:rPr>
          <w:rFonts w:ascii="Times New Roman" w:hAnsi="Times New Roman" w:cs="Times New Roman"/>
          <w:sz w:val="24"/>
          <w:szCs w:val="24"/>
        </w:rPr>
        <w:t xml:space="preserve">are the </w:t>
      </w:r>
      <w:r w:rsidRPr="00BF419B">
        <w:rPr>
          <w:rFonts w:ascii="Times New Roman" w:hAnsi="Times New Roman" w:cs="Times New Roman"/>
          <w:sz w:val="24"/>
          <w:szCs w:val="24"/>
        </w:rPr>
        <w:t xml:space="preserve">cross-case </w:t>
      </w:r>
      <w:r w:rsidR="00D723A6" w:rsidRPr="00BF419B">
        <w:rPr>
          <w:rFonts w:ascii="Times New Roman" w:hAnsi="Times New Roman" w:cs="Times New Roman"/>
          <w:sz w:val="24"/>
          <w:szCs w:val="24"/>
        </w:rPr>
        <w:t>and within</w:t>
      </w:r>
      <w:r w:rsidR="008776DB" w:rsidRPr="00BF419B">
        <w:rPr>
          <w:rFonts w:ascii="Times New Roman" w:hAnsi="Times New Roman" w:cs="Times New Roman"/>
          <w:sz w:val="24"/>
          <w:szCs w:val="24"/>
        </w:rPr>
        <w:t>-</w:t>
      </w:r>
      <w:r w:rsidR="00D723A6" w:rsidRPr="00BF419B">
        <w:rPr>
          <w:rFonts w:ascii="Times New Roman" w:hAnsi="Times New Roman" w:cs="Times New Roman"/>
          <w:sz w:val="24"/>
          <w:szCs w:val="24"/>
        </w:rPr>
        <w:t>case analys</w:t>
      </w:r>
      <w:r w:rsidR="008776DB" w:rsidRPr="00BF419B">
        <w:rPr>
          <w:rFonts w:ascii="Times New Roman" w:hAnsi="Times New Roman" w:cs="Times New Roman"/>
          <w:sz w:val="24"/>
          <w:szCs w:val="24"/>
        </w:rPr>
        <w:t>e</w:t>
      </w:r>
      <w:r w:rsidR="00D723A6" w:rsidRPr="00BF419B">
        <w:rPr>
          <w:rFonts w:ascii="Times New Roman" w:hAnsi="Times New Roman" w:cs="Times New Roman"/>
          <w:sz w:val="24"/>
          <w:szCs w:val="24"/>
        </w:rPr>
        <w:t>s</w:t>
      </w:r>
      <w:r w:rsidR="009220EC" w:rsidRPr="00BF419B">
        <w:rPr>
          <w:rFonts w:ascii="Times New Roman" w:hAnsi="Times New Roman" w:cs="Times New Roman"/>
          <w:sz w:val="24"/>
          <w:szCs w:val="24"/>
        </w:rPr>
        <w:t xml:space="preserve"> </w:t>
      </w:r>
      <w:r w:rsidRPr="00BF419B">
        <w:rPr>
          <w:rFonts w:ascii="Times New Roman" w:hAnsi="Times New Roman" w:cs="Times New Roman"/>
          <w:sz w:val="24"/>
          <w:szCs w:val="24"/>
        </w:rPr>
        <w:t>suggested by Creswell (2007) because of the multiple cases in the study</w:t>
      </w:r>
      <w:r w:rsidR="009220EC" w:rsidRPr="00BF419B">
        <w:rPr>
          <w:rFonts w:ascii="Times New Roman" w:hAnsi="Times New Roman" w:cs="Times New Roman"/>
          <w:sz w:val="24"/>
          <w:szCs w:val="24"/>
        </w:rPr>
        <w:t>,</w:t>
      </w:r>
      <w:r w:rsidRPr="00BF419B">
        <w:rPr>
          <w:rFonts w:ascii="Times New Roman" w:hAnsi="Times New Roman" w:cs="Times New Roman"/>
          <w:sz w:val="24"/>
          <w:szCs w:val="24"/>
        </w:rPr>
        <w:t xml:space="preserve"> to analyze the similarities and differences among them and to compare which factors drive their strategic decisions for global expansion.</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Each case will be treated as a separate study. Then</w:t>
      </w:r>
      <w:r w:rsidR="009220EC" w:rsidRPr="00BF419B">
        <w:rPr>
          <w:rFonts w:ascii="Times New Roman" w:hAnsi="Times New Roman" w:cs="Times New Roman"/>
          <w:sz w:val="24"/>
          <w:szCs w:val="24"/>
        </w:rPr>
        <w:t xml:space="preserve"> </w:t>
      </w:r>
      <w:r w:rsidRPr="00BF419B">
        <w:rPr>
          <w:rFonts w:ascii="Times New Roman" w:hAnsi="Times New Roman" w:cs="Times New Roman"/>
          <w:sz w:val="24"/>
          <w:szCs w:val="24"/>
        </w:rPr>
        <w:t>the data will be pulled apart and put back together in a meaningful manner by establishing patterns supported by the summary table.</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The theoretical analysis will be presented for each factor based on previous literature</w:t>
      </w:r>
      <w:r w:rsidR="009220EC"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9220EC" w:rsidRPr="00BF419B">
        <w:rPr>
          <w:rFonts w:ascii="Times New Roman" w:hAnsi="Times New Roman" w:cs="Times New Roman"/>
          <w:sz w:val="24"/>
          <w:szCs w:val="24"/>
        </w:rPr>
        <w:t xml:space="preserve">and </w:t>
      </w:r>
      <w:r w:rsidRPr="00BF419B">
        <w:rPr>
          <w:rFonts w:ascii="Times New Roman" w:hAnsi="Times New Roman" w:cs="Times New Roman"/>
          <w:sz w:val="24"/>
          <w:szCs w:val="24"/>
        </w:rPr>
        <w:t>then a qualitative analysis of the interview results will be discussed. After analyzing the data, naturalistic generalizations</w:t>
      </w:r>
      <w:r w:rsidRPr="00BF419B">
        <w:rPr>
          <w:rFonts w:ascii="Times New Roman" w:hAnsi="Times New Roman" w:cs="Times New Roman"/>
          <w:b/>
          <w:bCs/>
          <w:sz w:val="24"/>
          <w:szCs w:val="24"/>
        </w:rPr>
        <w:t xml:space="preserve"> </w:t>
      </w:r>
      <w:r w:rsidRPr="00BF419B">
        <w:rPr>
          <w:rFonts w:ascii="Times New Roman" w:hAnsi="Times New Roman" w:cs="Times New Roman"/>
          <w:sz w:val="24"/>
          <w:szCs w:val="24"/>
        </w:rPr>
        <w:t xml:space="preserve">will be developed as a conclusion. </w:t>
      </w:r>
      <w:r w:rsidR="009220EC" w:rsidRPr="00BF419B">
        <w:rPr>
          <w:rFonts w:ascii="Times New Roman" w:hAnsi="Times New Roman" w:cs="Times New Roman"/>
          <w:sz w:val="24"/>
          <w:szCs w:val="24"/>
        </w:rPr>
        <w:t xml:space="preserve">Figure 3 </w:t>
      </w:r>
      <w:r w:rsidRPr="00BF419B">
        <w:rPr>
          <w:rFonts w:ascii="Times New Roman" w:hAnsi="Times New Roman" w:cs="Times New Roman"/>
          <w:sz w:val="24"/>
          <w:szCs w:val="24"/>
        </w:rPr>
        <w:t>summarizes the stages of the research</w:t>
      </w:r>
      <w:r w:rsidR="009220EC" w:rsidRPr="00BF419B">
        <w:rPr>
          <w:rFonts w:ascii="Times New Roman" w:hAnsi="Times New Roman" w:cs="Times New Roman"/>
          <w:sz w:val="24"/>
          <w:szCs w:val="24"/>
        </w:rPr>
        <w:t>,</w:t>
      </w:r>
      <w:r w:rsidRPr="00BF419B">
        <w:rPr>
          <w:rFonts w:ascii="Times New Roman" w:hAnsi="Times New Roman" w:cs="Times New Roman"/>
          <w:sz w:val="24"/>
          <w:szCs w:val="24"/>
        </w:rPr>
        <w:t xml:space="preserve"> which is derived from Noor’s (2008) model</w:t>
      </w:r>
      <w:r w:rsidR="009220EC" w:rsidRPr="00BF419B">
        <w:rPr>
          <w:rFonts w:ascii="Times New Roman" w:hAnsi="Times New Roman" w:cs="Times New Roman"/>
          <w:sz w:val="24"/>
          <w:szCs w:val="24"/>
        </w:rPr>
        <w:t>.</w:t>
      </w:r>
    </w:p>
    <w:p w14:paraId="7E2C4E0D" w14:textId="063CD399" w:rsidR="00B5120B" w:rsidRPr="00BF419B" w:rsidRDefault="00A116FC" w:rsidP="00A573C0">
      <w:pPr>
        <w:spacing w:after="0" w:line="480" w:lineRule="auto"/>
        <w:jc w:val="lowKashida"/>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8240" behindDoc="0" locked="0" layoutInCell="1" allowOverlap="1" wp14:anchorId="03211328" wp14:editId="5E47DED7">
                <wp:simplePos x="0" y="0"/>
                <wp:positionH relativeFrom="column">
                  <wp:posOffset>13970</wp:posOffset>
                </wp:positionH>
                <wp:positionV relativeFrom="paragraph">
                  <wp:posOffset>120650</wp:posOffset>
                </wp:positionV>
                <wp:extent cx="5553075" cy="2317750"/>
                <wp:effectExtent l="13970" t="21590" r="14605" b="13335"/>
                <wp:wrapNone/>
                <wp:docPr id="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3075" cy="2317750"/>
                          <a:chOff x="0" y="0"/>
                          <a:chExt cx="55530" cy="23177"/>
                        </a:xfrm>
                      </wpg:grpSpPr>
                      <wpg:grpSp>
                        <wpg:cNvPr id="4" name="Group 9"/>
                        <wpg:cNvGrpSpPr>
                          <a:grpSpLocks/>
                        </wpg:cNvGrpSpPr>
                        <wpg:grpSpPr bwMode="auto">
                          <a:xfrm>
                            <a:off x="0" y="0"/>
                            <a:ext cx="55530" cy="23177"/>
                            <a:chOff x="0" y="0"/>
                            <a:chExt cx="55530" cy="23177"/>
                          </a:xfrm>
                        </wpg:grpSpPr>
                        <wpg:grpSp>
                          <wpg:cNvPr id="5" name="Group 6"/>
                          <wpg:cNvGrpSpPr>
                            <a:grpSpLocks/>
                          </wpg:cNvGrpSpPr>
                          <wpg:grpSpPr bwMode="auto">
                            <a:xfrm>
                              <a:off x="0" y="0"/>
                              <a:ext cx="55530" cy="23177"/>
                              <a:chOff x="0" y="0"/>
                              <a:chExt cx="55530" cy="23177"/>
                            </a:xfrm>
                          </wpg:grpSpPr>
                          <wpg:grpSp>
                            <wpg:cNvPr id="6" name="Group 59"/>
                            <wpg:cNvGrpSpPr>
                              <a:grpSpLocks/>
                            </wpg:cNvGrpSpPr>
                            <wpg:grpSpPr bwMode="auto">
                              <a:xfrm>
                                <a:off x="0" y="0"/>
                                <a:ext cx="45148" cy="23177"/>
                                <a:chOff x="0" y="0"/>
                                <a:chExt cx="45148" cy="23177"/>
                              </a:xfrm>
                            </wpg:grpSpPr>
                            <wps:wsp>
                              <wps:cNvPr id="7" name="Straight Connector 293"/>
                              <wps:cNvCnPr>
                                <a:cxnSpLocks noChangeShapeType="1"/>
                              </wps:cNvCnPr>
                              <wps:spPr bwMode="auto">
                                <a:xfrm>
                                  <a:off x="3810" y="2762"/>
                                  <a:ext cx="0" cy="13716"/>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8" name="Rectangle 21"/>
                              <wps:cNvSpPr>
                                <a:spLocks noChangeArrowheads="1"/>
                              </wps:cNvSpPr>
                              <wps:spPr bwMode="auto">
                                <a:xfrm>
                                  <a:off x="0" y="285"/>
                                  <a:ext cx="8064" cy="2604"/>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14:paraId="5991FE89" w14:textId="77777777" w:rsidR="00F70372" w:rsidRPr="002C68AA" w:rsidRDefault="00F70372" w:rsidP="00CC31E9">
                                    <w:pPr>
                                      <w:jc w:val="center"/>
                                      <w:rPr>
                                        <w:b/>
                                        <w:sz w:val="18"/>
                                        <w:szCs w:val="18"/>
                                      </w:rPr>
                                    </w:pPr>
                                    <w:r w:rsidRPr="002C68AA">
                                      <w:rPr>
                                        <w:b/>
                                        <w:sz w:val="18"/>
                                        <w:szCs w:val="18"/>
                                      </w:rPr>
                                      <w:t>Select cases</w:t>
                                    </w:r>
                                  </w:p>
                                </w:txbxContent>
                              </wps:txbx>
                              <wps:bodyPr rot="0" vert="horz" wrap="square" lIns="91440" tIns="45720" rIns="91440" bIns="45720" anchor="ctr" anchorCtr="0" upright="1">
                                <a:noAutofit/>
                              </wps:bodyPr>
                            </wps:wsp>
                            <wps:wsp>
                              <wps:cNvPr id="9" name="Rectangle 303"/>
                              <wps:cNvSpPr>
                                <a:spLocks noChangeArrowheads="1"/>
                              </wps:cNvSpPr>
                              <wps:spPr bwMode="auto">
                                <a:xfrm>
                                  <a:off x="0" y="16478"/>
                                  <a:ext cx="8064" cy="6477"/>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14:paraId="0C1557B7" w14:textId="77777777" w:rsidR="00F70372" w:rsidRPr="002C68AA" w:rsidRDefault="00F70372" w:rsidP="00CC31E9">
                                    <w:pPr>
                                      <w:jc w:val="center"/>
                                      <w:rPr>
                                        <w:b/>
                                        <w:sz w:val="18"/>
                                        <w:szCs w:val="18"/>
                                      </w:rPr>
                                    </w:pPr>
                                    <w:r>
                                      <w:rPr>
                                        <w:b/>
                                        <w:sz w:val="18"/>
                                        <w:szCs w:val="18"/>
                                      </w:rPr>
                                      <w:t>Design Research question</w:t>
                                    </w:r>
                                  </w:p>
                                </w:txbxContent>
                              </wps:txbx>
                              <wps:bodyPr rot="0" vert="horz" wrap="square" lIns="91440" tIns="45720" rIns="91440" bIns="45720" anchor="ctr" anchorCtr="0" upright="1">
                                <a:noAutofit/>
                              </wps:bodyPr>
                            </wps:wsp>
                            <wps:wsp>
                              <wps:cNvPr id="10" name="Rectangle 2"/>
                              <wps:cNvSpPr>
                                <a:spLocks noChangeArrowheads="1"/>
                              </wps:cNvSpPr>
                              <wps:spPr bwMode="auto">
                                <a:xfrm>
                                  <a:off x="12001" y="0"/>
                                  <a:ext cx="12192" cy="390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14:paraId="12CB8CA8" w14:textId="77777777" w:rsidR="00F70372" w:rsidRPr="002C68AA" w:rsidRDefault="00F70372" w:rsidP="00CC31E9">
                                    <w:pPr>
                                      <w:spacing w:after="0"/>
                                      <w:jc w:val="center"/>
                                      <w:rPr>
                                        <w:b/>
                                        <w:sz w:val="16"/>
                                        <w:szCs w:val="16"/>
                                      </w:rPr>
                                    </w:pPr>
                                    <w:r w:rsidRPr="002C68AA">
                                      <w:rPr>
                                        <w:b/>
                                        <w:sz w:val="16"/>
                                        <w:szCs w:val="16"/>
                                      </w:rPr>
                                      <w:t>Conduct 1</w:t>
                                    </w:r>
                                    <w:r w:rsidRPr="002C68AA">
                                      <w:rPr>
                                        <w:b/>
                                        <w:sz w:val="16"/>
                                        <w:szCs w:val="16"/>
                                        <w:vertAlign w:val="superscript"/>
                                      </w:rPr>
                                      <w:t>st</w:t>
                                    </w:r>
                                    <w:r w:rsidRPr="002C68AA">
                                      <w:rPr>
                                        <w:b/>
                                        <w:sz w:val="16"/>
                                        <w:szCs w:val="16"/>
                                      </w:rPr>
                                      <w:t xml:space="preserve"> </w:t>
                                    </w:r>
                                    <w:r>
                                      <w:rPr>
                                        <w:b/>
                                        <w:sz w:val="16"/>
                                        <w:szCs w:val="16"/>
                                      </w:rPr>
                                      <w:t>case</w:t>
                                    </w:r>
                                    <w:r w:rsidRPr="002C68AA">
                                      <w:rPr>
                                        <w:b/>
                                        <w:sz w:val="16"/>
                                        <w:szCs w:val="16"/>
                                      </w:rPr>
                                      <w:t xml:space="preserve"> study</w:t>
                                    </w:r>
                                    <w:r>
                                      <w:rPr>
                                        <w:b/>
                                        <w:sz w:val="16"/>
                                        <w:szCs w:val="16"/>
                                      </w:rPr>
                                      <w:t xml:space="preserve"> (A1) - (Manufacturing)</w:t>
                                    </w:r>
                                  </w:p>
                                </w:txbxContent>
                              </wps:txbx>
                              <wps:bodyPr rot="0" vert="horz" wrap="square" lIns="91440" tIns="45720" rIns="91440" bIns="45720" anchor="ctr" anchorCtr="0" upright="1">
                                <a:noAutofit/>
                              </wps:bodyPr>
                            </wps:wsp>
                            <wps:wsp>
                              <wps:cNvPr id="11" name="Rectangle 298"/>
                              <wps:cNvSpPr>
                                <a:spLocks noChangeArrowheads="1"/>
                              </wps:cNvSpPr>
                              <wps:spPr bwMode="auto">
                                <a:xfrm>
                                  <a:off x="12001" y="7905"/>
                                  <a:ext cx="12192" cy="3906"/>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14:paraId="12D9BE34" w14:textId="77777777" w:rsidR="00F70372" w:rsidRPr="002C68AA" w:rsidRDefault="00F70372" w:rsidP="00CC31E9">
                                    <w:pPr>
                                      <w:spacing w:after="0"/>
                                      <w:jc w:val="center"/>
                                      <w:rPr>
                                        <w:b/>
                                        <w:sz w:val="16"/>
                                        <w:szCs w:val="16"/>
                                      </w:rPr>
                                    </w:pPr>
                                    <w:r w:rsidRPr="002C68AA">
                                      <w:rPr>
                                        <w:b/>
                                        <w:sz w:val="16"/>
                                        <w:szCs w:val="16"/>
                                      </w:rPr>
                                      <w:t xml:space="preserve">Conduct </w:t>
                                    </w:r>
                                    <w:r>
                                      <w:rPr>
                                        <w:b/>
                                        <w:sz w:val="16"/>
                                        <w:szCs w:val="16"/>
                                      </w:rPr>
                                      <w:t>3</w:t>
                                    </w:r>
                                    <w:r w:rsidRPr="00A61DE8">
                                      <w:rPr>
                                        <w:b/>
                                        <w:sz w:val="16"/>
                                        <w:szCs w:val="16"/>
                                      </w:rPr>
                                      <w:t>rd</w:t>
                                    </w:r>
                                    <w:r>
                                      <w:rPr>
                                        <w:b/>
                                        <w:sz w:val="16"/>
                                        <w:szCs w:val="16"/>
                                      </w:rPr>
                                      <w:t xml:space="preserve"> </w:t>
                                    </w:r>
                                    <w:r w:rsidRPr="002C68AA">
                                      <w:rPr>
                                        <w:b/>
                                        <w:sz w:val="16"/>
                                        <w:szCs w:val="16"/>
                                      </w:rPr>
                                      <w:t>case study</w:t>
                                    </w:r>
                                    <w:r>
                                      <w:rPr>
                                        <w:b/>
                                        <w:sz w:val="16"/>
                                        <w:szCs w:val="16"/>
                                      </w:rPr>
                                      <w:t xml:space="preserve"> (B1) - (Construction)</w:t>
                                    </w:r>
                                  </w:p>
                                </w:txbxContent>
                              </wps:txbx>
                              <wps:bodyPr rot="0" vert="horz" wrap="square" lIns="91440" tIns="45720" rIns="91440" bIns="45720" anchor="ctr" anchorCtr="0" upright="1">
                                <a:noAutofit/>
                              </wps:bodyPr>
                            </wps:wsp>
                            <wps:wsp>
                              <wps:cNvPr id="12" name="Rectangle 296"/>
                              <wps:cNvSpPr>
                                <a:spLocks noChangeArrowheads="1"/>
                              </wps:cNvSpPr>
                              <wps:spPr bwMode="auto">
                                <a:xfrm>
                                  <a:off x="12001" y="3810"/>
                                  <a:ext cx="12192" cy="409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14:paraId="4EBEA1D3" w14:textId="77777777" w:rsidR="00F70372" w:rsidRPr="00A61DE8" w:rsidRDefault="00F70372" w:rsidP="00CC31E9">
                                    <w:pPr>
                                      <w:spacing w:after="0"/>
                                      <w:jc w:val="center"/>
                                      <w:rPr>
                                        <w:b/>
                                        <w:sz w:val="16"/>
                                        <w:szCs w:val="16"/>
                                      </w:rPr>
                                    </w:pPr>
                                    <w:r w:rsidRPr="00A61DE8">
                                      <w:rPr>
                                        <w:b/>
                                        <w:sz w:val="16"/>
                                        <w:szCs w:val="16"/>
                                      </w:rPr>
                                      <w:t>Conduct 2</w:t>
                                    </w:r>
                                    <w:r w:rsidRPr="00A61DE8">
                                      <w:rPr>
                                        <w:b/>
                                        <w:sz w:val="16"/>
                                        <w:szCs w:val="16"/>
                                        <w:vertAlign w:val="superscript"/>
                                      </w:rPr>
                                      <w:t>nd</w:t>
                                    </w:r>
                                    <w:r w:rsidRPr="00A61DE8">
                                      <w:rPr>
                                        <w:b/>
                                        <w:sz w:val="16"/>
                                        <w:szCs w:val="16"/>
                                      </w:rPr>
                                      <w:t xml:space="preserve"> case study</w:t>
                                    </w:r>
                                  </w:p>
                                  <w:p w14:paraId="025304B5" w14:textId="77777777" w:rsidR="00F70372" w:rsidRPr="00A61DE8" w:rsidRDefault="00F70372" w:rsidP="00CC31E9">
                                    <w:pPr>
                                      <w:spacing w:after="0"/>
                                      <w:jc w:val="center"/>
                                      <w:rPr>
                                        <w:b/>
                                        <w:sz w:val="16"/>
                                        <w:szCs w:val="16"/>
                                      </w:rPr>
                                    </w:pPr>
                                    <w:r>
                                      <w:rPr>
                                        <w:b/>
                                        <w:sz w:val="16"/>
                                        <w:szCs w:val="16"/>
                                      </w:rPr>
                                      <w:t xml:space="preserve">(A2) - </w:t>
                                    </w:r>
                                    <w:r w:rsidRPr="00A61DE8">
                                      <w:rPr>
                                        <w:b/>
                                        <w:sz w:val="16"/>
                                        <w:szCs w:val="16"/>
                                      </w:rPr>
                                      <w:t>(Manufacturing)</w:t>
                                    </w:r>
                                  </w:p>
                                </w:txbxContent>
                              </wps:txbx>
                              <wps:bodyPr rot="0" vert="horz" wrap="square" lIns="91440" tIns="45720" rIns="91440" bIns="45720" anchor="ctr" anchorCtr="0" upright="1">
                                <a:noAutofit/>
                              </wps:bodyPr>
                            </wps:wsp>
                            <wps:wsp>
                              <wps:cNvPr id="13" name="Rectangle 306"/>
                              <wps:cNvSpPr>
                                <a:spLocks noChangeArrowheads="1"/>
                              </wps:cNvSpPr>
                              <wps:spPr bwMode="auto">
                                <a:xfrm>
                                  <a:off x="12001" y="11811"/>
                                  <a:ext cx="12192" cy="3746"/>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14:paraId="790D4A9B" w14:textId="77777777" w:rsidR="00F70372" w:rsidRDefault="00F70372" w:rsidP="00CC31E9">
                                    <w:pPr>
                                      <w:spacing w:after="0"/>
                                      <w:jc w:val="center"/>
                                      <w:rPr>
                                        <w:b/>
                                        <w:sz w:val="16"/>
                                        <w:szCs w:val="16"/>
                                      </w:rPr>
                                    </w:pPr>
                                    <w:r w:rsidRPr="002C68AA">
                                      <w:rPr>
                                        <w:b/>
                                        <w:sz w:val="16"/>
                                        <w:szCs w:val="16"/>
                                      </w:rPr>
                                      <w:t xml:space="preserve">Conduct </w:t>
                                    </w:r>
                                    <w:r>
                                      <w:rPr>
                                        <w:b/>
                                        <w:sz w:val="16"/>
                                        <w:szCs w:val="16"/>
                                      </w:rPr>
                                      <w:t>4</w:t>
                                    </w:r>
                                    <w:r w:rsidRPr="00A61DE8">
                                      <w:rPr>
                                        <w:b/>
                                        <w:sz w:val="16"/>
                                        <w:szCs w:val="16"/>
                                      </w:rPr>
                                      <w:t>th</w:t>
                                    </w:r>
                                    <w:r w:rsidRPr="002C68AA">
                                      <w:rPr>
                                        <w:b/>
                                        <w:sz w:val="16"/>
                                        <w:szCs w:val="16"/>
                                      </w:rPr>
                                      <w:t xml:space="preserve"> </w:t>
                                    </w:r>
                                    <w:r>
                                      <w:rPr>
                                        <w:b/>
                                        <w:sz w:val="16"/>
                                        <w:szCs w:val="16"/>
                                      </w:rPr>
                                      <w:t>case</w:t>
                                    </w:r>
                                    <w:r w:rsidRPr="002C68AA">
                                      <w:rPr>
                                        <w:b/>
                                        <w:sz w:val="16"/>
                                        <w:szCs w:val="16"/>
                                      </w:rPr>
                                      <w:t xml:space="preserve"> study</w:t>
                                    </w:r>
                                  </w:p>
                                  <w:p w14:paraId="0DF4273B" w14:textId="77777777" w:rsidR="00F70372" w:rsidRPr="002C68AA" w:rsidRDefault="00F70372" w:rsidP="00CC31E9">
                                    <w:pPr>
                                      <w:spacing w:after="0"/>
                                      <w:jc w:val="center"/>
                                      <w:rPr>
                                        <w:b/>
                                        <w:sz w:val="16"/>
                                        <w:szCs w:val="16"/>
                                      </w:rPr>
                                    </w:pPr>
                                    <w:r>
                                      <w:rPr>
                                        <w:b/>
                                        <w:sz w:val="16"/>
                                        <w:szCs w:val="16"/>
                                      </w:rPr>
                                      <w:t>(B2) - (Construction)</w:t>
                                    </w:r>
                                  </w:p>
                                </w:txbxContent>
                              </wps:txbx>
                              <wps:bodyPr rot="0" vert="horz" wrap="square" lIns="91440" tIns="45720" rIns="91440" bIns="45720" anchor="ctr" anchorCtr="0" upright="1">
                                <a:noAutofit/>
                              </wps:bodyPr>
                            </wps:wsp>
                            <wps:wsp>
                              <wps:cNvPr id="14" name="Rectangle 295"/>
                              <wps:cNvSpPr>
                                <a:spLocks noChangeArrowheads="1"/>
                              </wps:cNvSpPr>
                              <wps:spPr bwMode="auto">
                                <a:xfrm>
                                  <a:off x="26416" y="9524"/>
                                  <a:ext cx="8064" cy="5239"/>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14:paraId="71A38CD5" w14:textId="77777777" w:rsidR="00F70372" w:rsidRPr="00EA55AF" w:rsidRDefault="00F70372" w:rsidP="00CC31E9">
                                    <w:pPr>
                                      <w:jc w:val="center"/>
                                      <w:rPr>
                                        <w:b/>
                                        <w:sz w:val="16"/>
                                        <w:szCs w:val="18"/>
                                      </w:rPr>
                                    </w:pPr>
                                    <w:r>
                                      <w:rPr>
                                        <w:b/>
                                        <w:sz w:val="16"/>
                                        <w:szCs w:val="18"/>
                                      </w:rPr>
                                      <w:t>Within and Cross-case analysis</w:t>
                                    </w:r>
                                  </w:p>
                                </w:txbxContent>
                              </wps:txbx>
                              <wps:bodyPr rot="0" vert="horz" wrap="square" lIns="91440" tIns="45720" rIns="91440" bIns="45720" anchor="ctr" anchorCtr="0" upright="1">
                                <a:noAutofit/>
                              </wps:bodyPr>
                            </wps:wsp>
                            <wps:wsp>
                              <wps:cNvPr id="15" name="Rectangle 294"/>
                              <wps:cNvSpPr>
                                <a:spLocks noChangeArrowheads="1"/>
                              </wps:cNvSpPr>
                              <wps:spPr bwMode="auto">
                                <a:xfrm>
                                  <a:off x="36099" y="9524"/>
                                  <a:ext cx="9049" cy="5239"/>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14:paraId="106938E6" w14:textId="77777777" w:rsidR="00F70372" w:rsidRPr="00AC2D99" w:rsidRDefault="00F70372" w:rsidP="00F15653">
                                    <w:pPr>
                                      <w:jc w:val="center"/>
                                      <w:rPr>
                                        <w:b/>
                                        <w:sz w:val="16"/>
                                        <w:szCs w:val="18"/>
                                        <w:lang w:val="en-GB"/>
                                      </w:rPr>
                                    </w:pPr>
                                    <w:r>
                                      <w:rPr>
                                        <w:b/>
                                        <w:sz w:val="16"/>
                                        <w:szCs w:val="18"/>
                                        <w:lang w:val="en-GB"/>
                                      </w:rPr>
                                      <w:t>Comparison (Literature Vs Empirical)</w:t>
                                    </w:r>
                                  </w:p>
                                </w:txbxContent>
                              </wps:txbx>
                              <wps:bodyPr rot="0" vert="horz" wrap="square" lIns="91440" tIns="45720" rIns="91440" bIns="45720" anchor="ctr" anchorCtr="0" upright="1">
                                <a:noAutofit/>
                              </wps:bodyPr>
                            </wps:wsp>
                            <wps:wsp>
                              <wps:cNvPr id="16" name="Straight Arrow Connector 301"/>
                              <wps:cNvCnPr>
                                <a:cxnSpLocks noChangeShapeType="1"/>
                              </wps:cNvCnPr>
                              <wps:spPr bwMode="auto">
                                <a:xfrm>
                                  <a:off x="3810" y="11811"/>
                                  <a:ext cx="6667" cy="31"/>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7" name="Straight Connector 291"/>
                              <wps:cNvCnPr>
                                <a:cxnSpLocks noChangeShapeType="1"/>
                              </wps:cNvCnPr>
                              <wps:spPr bwMode="auto">
                                <a:xfrm>
                                  <a:off x="10477" y="1143"/>
                                  <a:ext cx="0" cy="20383"/>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18" name="Straight Arrow Connector 292"/>
                              <wps:cNvCnPr>
                                <a:cxnSpLocks noChangeShapeType="1"/>
                              </wps:cNvCnPr>
                              <wps:spPr bwMode="auto">
                                <a:xfrm>
                                  <a:off x="10477" y="1143"/>
                                  <a:ext cx="1524"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9" name="Straight Arrow Connector 299"/>
                              <wps:cNvCnPr>
                                <a:cxnSpLocks noChangeShapeType="1"/>
                              </wps:cNvCnPr>
                              <wps:spPr bwMode="auto">
                                <a:xfrm>
                                  <a:off x="10477" y="5715"/>
                                  <a:ext cx="1524"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0" name="Straight Arrow Connector 308"/>
                              <wps:cNvCnPr>
                                <a:cxnSpLocks noChangeShapeType="1"/>
                              </wps:cNvCnPr>
                              <wps:spPr bwMode="auto">
                                <a:xfrm>
                                  <a:off x="10477" y="10191"/>
                                  <a:ext cx="1524"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1" name="Straight Arrow Connector 290"/>
                              <wps:cNvCnPr>
                                <a:cxnSpLocks noChangeShapeType="1"/>
                              </wps:cNvCnPr>
                              <wps:spPr bwMode="auto">
                                <a:xfrm>
                                  <a:off x="24193" y="11906"/>
                                  <a:ext cx="2223"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2" name="Straight Arrow Connector 289"/>
                              <wps:cNvCnPr>
                                <a:cxnSpLocks noChangeShapeType="1"/>
                              </wps:cNvCnPr>
                              <wps:spPr bwMode="auto">
                                <a:xfrm>
                                  <a:off x="34480" y="11811"/>
                                  <a:ext cx="1588"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3" name="Rectangle 26"/>
                              <wps:cNvSpPr>
                                <a:spLocks noChangeArrowheads="1"/>
                              </wps:cNvSpPr>
                              <wps:spPr bwMode="auto">
                                <a:xfrm>
                                  <a:off x="12001" y="15525"/>
                                  <a:ext cx="12192" cy="3906"/>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14:paraId="538D86D4" w14:textId="77777777" w:rsidR="00F70372" w:rsidRPr="002C68AA" w:rsidRDefault="00F70372" w:rsidP="00CC31E9">
                                    <w:pPr>
                                      <w:spacing w:after="0"/>
                                      <w:jc w:val="center"/>
                                      <w:rPr>
                                        <w:b/>
                                        <w:sz w:val="16"/>
                                        <w:szCs w:val="16"/>
                                      </w:rPr>
                                    </w:pPr>
                                    <w:r w:rsidRPr="002C68AA">
                                      <w:rPr>
                                        <w:b/>
                                        <w:sz w:val="16"/>
                                        <w:szCs w:val="16"/>
                                      </w:rPr>
                                      <w:t xml:space="preserve">Conduct </w:t>
                                    </w:r>
                                    <w:r>
                                      <w:rPr>
                                        <w:b/>
                                        <w:sz w:val="16"/>
                                        <w:szCs w:val="16"/>
                                      </w:rPr>
                                      <w:t>3</w:t>
                                    </w:r>
                                    <w:r w:rsidRPr="00A61DE8">
                                      <w:rPr>
                                        <w:b/>
                                        <w:sz w:val="16"/>
                                        <w:szCs w:val="16"/>
                                      </w:rPr>
                                      <w:t>rd</w:t>
                                    </w:r>
                                    <w:r>
                                      <w:rPr>
                                        <w:b/>
                                        <w:sz w:val="16"/>
                                        <w:szCs w:val="16"/>
                                      </w:rPr>
                                      <w:t xml:space="preserve"> </w:t>
                                    </w:r>
                                    <w:r w:rsidRPr="002C68AA">
                                      <w:rPr>
                                        <w:b/>
                                        <w:sz w:val="16"/>
                                        <w:szCs w:val="16"/>
                                      </w:rPr>
                                      <w:t>case study</w:t>
                                    </w:r>
                                    <w:r>
                                      <w:rPr>
                                        <w:b/>
                                        <w:sz w:val="16"/>
                                        <w:szCs w:val="16"/>
                                      </w:rPr>
                                      <w:t xml:space="preserve"> (B1) - (Construction)</w:t>
                                    </w:r>
                                  </w:p>
                                </w:txbxContent>
                              </wps:txbx>
                              <wps:bodyPr rot="0" vert="horz" wrap="square" lIns="91440" tIns="45720" rIns="91440" bIns="45720" anchor="ctr" anchorCtr="0" upright="1">
                                <a:noAutofit/>
                              </wps:bodyPr>
                            </wps:wsp>
                            <wps:wsp>
                              <wps:cNvPr id="24" name="Rectangle 27"/>
                              <wps:cNvSpPr>
                                <a:spLocks noChangeArrowheads="1"/>
                              </wps:cNvSpPr>
                              <wps:spPr bwMode="auto">
                                <a:xfrm>
                                  <a:off x="12001" y="19431"/>
                                  <a:ext cx="12192" cy="3746"/>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14:paraId="2BCEC91E" w14:textId="77777777" w:rsidR="00F70372" w:rsidRDefault="00F70372" w:rsidP="00CC31E9">
                                    <w:pPr>
                                      <w:spacing w:after="0"/>
                                      <w:jc w:val="center"/>
                                      <w:rPr>
                                        <w:b/>
                                        <w:sz w:val="16"/>
                                        <w:szCs w:val="16"/>
                                      </w:rPr>
                                    </w:pPr>
                                    <w:r w:rsidRPr="002C68AA">
                                      <w:rPr>
                                        <w:b/>
                                        <w:sz w:val="16"/>
                                        <w:szCs w:val="16"/>
                                      </w:rPr>
                                      <w:t xml:space="preserve">Conduct </w:t>
                                    </w:r>
                                    <w:r>
                                      <w:rPr>
                                        <w:b/>
                                        <w:sz w:val="16"/>
                                        <w:szCs w:val="16"/>
                                      </w:rPr>
                                      <w:t>4</w:t>
                                    </w:r>
                                    <w:r w:rsidRPr="00A61DE8">
                                      <w:rPr>
                                        <w:b/>
                                        <w:sz w:val="16"/>
                                        <w:szCs w:val="16"/>
                                      </w:rPr>
                                      <w:t>th</w:t>
                                    </w:r>
                                    <w:r w:rsidRPr="002C68AA">
                                      <w:rPr>
                                        <w:b/>
                                        <w:sz w:val="16"/>
                                        <w:szCs w:val="16"/>
                                      </w:rPr>
                                      <w:t xml:space="preserve"> </w:t>
                                    </w:r>
                                    <w:r>
                                      <w:rPr>
                                        <w:b/>
                                        <w:sz w:val="16"/>
                                        <w:szCs w:val="16"/>
                                      </w:rPr>
                                      <w:t>case</w:t>
                                    </w:r>
                                    <w:r w:rsidRPr="002C68AA">
                                      <w:rPr>
                                        <w:b/>
                                        <w:sz w:val="16"/>
                                        <w:szCs w:val="16"/>
                                      </w:rPr>
                                      <w:t xml:space="preserve"> study</w:t>
                                    </w:r>
                                  </w:p>
                                  <w:p w14:paraId="37064F34" w14:textId="77777777" w:rsidR="00F70372" w:rsidRPr="002C68AA" w:rsidRDefault="00F70372" w:rsidP="00CC31E9">
                                    <w:pPr>
                                      <w:spacing w:after="0"/>
                                      <w:jc w:val="center"/>
                                      <w:rPr>
                                        <w:b/>
                                        <w:sz w:val="16"/>
                                        <w:szCs w:val="16"/>
                                      </w:rPr>
                                    </w:pPr>
                                    <w:r>
                                      <w:rPr>
                                        <w:b/>
                                        <w:sz w:val="16"/>
                                        <w:szCs w:val="16"/>
                                      </w:rPr>
                                      <w:t>(B2) - (Construction)</w:t>
                                    </w:r>
                                  </w:p>
                                </w:txbxContent>
                              </wps:txbx>
                              <wps:bodyPr rot="0" vert="horz" wrap="square" lIns="91440" tIns="45720" rIns="91440" bIns="45720" anchor="ctr" anchorCtr="0" upright="1">
                                <a:noAutofit/>
                              </wps:bodyPr>
                            </wps:wsp>
                            <wps:wsp>
                              <wps:cNvPr id="25" name="Straight Arrow Connector 58"/>
                              <wps:cNvCnPr>
                                <a:cxnSpLocks noChangeShapeType="1"/>
                              </wps:cNvCnPr>
                              <wps:spPr bwMode="auto">
                                <a:xfrm>
                                  <a:off x="10477" y="21526"/>
                                  <a:ext cx="1524"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g:grpSp>
                          <wps:wsp>
                            <wps:cNvPr id="26" name="Straight Arrow Connector 3"/>
                            <wps:cNvCnPr>
                              <a:cxnSpLocks noChangeShapeType="1"/>
                            </wps:cNvCnPr>
                            <wps:spPr bwMode="auto">
                              <a:xfrm>
                                <a:off x="45148" y="11811"/>
                                <a:ext cx="1588"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7" name="Rectangle 4"/>
                            <wps:cNvSpPr>
                              <a:spLocks noChangeArrowheads="1"/>
                            </wps:cNvSpPr>
                            <wps:spPr bwMode="auto">
                              <a:xfrm>
                                <a:off x="46672" y="9525"/>
                                <a:ext cx="8858" cy="5232"/>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14:paraId="4CAF707B" w14:textId="77777777" w:rsidR="00F70372" w:rsidRPr="00AC2D99" w:rsidRDefault="00F70372" w:rsidP="00F15653">
                                  <w:pPr>
                                    <w:jc w:val="center"/>
                                    <w:rPr>
                                      <w:b/>
                                      <w:sz w:val="16"/>
                                      <w:szCs w:val="18"/>
                                      <w:lang w:val="en-GB"/>
                                    </w:rPr>
                                  </w:pPr>
                                  <w:r>
                                    <w:rPr>
                                      <w:b/>
                                      <w:sz w:val="16"/>
                                      <w:szCs w:val="18"/>
                                      <w:lang w:val="en-GB"/>
                                    </w:rPr>
                                    <w:t>Discussion and Conclusion</w:t>
                                  </w:r>
                                </w:p>
                              </w:txbxContent>
                            </wps:txbx>
                            <wps:bodyPr rot="0" vert="horz" wrap="square" lIns="91440" tIns="45720" rIns="91440" bIns="45720" anchor="ctr" anchorCtr="0" upright="1">
                              <a:noAutofit/>
                            </wps:bodyPr>
                          </wps:wsp>
                        </wpg:grpSp>
                        <wps:wsp>
                          <wps:cNvPr id="28" name="Straight Arrow Connector 7"/>
                          <wps:cNvCnPr>
                            <a:cxnSpLocks noChangeShapeType="1"/>
                          </wps:cNvCnPr>
                          <wps:spPr bwMode="auto">
                            <a:xfrm>
                              <a:off x="10572" y="17907"/>
                              <a:ext cx="1556"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9" name="Straight Arrow Connector 8"/>
                          <wps:cNvCnPr>
                            <a:cxnSpLocks noChangeShapeType="1"/>
                          </wps:cNvCnPr>
                          <wps:spPr bwMode="auto">
                            <a:xfrm>
                              <a:off x="10477" y="13811"/>
                              <a:ext cx="1556"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g:grpSp>
                      <wps:wsp>
                        <wps:cNvPr id="30" name="Text Box 2"/>
                        <wps:cNvSpPr txBox="1">
                          <a:spLocks noChangeArrowheads="1"/>
                        </wps:cNvSpPr>
                        <wps:spPr bwMode="auto">
                          <a:xfrm>
                            <a:off x="26860" y="20097"/>
                            <a:ext cx="28670" cy="30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AAB69" w14:textId="3AF5EA80" w:rsidR="00F70372" w:rsidRPr="00E07397" w:rsidRDefault="00F70372" w:rsidP="00B043AF">
                              <w:pPr>
                                <w:spacing w:line="360" w:lineRule="auto"/>
                                <w:jc w:val="lowKashida"/>
                                <w:rPr>
                                  <w:rFonts w:asciiTheme="majorBidi" w:hAnsiTheme="majorBidi" w:cstheme="majorBidi"/>
                                  <w:sz w:val="24"/>
                                  <w:szCs w:val="24"/>
                                </w:rPr>
                              </w:pPr>
                              <w:r w:rsidRPr="00B043AF">
                                <w:rPr>
                                  <w:rFonts w:asciiTheme="majorBidi" w:hAnsiTheme="majorBidi" w:cstheme="majorBidi"/>
                                  <w:sz w:val="24"/>
                                  <w:szCs w:val="24"/>
                                </w:rPr>
                                <w:t>Figure 3</w:t>
                              </w:r>
                              <w:r>
                                <w:rPr>
                                  <w:rFonts w:asciiTheme="majorBidi" w:hAnsiTheme="majorBidi" w:cstheme="majorBidi"/>
                                  <w:sz w:val="24"/>
                                  <w:szCs w:val="24"/>
                                </w:rPr>
                                <w:t xml:space="preserve">. </w:t>
                              </w:r>
                              <w:r w:rsidRPr="00B043AF">
                                <w:rPr>
                                  <w:rFonts w:asciiTheme="majorBidi" w:hAnsiTheme="majorBidi" w:cstheme="majorBidi"/>
                                  <w:sz w:val="24"/>
                                  <w:szCs w:val="24"/>
                                </w:rPr>
                                <w:t>Stages</w:t>
                              </w:r>
                              <w:r w:rsidRPr="00E07397">
                                <w:rPr>
                                  <w:rFonts w:asciiTheme="majorBidi" w:hAnsiTheme="majorBidi" w:cstheme="majorBidi"/>
                                  <w:sz w:val="24"/>
                                  <w:szCs w:val="24"/>
                                </w:rPr>
                                <w:t xml:space="preserve"> of conducting case studies</w:t>
                              </w:r>
                            </w:p>
                            <w:p w14:paraId="510ED521" w14:textId="77777777" w:rsidR="00F70372" w:rsidRDefault="00F70372" w:rsidP="00CC31E9"/>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211328" id="Group 10" o:spid="_x0000_s1042" style="position:absolute;left:0;text-align:left;margin-left:1.1pt;margin-top:9.5pt;width:437.25pt;height:182.5pt;z-index:251658240" coordsize="55530,23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zo/2AcAAHdRAAAOAAAAZHJzL2Uyb0RvYy54bWzsXFuTmzYUfu9M/wPDu2PEHU+8mcReZzqT&#10;tpkm/QEsYJsJBirYtTed/vceHYEA29jZrM22E+Vhw8UISZzv3L4jvX6z2yTKQ0SLOEunKnmlqUqU&#10;BlkYp6up+ufnxchVlaL009BPsjSaqo9Rob65+fmn19t8EunZOkvCiCrQSFpMtvlUXZdlPhmPi2Ad&#10;bfziVZZHKdxcZnTjl3BKV+OQ+ltofZOMdU2zx9uMhjnNgqgo4Oqc31RvsP3lMgrK35fLIiqVZKpC&#10;30r8S/HvHfs7vnntT1bUz9dxUHXD/45ebPw4hZeKpuZ+6Sv3ND5oahMHNCuyZfkqyDbjbLmMgwjH&#10;AKMh2t5o3tPsPsexrCbbVS6mCaZ2b56+u9ngt4ePVInDqWqoSupv4BPhWxWCc7PNVxP4yXuaf8o/&#10;Uj5AOPyQBV8KmLrx/n12vuI/Vu62v2YhtOfflxnOzW5JN6wJGLWyw0/wKD5BtCuVAC5almVojqUq&#10;AdzTDeI4VvWRgjV8yYPngvVt+8nWc+zTjv0Jfyl2tOoYk42ql/ywmQOzOwcea2N/iOwbX38K9gbi&#10;T4YYPkx7WwTsH2z4dnf41st8ftMiJihNIf9cRZ37/Mee6pV+ULVFo02K52mTT2s/j1BJFUxVVNrE&#10;qefyU0n9eLUulVmWpqCOM6ronsElCx+YpVyxBLu0UixKms3WfrqKsOnPjzkoEcKeABS3HmEnBWil&#10;s4rGcEGZKUyfOLbOp7NWN3CdTTQxHILSLqbMn+S0KN9H2UZhB1M1iVM2Sn/iP3woSq5b6p+wy2m2&#10;iJMErvuTJFW2U9WzdAsfKLIkDtlNdg8NWzRLqPLgg0kKvxD8TXK/AWXJr3mWplU6Dy4zpYc/xUvQ&#10;P9ECqrdO42Au0hC7sI788LY6Lv044cfwdJKyXsDwYRDVEbdTf3uad+veuubI1O3bkanN56O3i5k5&#10;shfEsebGfDabk39YZ4k5WcdhGKVsTLXNJOa3SVFlvbm1E1ZTTN642zoOETpb/4+dRilgH57p5mJy&#10;l4WPH2ktHSDY/PLVJRwwypXlHyDVIK1JpOgopZWQ1gaz4NZSCPVbSrMt+z6Au45U8we+WaorkXat&#10;rkS7mg1WDLWHrZmImtoIHsg0hZ6j+PXIdEe4hNxxcUzKQ8klILjfKbocM7plwvOIkyeC5hmv3sQl&#10;uKBJvJmqbmsAJyG0J4Pl7m6HThQREsDFUqEZdznBRYaDdUa/qsoW3M2pWvx179NIVZJfUpAEj5gm&#10;80/xxLQcHU5o+85d+46fBtDUVA1Kqir8ZFZyr/Y+p0zdMtli85hmb8H9WsaosRq4VLp0OLR4h2gx&#10;tLYZGAYuxDYdtw8wcM+RgKlmQMD90MxcFDBokBvBlICpHCjmshzYF/ZtBjIvBKJrgl5T5YvULhPR&#10;iadzC2N4Glqffq9JWhimhC8KGKE0pYXh0UANGJDWA8B4qOwHh4xTAQM9bcxrdFFzJtaQqLk4atAT&#10;lmYGfMIKDDVqQJUfoqbK/GCwfW3HrDE0GKdj+HrE1piaJ23NN+QALmprcMYlag5RI5LlTfBvaC+D&#10;GkJcHnUeNzaOKY3N0LARgiBdtK6LJviVBjY6V+sDuWi6bUKil+WCIT2LPkGDmiZzZukG5v5lXHM6&#10;33xRW4OpF2lrDm2NYOXaoBH+LFAu1/bQDFvzIH93FDSeZsItlm6WoMESA0ZEnCRpLgoaEd5KS9O1&#10;NILLFfwj8i4tFtKA9FaTThuQhTzisNm2DYQpQ5HBKaFeyqao6FTBpvI0fw+BI3i1/yopqZTI7vqM&#10;EwNiZKpuohAokQhqidgRB5PkLLEW6kk1PsdZeXKalh8WEERjfAszK4SYmNVsfDFIfiOFqRku3un3&#10;xCQvL3n5ruoXxHyv6teBwBhS9Z+SdMLiEBT2Okqty+Tq6pKqAEVqfq4esKpSVqv0Fo32aH5BwJ9A&#10;RVXw1qqxgrrDq5VlNaiwHLJXxSJRIf2hAaoUWZUNZz96UWFoIsaCUPv6YUKDCqIRDz2yxi2SsJCw&#10;GAIWgkrvhYXuobtSpW2vDwvdJFA1zIMFjzMtDSx0XYd7LGCQPpSMntlCoqvUtOuCK++HhTusD2WY&#10;pgs2DGPoQxrQcquFBBIWEhbXg8URMlwXFOgA/ERTQUIstugCQvvGNsjCK8j9Pm0ZyUUZCqEPJUPR&#10;SVOxrM9B4ZXgQIdFjWdy2uE4amQFSeNXDlQVD3FplZ+UqOmiRpDhvS6Y9VLxug7ROZq9FoxkcvcH&#10;p/WahecDLUsEETyb0qqVyyAJrWplsgxR0C2tFuNK3hvU+nCrD3XBezc1VENWUJlQ3wHJA8AArgrv&#10;BCiuCxYLk1dQQYW8ZD/ZTeWC3Qsvp2qWbP9/PK3hbcp5Sr0duVw/G0w0WCHN016w1Arf3Xa6LLCB&#10;Mhssa6nqbaWukw0+z6i/VCRCYCXVAXMoQfFjFxgObjUMQa5/Zuv53mU7pV12xarWlXIHl+u9Kq61&#10;U4puuzYnSWBNu7dnLXTXduAm1t5qsPES+GaX8r/o6k5s9LPAf1XrnX1VeHWrqNSFl5+odyW6qb3T&#10;vdHCdp2RuTCtkedo7ggqBd55sN2LZ84X3T16PsC2Rc/fo+fEfkbtQeLuKTXX1BnkE1PKYosh1n38&#10;IGc2ARIbsABHN2TmrHz+9iuIS9jdD4dZ7UTItg9sn8Nxe7/Em38BAAD//wMAUEsDBBQABgAIAAAA&#10;IQCuaf/K4AAAAAgBAAAPAAAAZHJzL2Rvd25yZXYueG1sTI/BTsMwEETvSPyDtUjcqJMU2hDiVFUF&#10;nKpKtEiImxtvk6jxOordJP17lhMcd2Y0+yZfTbYVA/a+caQgnkUgkEpnGqoUfB7eHlIQPmgyunWE&#10;Cq7oYVXc3uQ6M26kDxz2oRJcQj7TCuoQukxKX9ZotZ+5Dom9k+utDnz2lTS9HrnctjKJooW0uiH+&#10;UOsONzWW5/3FKngf9biex6/D9nzaXL8PT7uvbYxK3d9N6xcQAafwF4ZffEaHgpmO7kLGi1ZBknCQ&#10;5WdexHa6XCxBHBXM08cIZJHL/wOKHwAAAP//AwBQSwECLQAUAAYACAAAACEAtoM4kv4AAADhAQAA&#10;EwAAAAAAAAAAAAAAAAAAAAAAW0NvbnRlbnRfVHlwZXNdLnhtbFBLAQItABQABgAIAAAAIQA4/SH/&#10;1gAAAJQBAAALAAAAAAAAAAAAAAAAAC8BAABfcmVscy8ucmVsc1BLAQItABQABgAIAAAAIQAY7zo/&#10;2AcAAHdRAAAOAAAAAAAAAAAAAAAAAC4CAABkcnMvZTJvRG9jLnhtbFBLAQItABQABgAIAAAAIQCu&#10;af/K4AAAAAgBAAAPAAAAAAAAAAAAAAAAADIKAABkcnMvZG93bnJldi54bWxQSwUGAAAAAAQABADz&#10;AAAAPwsAAAAA&#10;">
                <v:group id="Group 9" o:spid="_x0000_s1043" style="position:absolute;width:55530;height:23177" coordsize="55530,231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6" o:spid="_x0000_s1044" style="position:absolute;width:55530;height:23177" coordsize="55530,231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59" o:spid="_x0000_s1045" style="position:absolute;width:45148;height:23177" coordsize="45148,231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line id="Straight Connector 293" o:spid="_x0000_s1046" style="position:absolute;visibility:visible;mso-wrap-style:square" from="3810,2762" to="3810,16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K6jcIAAADaAAAADwAAAGRycy9kb3ducmV2LnhtbESPQWsCMRSE70L/Q3hCbzWrRaurWSnS&#10;0lJPWr0/Ns/dZTcva5Jq/PdNoeBxmJlvmNU6mk5cyPnGsoLxKANBXFrdcKXg8P3+NAfhA7LGzjIp&#10;uJGHdfEwWGGu7ZV3dNmHSiQI+xwV1CH0uZS+rMmgH9meOHkn6wyGJF0ltcNrgptOTrJsJg02nBZq&#10;7GlTU9nuf0yijI9nIz/aBR6/3Na9Pc/iNJ6VehzG1yWIQDHcw//tT63gBf6upBsgi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K6jcIAAADaAAAADwAAAAAAAAAAAAAA&#10;AAChAgAAZHJzL2Rvd25yZXYueG1sUEsFBgAAAAAEAAQA+QAAAJADAAAAAA==&#10;" strokecolor="black [3040]"/>
                      <v:rect id="Rectangle 21" o:spid="_x0000_s1047" style="position:absolute;top:285;width:8064;height:2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HZ+r8A&#10;AADaAAAADwAAAGRycy9kb3ducmV2LnhtbERPy4rCMBTdC/5DuII7TZ2FaMdYpDCMOCurLmZ3aa5t&#10;sbkpTaYPv36yEFweznuXDKYWHbWusqxgtYxAEOdWV1wouF6+FhsQziNrrC2TgpEcJPvpZIextj2f&#10;qct8IUIIuxgVlN43sZQuL8mgW9qGOHB32xr0AbaF1C32IdzU8iOK1tJgxaGhxIbSkvJH9mcU/IzS&#10;d9fbevvs0mrU2W/6faJUqflsOHyC8DT4t/jlPmoFYWu4Em6A3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cdn6vwAAANoAAAAPAAAAAAAAAAAAAAAAAJgCAABkcnMvZG93bnJl&#10;di54bWxQSwUGAAAAAAQABAD1AAAAhAMAAAAA&#10;" fillcolor="white [3201]" strokecolor="black [3200]" strokeweight="2pt">
                        <v:textbox>
                          <w:txbxContent>
                            <w:p w14:paraId="5991FE89" w14:textId="77777777" w:rsidR="00F70372" w:rsidRPr="002C68AA" w:rsidRDefault="00F70372" w:rsidP="00CC31E9">
                              <w:pPr>
                                <w:jc w:val="center"/>
                                <w:rPr>
                                  <w:b/>
                                  <w:sz w:val="18"/>
                                  <w:szCs w:val="18"/>
                                </w:rPr>
                              </w:pPr>
                              <w:r w:rsidRPr="002C68AA">
                                <w:rPr>
                                  <w:b/>
                                  <w:sz w:val="18"/>
                                  <w:szCs w:val="18"/>
                                </w:rPr>
                                <w:t>Select cases</w:t>
                              </w:r>
                            </w:p>
                          </w:txbxContent>
                        </v:textbox>
                      </v:rect>
                      <v:rect id="Rectangle 303" o:spid="_x0000_s1048" style="position:absolute;top:16478;width:8064;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18YcIA&#10;AADaAAAADwAAAGRycy9kb3ducmV2LnhtbESPQYvCMBSE7wv+h/AEb2vqHmStRpGCKO5paz14ezTP&#10;tti8lCZbW3/9RhA8DjPzDbPa9KYWHbWusqxgNo1AEOdWV1woyE67z28QziNrrC2TgoEcbNajjxXG&#10;2t75l7rUFyJA2MWooPS+iaV0eUkG3dQ2xMG72tagD7ItpG7xHuCmll9RNJcGKw4LJTaUlJTf0j+j&#10;4GeQvsvO88WjS6pBp5dkf6REqcm43y5BeOr9O/xqH7SCBTyvhBs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PXxhwgAAANoAAAAPAAAAAAAAAAAAAAAAAJgCAABkcnMvZG93&#10;bnJldi54bWxQSwUGAAAAAAQABAD1AAAAhwMAAAAA&#10;" fillcolor="white [3201]" strokecolor="black [3200]" strokeweight="2pt">
                        <v:textbox>
                          <w:txbxContent>
                            <w:p w14:paraId="0C1557B7" w14:textId="77777777" w:rsidR="00F70372" w:rsidRPr="002C68AA" w:rsidRDefault="00F70372" w:rsidP="00CC31E9">
                              <w:pPr>
                                <w:jc w:val="center"/>
                                <w:rPr>
                                  <w:b/>
                                  <w:sz w:val="18"/>
                                  <w:szCs w:val="18"/>
                                </w:rPr>
                              </w:pPr>
                              <w:r>
                                <w:rPr>
                                  <w:b/>
                                  <w:sz w:val="18"/>
                                  <w:szCs w:val="18"/>
                                </w:rPr>
                                <w:t>Design Research question</w:t>
                              </w:r>
                            </w:p>
                          </w:txbxContent>
                        </v:textbox>
                      </v:rect>
                      <v:rect id="Rectangle 2" o:spid="_x0000_s1049" style="position:absolute;left:12001;width:12192;height:3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E+f8QA&#10;AADbAAAADwAAAGRycy9kb3ducmV2LnhtbESPQWvCQBCF7wX/wzKCt7qxB6mpq0igVOypUQ+9Ddkx&#10;CWZnQ3YbE3995yB4m+G9ee+b9XZwjeqpC7VnA4t5Aoq48Lbm0sDp+Pn6DipEZIuNZzIwUoDtZvKy&#10;xtT6G/9Qn8dSSQiHFA1UMbap1qGoyGGY+5ZYtIvvHEZZu1LbDm8S7hr9liRL7bBmaaiwpayi4pr/&#10;OQPfo4796bxc3fusHm3+m30dKDNmNh12H6AiDfFpflzvreALvfwiA+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Pn/EAAAA2wAAAA8AAAAAAAAAAAAAAAAAmAIAAGRycy9k&#10;b3ducmV2LnhtbFBLBQYAAAAABAAEAPUAAACJAwAAAAA=&#10;" fillcolor="white [3201]" strokecolor="black [3200]" strokeweight="2pt">
                        <v:textbox>
                          <w:txbxContent>
                            <w:p w14:paraId="12CB8CA8" w14:textId="77777777" w:rsidR="00F70372" w:rsidRPr="002C68AA" w:rsidRDefault="00F70372" w:rsidP="00CC31E9">
                              <w:pPr>
                                <w:spacing w:after="0"/>
                                <w:jc w:val="center"/>
                                <w:rPr>
                                  <w:b/>
                                  <w:sz w:val="16"/>
                                  <w:szCs w:val="16"/>
                                </w:rPr>
                              </w:pPr>
                              <w:r w:rsidRPr="002C68AA">
                                <w:rPr>
                                  <w:b/>
                                  <w:sz w:val="16"/>
                                  <w:szCs w:val="16"/>
                                </w:rPr>
                                <w:t>Conduct 1</w:t>
                              </w:r>
                              <w:r w:rsidRPr="002C68AA">
                                <w:rPr>
                                  <w:b/>
                                  <w:sz w:val="16"/>
                                  <w:szCs w:val="16"/>
                                  <w:vertAlign w:val="superscript"/>
                                </w:rPr>
                                <w:t>st</w:t>
                              </w:r>
                              <w:r w:rsidRPr="002C68AA">
                                <w:rPr>
                                  <w:b/>
                                  <w:sz w:val="16"/>
                                  <w:szCs w:val="16"/>
                                </w:rPr>
                                <w:t xml:space="preserve"> </w:t>
                              </w:r>
                              <w:r>
                                <w:rPr>
                                  <w:b/>
                                  <w:sz w:val="16"/>
                                  <w:szCs w:val="16"/>
                                </w:rPr>
                                <w:t>case</w:t>
                              </w:r>
                              <w:r w:rsidRPr="002C68AA">
                                <w:rPr>
                                  <w:b/>
                                  <w:sz w:val="16"/>
                                  <w:szCs w:val="16"/>
                                </w:rPr>
                                <w:t xml:space="preserve"> study</w:t>
                              </w:r>
                              <w:r>
                                <w:rPr>
                                  <w:b/>
                                  <w:sz w:val="16"/>
                                  <w:szCs w:val="16"/>
                                </w:rPr>
                                <w:t xml:space="preserve"> (A1) - (Manufacturing)</w:t>
                              </w:r>
                            </w:p>
                          </w:txbxContent>
                        </v:textbox>
                      </v:rect>
                      <v:rect id="Rectangle 298" o:spid="_x0000_s1050" style="position:absolute;left:12001;top:7905;width:12192;height:3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2b5MIA&#10;AADbAAAADwAAAGRycy9kb3ducmV2LnhtbERPTWvCQBC9F/wPyxR6azZ6EBuzSgmIpZ6a6sHbkJ0m&#10;odnZkN2uib++Kwje5vE+J9+OphOBBtdaVjBPUhDEldUt1wqO37vXFQjnkTV2lknBRA62m9lTjpm2&#10;F/6iUPpaxBB2GSpovO8zKV3VkEGX2J44cj92MOgjHGqpB7zEcNPJRZoupcGWY0ODPRUNVb/ln1Fw&#10;mKQPx9Py7RqKdtLludh/UqHUy/P4vgbhafQP8d39oeP8Odx+iQf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XZvkwgAAANsAAAAPAAAAAAAAAAAAAAAAAJgCAABkcnMvZG93&#10;bnJldi54bWxQSwUGAAAAAAQABAD1AAAAhwMAAAAA&#10;" fillcolor="white [3201]" strokecolor="black [3200]" strokeweight="2pt">
                        <v:textbox>
                          <w:txbxContent>
                            <w:p w14:paraId="12D9BE34" w14:textId="77777777" w:rsidR="00F70372" w:rsidRPr="002C68AA" w:rsidRDefault="00F70372" w:rsidP="00CC31E9">
                              <w:pPr>
                                <w:spacing w:after="0"/>
                                <w:jc w:val="center"/>
                                <w:rPr>
                                  <w:b/>
                                  <w:sz w:val="16"/>
                                  <w:szCs w:val="16"/>
                                </w:rPr>
                              </w:pPr>
                              <w:r w:rsidRPr="002C68AA">
                                <w:rPr>
                                  <w:b/>
                                  <w:sz w:val="16"/>
                                  <w:szCs w:val="16"/>
                                </w:rPr>
                                <w:t xml:space="preserve">Conduct </w:t>
                              </w:r>
                              <w:r>
                                <w:rPr>
                                  <w:b/>
                                  <w:sz w:val="16"/>
                                  <w:szCs w:val="16"/>
                                </w:rPr>
                                <w:t>3</w:t>
                              </w:r>
                              <w:r w:rsidRPr="00A61DE8">
                                <w:rPr>
                                  <w:b/>
                                  <w:sz w:val="16"/>
                                  <w:szCs w:val="16"/>
                                </w:rPr>
                                <w:t>rd</w:t>
                              </w:r>
                              <w:r>
                                <w:rPr>
                                  <w:b/>
                                  <w:sz w:val="16"/>
                                  <w:szCs w:val="16"/>
                                </w:rPr>
                                <w:t xml:space="preserve"> </w:t>
                              </w:r>
                              <w:r w:rsidRPr="002C68AA">
                                <w:rPr>
                                  <w:b/>
                                  <w:sz w:val="16"/>
                                  <w:szCs w:val="16"/>
                                </w:rPr>
                                <w:t>case study</w:t>
                              </w:r>
                              <w:r>
                                <w:rPr>
                                  <w:b/>
                                  <w:sz w:val="16"/>
                                  <w:szCs w:val="16"/>
                                </w:rPr>
                                <w:t xml:space="preserve"> (B1) - (Construction)</w:t>
                              </w:r>
                            </w:p>
                          </w:txbxContent>
                        </v:textbox>
                      </v:rect>
                      <v:rect id="Rectangle 296" o:spid="_x0000_s1051" style="position:absolute;left:12001;top:3810;width:12192;height:4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8Fk8AA&#10;AADbAAAADwAAAGRycy9kb3ducmV2LnhtbERPTYvCMBC9C/6HMII3TfUgazWKFETR01Y9eBuasS02&#10;k9LE2vrrNwsLe5vH+5z1tjOVaKlxpWUFs2kEgjizuuRcwfWyn3yBcB5ZY2WZFPTkYLsZDtYYa/vm&#10;b2pTn4sQwi5GBYX3dSylywoy6Ka2Jg7cwzYGfYBNLnWD7xBuKjmPooU0WHJoKLCmpKDsmb6MgnMv&#10;fXu9LZafNil7nd6Tw4kSpcajbrcC4anz/+I/91GH+XP4/SUcID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8Fk8AAAADbAAAADwAAAAAAAAAAAAAAAACYAgAAZHJzL2Rvd25y&#10;ZXYueG1sUEsFBgAAAAAEAAQA9QAAAIUDAAAAAA==&#10;" fillcolor="white [3201]" strokecolor="black [3200]" strokeweight="2pt">
                        <v:textbox>
                          <w:txbxContent>
                            <w:p w14:paraId="4EBEA1D3" w14:textId="77777777" w:rsidR="00F70372" w:rsidRPr="00A61DE8" w:rsidRDefault="00F70372" w:rsidP="00CC31E9">
                              <w:pPr>
                                <w:spacing w:after="0"/>
                                <w:jc w:val="center"/>
                                <w:rPr>
                                  <w:b/>
                                  <w:sz w:val="16"/>
                                  <w:szCs w:val="16"/>
                                </w:rPr>
                              </w:pPr>
                              <w:r w:rsidRPr="00A61DE8">
                                <w:rPr>
                                  <w:b/>
                                  <w:sz w:val="16"/>
                                  <w:szCs w:val="16"/>
                                </w:rPr>
                                <w:t>Conduct 2</w:t>
                              </w:r>
                              <w:r w:rsidRPr="00A61DE8">
                                <w:rPr>
                                  <w:b/>
                                  <w:sz w:val="16"/>
                                  <w:szCs w:val="16"/>
                                  <w:vertAlign w:val="superscript"/>
                                </w:rPr>
                                <w:t>nd</w:t>
                              </w:r>
                              <w:r w:rsidRPr="00A61DE8">
                                <w:rPr>
                                  <w:b/>
                                  <w:sz w:val="16"/>
                                  <w:szCs w:val="16"/>
                                </w:rPr>
                                <w:t xml:space="preserve"> case study</w:t>
                              </w:r>
                            </w:p>
                            <w:p w14:paraId="025304B5" w14:textId="77777777" w:rsidR="00F70372" w:rsidRPr="00A61DE8" w:rsidRDefault="00F70372" w:rsidP="00CC31E9">
                              <w:pPr>
                                <w:spacing w:after="0"/>
                                <w:jc w:val="center"/>
                                <w:rPr>
                                  <w:b/>
                                  <w:sz w:val="16"/>
                                  <w:szCs w:val="16"/>
                                </w:rPr>
                              </w:pPr>
                              <w:r>
                                <w:rPr>
                                  <w:b/>
                                  <w:sz w:val="16"/>
                                  <w:szCs w:val="16"/>
                                </w:rPr>
                                <w:t xml:space="preserve">(A2) - </w:t>
                              </w:r>
                              <w:r w:rsidRPr="00A61DE8">
                                <w:rPr>
                                  <w:b/>
                                  <w:sz w:val="16"/>
                                  <w:szCs w:val="16"/>
                                </w:rPr>
                                <w:t>(Manufacturing)</w:t>
                              </w:r>
                            </w:p>
                          </w:txbxContent>
                        </v:textbox>
                      </v:rect>
                      <v:rect id="Rectangle 306" o:spid="_x0000_s1052" style="position:absolute;left:12001;top:11811;width:12192;height:37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OgCMAA&#10;AADbAAAADwAAAGRycy9kb3ducmV2LnhtbERPTYvCMBC9L/gfwgje1lQFWbtGkYIoerLqYW9DM9uW&#10;bSalibX11xtB2Ns83ucs152pREuNKy0rmIwjEMSZ1SXnCi7n7ecXCOeRNVaWSUFPDtarwccSY23v&#10;fKI29bkIIexiVFB4X8dSuqwgg25sa+LA/drGoA+wyaVu8B7CTSWnUTSXBksODQXWlBSU/aU3o+DY&#10;S99ervPFo03KXqc/ye5AiVKjYbf5BuGp8//it3uvw/wZvH4J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sOgCMAAAADbAAAADwAAAAAAAAAAAAAAAACYAgAAZHJzL2Rvd25y&#10;ZXYueG1sUEsFBgAAAAAEAAQA9QAAAIUDAAAAAA==&#10;" fillcolor="white [3201]" strokecolor="black [3200]" strokeweight="2pt">
                        <v:textbox>
                          <w:txbxContent>
                            <w:p w14:paraId="790D4A9B" w14:textId="77777777" w:rsidR="00F70372" w:rsidRDefault="00F70372" w:rsidP="00CC31E9">
                              <w:pPr>
                                <w:spacing w:after="0"/>
                                <w:jc w:val="center"/>
                                <w:rPr>
                                  <w:b/>
                                  <w:sz w:val="16"/>
                                  <w:szCs w:val="16"/>
                                </w:rPr>
                              </w:pPr>
                              <w:r w:rsidRPr="002C68AA">
                                <w:rPr>
                                  <w:b/>
                                  <w:sz w:val="16"/>
                                  <w:szCs w:val="16"/>
                                </w:rPr>
                                <w:t xml:space="preserve">Conduct </w:t>
                              </w:r>
                              <w:r>
                                <w:rPr>
                                  <w:b/>
                                  <w:sz w:val="16"/>
                                  <w:szCs w:val="16"/>
                                </w:rPr>
                                <w:t>4</w:t>
                              </w:r>
                              <w:r w:rsidRPr="00A61DE8">
                                <w:rPr>
                                  <w:b/>
                                  <w:sz w:val="16"/>
                                  <w:szCs w:val="16"/>
                                </w:rPr>
                                <w:t>th</w:t>
                              </w:r>
                              <w:r w:rsidRPr="002C68AA">
                                <w:rPr>
                                  <w:b/>
                                  <w:sz w:val="16"/>
                                  <w:szCs w:val="16"/>
                                </w:rPr>
                                <w:t xml:space="preserve"> </w:t>
                              </w:r>
                              <w:r>
                                <w:rPr>
                                  <w:b/>
                                  <w:sz w:val="16"/>
                                  <w:szCs w:val="16"/>
                                </w:rPr>
                                <w:t>case</w:t>
                              </w:r>
                              <w:r w:rsidRPr="002C68AA">
                                <w:rPr>
                                  <w:b/>
                                  <w:sz w:val="16"/>
                                  <w:szCs w:val="16"/>
                                </w:rPr>
                                <w:t xml:space="preserve"> study</w:t>
                              </w:r>
                            </w:p>
                            <w:p w14:paraId="0DF4273B" w14:textId="77777777" w:rsidR="00F70372" w:rsidRPr="002C68AA" w:rsidRDefault="00F70372" w:rsidP="00CC31E9">
                              <w:pPr>
                                <w:spacing w:after="0"/>
                                <w:jc w:val="center"/>
                                <w:rPr>
                                  <w:b/>
                                  <w:sz w:val="16"/>
                                  <w:szCs w:val="16"/>
                                </w:rPr>
                              </w:pPr>
                              <w:r>
                                <w:rPr>
                                  <w:b/>
                                  <w:sz w:val="16"/>
                                  <w:szCs w:val="16"/>
                                </w:rPr>
                                <w:t>(B2) - (Construction)</w:t>
                              </w:r>
                            </w:p>
                          </w:txbxContent>
                        </v:textbox>
                      </v:rect>
                      <v:rect id="Rectangle 295" o:spid="_x0000_s1053" style="position:absolute;left:26416;top:9524;width:8064;height:5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4fMAA&#10;AADbAAAADwAAAGRycy9kb3ducmV2LnhtbERPTYvCMBC9L/gfwgje1lQRWbtGkYIoerLqYW9DM9uW&#10;bSalibX11xtB2Ns83ucs152pREuNKy0rmIwjEMSZ1SXnCi7n7ecXCOeRNVaWSUFPDtarwccSY23v&#10;fKI29bkIIexiVFB4X8dSuqwgg25sa+LA/drGoA+wyaVu8B7CTSWnUTSXBksODQXWlBSU/aU3o+DY&#10;S99ervPFo03KXqc/ye5AiVKjYbf5BuGp8//it3uvw/wZvH4J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o4fMAAAADbAAAADwAAAAAAAAAAAAAAAACYAgAAZHJzL2Rvd25y&#10;ZXYueG1sUEsFBgAAAAAEAAQA9QAAAIUDAAAAAA==&#10;" fillcolor="white [3201]" strokecolor="black [3200]" strokeweight="2pt">
                        <v:textbox>
                          <w:txbxContent>
                            <w:p w14:paraId="71A38CD5" w14:textId="77777777" w:rsidR="00F70372" w:rsidRPr="00EA55AF" w:rsidRDefault="00F70372" w:rsidP="00CC31E9">
                              <w:pPr>
                                <w:jc w:val="center"/>
                                <w:rPr>
                                  <w:b/>
                                  <w:sz w:val="16"/>
                                  <w:szCs w:val="18"/>
                                </w:rPr>
                              </w:pPr>
                              <w:r>
                                <w:rPr>
                                  <w:b/>
                                  <w:sz w:val="16"/>
                                  <w:szCs w:val="18"/>
                                </w:rPr>
                                <w:t>Within and Cross-case analysis</w:t>
                              </w:r>
                            </w:p>
                          </w:txbxContent>
                        </v:textbox>
                      </v:rect>
                      <v:rect id="Rectangle 294" o:spid="_x0000_s1054" style="position:absolute;left:36099;top:9524;width:9049;height:5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ad58AA&#10;AADbAAAADwAAAGRycy9kb3ducmV2LnhtbERPTYvCMBC9L/gfwgje1lRBWbtGkYIoerLqYW9DM9uW&#10;bSalibX11xtB2Ns83ucs152pREuNKy0rmIwjEMSZ1SXnCi7n7ecXCOeRNVaWSUFPDtarwccSY23v&#10;fKI29bkIIexiVFB4X8dSuqwgg25sa+LA/drGoA+wyaVu8B7CTSWnUTSXBksODQXWlBSU/aU3o+DY&#10;S99ervPFo03KXqc/ye5AiVKjYbf5BuGp8//it3uvw/wZvH4J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ad58AAAADbAAAADwAAAAAAAAAAAAAAAACYAgAAZHJzL2Rvd25y&#10;ZXYueG1sUEsFBgAAAAAEAAQA9QAAAIUDAAAAAA==&#10;" fillcolor="white [3201]" strokecolor="black [3200]" strokeweight="2pt">
                        <v:textbox>
                          <w:txbxContent>
                            <w:p w14:paraId="106938E6" w14:textId="77777777" w:rsidR="00F70372" w:rsidRPr="00AC2D99" w:rsidRDefault="00F70372" w:rsidP="00F15653">
                              <w:pPr>
                                <w:jc w:val="center"/>
                                <w:rPr>
                                  <w:b/>
                                  <w:sz w:val="16"/>
                                  <w:szCs w:val="18"/>
                                  <w:lang w:val="en-GB"/>
                                </w:rPr>
                              </w:pPr>
                              <w:r>
                                <w:rPr>
                                  <w:b/>
                                  <w:sz w:val="16"/>
                                  <w:szCs w:val="18"/>
                                  <w:lang w:val="en-GB"/>
                                </w:rPr>
                                <w:t>Comparison (Literature Vs Empirical)</w:t>
                              </w:r>
                            </w:p>
                          </w:txbxContent>
                        </v:textbox>
                      </v:rect>
                      <v:shapetype id="_x0000_t32" coordsize="21600,21600" o:spt="32" o:oned="t" path="m,l21600,21600e" filled="f">
                        <v:path arrowok="t" fillok="f" o:connecttype="none"/>
                        <o:lock v:ext="edit" shapetype="t"/>
                      </v:shapetype>
                      <v:shape id="Straight Arrow Connector 301" o:spid="_x0000_s1055" type="#_x0000_t32" style="position:absolute;left:3810;top:11811;width:6667;height: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FNXcEAAADbAAAADwAAAGRycy9kb3ducmV2LnhtbERPS4vCMBC+C/6HMII3m66HsnaNZREK&#10;HvTgY9nr0My2pc2kNrHWf2+EBW/z8T1nnY2mFQP1rras4COKQRAXVtdcKric88UnCOeRNbaWScGD&#10;HGSb6WSNqbZ3PtJw8qUIIexSVFB536VSuqIigy6yHXHg/mxv0AfYl1L3eA/hppXLOE6kwZpDQ4Ud&#10;bSsqmtPNKIhdkl+35+YwXEp/3P/KfPdY/Sg1n43fXyA8jf4t/nfvdJifwOuXcIDcP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0U1dwQAAANsAAAAPAAAAAAAAAAAAAAAA&#10;AKECAABkcnMvZG93bnJldi54bWxQSwUGAAAAAAQABAD5AAAAjwMAAAAA&#10;" strokecolor="black [3040]">
                        <v:stroke endarrow="open"/>
                      </v:shape>
                      <v:line id="Straight Connector 291" o:spid="_x0000_s1056" style="position:absolute;visibility:visible;mso-wrap-style:square" from="10477,1143" to="10477,21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0VCMMAAADbAAAADwAAAGRycy9kb3ducmV2LnhtbESPQW/CMAyF70j7D5GRdhspTDAopGhC&#10;mzaNEwzuVmPaqo1TkgzCv18mTeJm6733+Xm1jqYTF3K+saxgPMpAEJdWN1wpOHy/P81B+ICssbNM&#10;Cm7kYV08DFaYa3vlHV32oRIJwj5HBXUIfS6lL2sy6Ee2J07ayTqDIa2uktrhNcFNJydZNpMGG04X&#10;auxpU1PZ7n9MooyPZyM/2gUev9zWvT3P4jSelXocxtcliEAx3M3/6U+d6r/A3y9pAF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tFQjDAAAA2wAAAA8AAAAAAAAAAAAA&#10;AAAAoQIAAGRycy9kb3ducmV2LnhtbFBLBQYAAAAABAAEAPkAAACRAwAAAAA=&#10;" strokecolor="black [3040]"/>
                      <v:shape id="Straight Arrow Connector 292" o:spid="_x0000_s1057" type="#_x0000_t32" style="position:absolute;left:10477;top:1143;width:15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J8tMMAAADbAAAADwAAAGRycy9kb3ducmV2LnhtbESPT4vCQAzF74LfYYiwN526B3Gro4hQ&#10;8KAH/+E1dGJb7GRqZ7bWb785CHtLeC/v/bJc965WHbWh8mxgOklAEefeVlwYuJyz8RxUiMgWa89k&#10;4E0B1qvhYImp9S8+UneKhZIQDikaKGNsUq1DXpLDMPENsWh33zqMsraFti2+JNzV+jtJZtphxdJQ&#10;YkPbkvLH6dcZSMIse27Pj0N3KeJxf9PZ7v1zNeZr1G8WoCL18d/8ud5ZwRdY+UUG0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CfLTDAAAA2wAAAA8AAAAAAAAAAAAA&#10;AAAAoQIAAGRycy9kb3ducmV2LnhtbFBLBQYAAAAABAAEAPkAAACRAwAAAAA=&#10;" strokecolor="black [3040]">
                        <v:stroke endarrow="open"/>
                      </v:shape>
                      <v:shape id="Straight Arrow Connector 299" o:spid="_x0000_s1058" type="#_x0000_t32" style="position:absolute;left:10477;top:5715;width:15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7ZL70AAADbAAAADwAAAGRycy9kb3ducmV2LnhtbERPvQrCMBDeBd8hnOCmqQ6i1SgiFBx0&#10;8A/XoznbYnOpTaz17Y0guN3H93uLVWtK0VDtCssKRsMIBHFqdcGZgvMpGUxBOI+ssbRMCt7kYLXs&#10;dhYYa/viAzVHn4kQwi5GBbn3VSylS3My6Ia2Ig7czdYGfYB1JnWNrxBuSjmOook0WHBoyLGiTU7p&#10;/fg0CiI3SR6b033fnDN/2F1lsn3PLkr1e+16DsJT6//in3urw/wZfH8JB8jl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xO2S+9AAAA2wAAAA8AAAAAAAAAAAAAAAAAoQIA&#10;AGRycy9kb3ducmV2LnhtbFBLBQYAAAAABAAEAPkAAACLAwAAAAA=&#10;" strokecolor="black [3040]">
                        <v:stroke endarrow="open"/>
                      </v:shape>
                      <v:shape id="Straight Arrow Connector 308" o:spid="_x0000_s1059" type="#_x0000_t32" style="position:absolute;left:10477;top:10191;width:15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i6D70AAADbAAAADwAAAGRycy9kb3ducmV2LnhtbERPuwrCMBTdBf8hXMHNpjqIVqOIUHDQ&#10;wReul+baFpub2sRa/94MguPhvJfrzlSipcaVlhWMoxgEcWZ1ybmCyzkdzUA4j6yxskwKPuRgver3&#10;lpho++YjtSefixDCLkEFhfd1IqXLCjLoIlsTB+5uG4M+wCaXusF3CDeVnMTxVBosOTQUWNO2oOxx&#10;ehkFsZumz+35cWgvuT/ubzLdfeZXpYaDbrMA4anzf/HPvdMKJmF9+BJ+gFx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MYug+9AAAA2wAAAA8AAAAAAAAAAAAAAAAAoQIA&#10;AGRycy9kb3ducmV2LnhtbFBLBQYAAAAABAAEAPkAAACLAwAAAAA=&#10;" strokecolor="black [3040]">
                        <v:stroke endarrow="open"/>
                      </v:shape>
                      <v:shape id="Straight Arrow Connector 290" o:spid="_x0000_s1060" type="#_x0000_t32" style="position:absolute;left:24193;top:11906;width:22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QflMAAAADbAAAADwAAAGRycy9kb3ducmV2LnhtbESPzQrCMBCE74LvEFbwpqkeRKtRRCh4&#10;0IN/eF2atS02m9rEWt/eCILHYWa+YRar1pSiodoVlhWMhhEI4tTqgjMF51MymIJwHlljaZkUvMnB&#10;atntLDDW9sUHao4+EwHCLkYFufdVLKVLczLohrYiDt7N1gZ9kHUmdY2vADelHEfRRBosOCzkWNEm&#10;p/R+fBoFkZskj83pvm/OmT/srjLZvmcXpfq9dj0H4an1//CvvdUKxiP4fgk/QC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xUH5TAAAAA2wAAAA8AAAAAAAAAAAAAAAAA&#10;oQIAAGRycy9kb3ducmV2LnhtbFBLBQYAAAAABAAEAPkAAACOAwAAAAA=&#10;" strokecolor="black [3040]">
                        <v:stroke endarrow="open"/>
                      </v:shape>
                      <v:shape id="Straight Arrow Connector 289" o:spid="_x0000_s1061" type="#_x0000_t32" style="position:absolute;left:34480;top:11811;width:15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aB48EAAADbAAAADwAAAGRycy9kb3ducmV2LnhtbESPzarCMBSE94LvEI7gTlO7EK1GEaHg&#10;4rrwD7eH5tgWm5Pa5Nb69kYQXA4z8w2zXHemEi01rrSsYDKOQBBnVpecKzif0tEMhPPIGivLpOBF&#10;Dtarfm+JibZPPlB79LkIEHYJKii8rxMpXVaQQTe2NXHwbrYx6INscqkbfAa4qWQcRVNpsOSwUGBN&#10;24Ky+/HfKIjcNH1sT/d9e8794e8q091rflFqOOg2CxCeOv8Lf9s7rSCO4fMl/AC5e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oHjwQAAANsAAAAPAAAAAAAAAAAAAAAA&#10;AKECAABkcnMvZG93bnJldi54bWxQSwUGAAAAAAQABAD5AAAAjwMAAAAA&#10;" strokecolor="black [3040]">
                        <v:stroke endarrow="open"/>
                      </v:shape>
                      <v:rect id="Rectangle 26" o:spid="_x0000_s1062" style="position:absolute;left:12001;top:15525;width:12192;height:3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9qtcQA&#10;AADbAAAADwAAAGRycy9kb3ducmV2LnhtbESPzWrDMBCE74G8g9hCb7HcBEzqRgnFEBLaU1z30Nti&#10;bW1Ta2UsxT99+qoQyHGYmW+Y3WEyrRiod41lBU9RDIK4tLrhSkHxcVxtQTiPrLG1TApmcnDYLxc7&#10;TLUd+UJD7isRIOxSVFB736VSurImgy6yHXHwvm1v0AfZV1L3OAa4aeU6jhNpsOGwUGNHWU3lT341&#10;Ct5n6YfiM3n+HbJm1vlXdnqjTKnHh+n1BYSnyd/Dt/ZZK1hv4P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varXEAAAA2wAAAA8AAAAAAAAAAAAAAAAAmAIAAGRycy9k&#10;b3ducmV2LnhtbFBLBQYAAAAABAAEAPUAAACJAwAAAAA=&#10;" fillcolor="white [3201]" strokecolor="black [3200]" strokeweight="2pt">
                        <v:textbox>
                          <w:txbxContent>
                            <w:p w14:paraId="538D86D4" w14:textId="77777777" w:rsidR="00F70372" w:rsidRPr="002C68AA" w:rsidRDefault="00F70372" w:rsidP="00CC31E9">
                              <w:pPr>
                                <w:spacing w:after="0"/>
                                <w:jc w:val="center"/>
                                <w:rPr>
                                  <w:b/>
                                  <w:sz w:val="16"/>
                                  <w:szCs w:val="16"/>
                                </w:rPr>
                              </w:pPr>
                              <w:r w:rsidRPr="002C68AA">
                                <w:rPr>
                                  <w:b/>
                                  <w:sz w:val="16"/>
                                  <w:szCs w:val="16"/>
                                </w:rPr>
                                <w:t xml:space="preserve">Conduct </w:t>
                              </w:r>
                              <w:r>
                                <w:rPr>
                                  <w:b/>
                                  <w:sz w:val="16"/>
                                  <w:szCs w:val="16"/>
                                </w:rPr>
                                <w:t>3</w:t>
                              </w:r>
                              <w:r w:rsidRPr="00A61DE8">
                                <w:rPr>
                                  <w:b/>
                                  <w:sz w:val="16"/>
                                  <w:szCs w:val="16"/>
                                </w:rPr>
                                <w:t>rd</w:t>
                              </w:r>
                              <w:r>
                                <w:rPr>
                                  <w:b/>
                                  <w:sz w:val="16"/>
                                  <w:szCs w:val="16"/>
                                </w:rPr>
                                <w:t xml:space="preserve"> </w:t>
                              </w:r>
                              <w:r w:rsidRPr="002C68AA">
                                <w:rPr>
                                  <w:b/>
                                  <w:sz w:val="16"/>
                                  <w:szCs w:val="16"/>
                                </w:rPr>
                                <w:t>case study</w:t>
                              </w:r>
                              <w:r>
                                <w:rPr>
                                  <w:b/>
                                  <w:sz w:val="16"/>
                                  <w:szCs w:val="16"/>
                                </w:rPr>
                                <w:t xml:space="preserve"> (B1) - (Construction)</w:t>
                              </w:r>
                            </w:p>
                          </w:txbxContent>
                        </v:textbox>
                      </v:rect>
                      <v:rect id="Rectangle 27" o:spid="_x0000_s1063" style="position:absolute;left:12001;top:19431;width:12192;height:37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bywcQA&#10;AADbAAAADwAAAGRycy9kb3ducmV2LnhtbESPzWrDMBCE74G8g9hCb7HcEEzqRgnFEBLaU1z30Nti&#10;bW1Ta2UsxT99+qoQyHGYmW+Y3WEyrRiod41lBU9RDIK4tLrhSkHxcVxtQTiPrLG1TApmcnDYLxc7&#10;TLUd+UJD7isRIOxSVFB736VSurImgy6yHXHwvm1v0AfZV1L3OAa4aeU6jhNpsOGwUGNHWU3lT341&#10;Ct5n6YfiM3n+HbJm1vlXdnqjTKnHh+n1BYSnyd/Dt/ZZK1hv4P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G8sHEAAAA2wAAAA8AAAAAAAAAAAAAAAAAmAIAAGRycy9k&#10;b3ducmV2LnhtbFBLBQYAAAAABAAEAPUAAACJAwAAAAA=&#10;" fillcolor="white [3201]" strokecolor="black [3200]" strokeweight="2pt">
                        <v:textbox>
                          <w:txbxContent>
                            <w:p w14:paraId="2BCEC91E" w14:textId="77777777" w:rsidR="00F70372" w:rsidRDefault="00F70372" w:rsidP="00CC31E9">
                              <w:pPr>
                                <w:spacing w:after="0"/>
                                <w:jc w:val="center"/>
                                <w:rPr>
                                  <w:b/>
                                  <w:sz w:val="16"/>
                                  <w:szCs w:val="16"/>
                                </w:rPr>
                              </w:pPr>
                              <w:r w:rsidRPr="002C68AA">
                                <w:rPr>
                                  <w:b/>
                                  <w:sz w:val="16"/>
                                  <w:szCs w:val="16"/>
                                </w:rPr>
                                <w:t xml:space="preserve">Conduct </w:t>
                              </w:r>
                              <w:r>
                                <w:rPr>
                                  <w:b/>
                                  <w:sz w:val="16"/>
                                  <w:szCs w:val="16"/>
                                </w:rPr>
                                <w:t>4</w:t>
                              </w:r>
                              <w:r w:rsidRPr="00A61DE8">
                                <w:rPr>
                                  <w:b/>
                                  <w:sz w:val="16"/>
                                  <w:szCs w:val="16"/>
                                </w:rPr>
                                <w:t>th</w:t>
                              </w:r>
                              <w:r w:rsidRPr="002C68AA">
                                <w:rPr>
                                  <w:b/>
                                  <w:sz w:val="16"/>
                                  <w:szCs w:val="16"/>
                                </w:rPr>
                                <w:t xml:space="preserve"> </w:t>
                              </w:r>
                              <w:r>
                                <w:rPr>
                                  <w:b/>
                                  <w:sz w:val="16"/>
                                  <w:szCs w:val="16"/>
                                </w:rPr>
                                <w:t>case</w:t>
                              </w:r>
                              <w:r w:rsidRPr="002C68AA">
                                <w:rPr>
                                  <w:b/>
                                  <w:sz w:val="16"/>
                                  <w:szCs w:val="16"/>
                                </w:rPr>
                                <w:t xml:space="preserve"> study</w:t>
                              </w:r>
                            </w:p>
                            <w:p w14:paraId="37064F34" w14:textId="77777777" w:rsidR="00F70372" w:rsidRPr="002C68AA" w:rsidRDefault="00F70372" w:rsidP="00CC31E9">
                              <w:pPr>
                                <w:spacing w:after="0"/>
                                <w:jc w:val="center"/>
                                <w:rPr>
                                  <w:b/>
                                  <w:sz w:val="16"/>
                                  <w:szCs w:val="16"/>
                                </w:rPr>
                              </w:pPr>
                              <w:r>
                                <w:rPr>
                                  <w:b/>
                                  <w:sz w:val="16"/>
                                  <w:szCs w:val="16"/>
                                </w:rPr>
                                <w:t>(B2) - (Construction)</w:t>
                              </w:r>
                            </w:p>
                          </w:txbxContent>
                        </v:textbox>
                      </v:rect>
                      <v:shape id="Straight Arrow Connector 58" o:spid="_x0000_s1064" type="#_x0000_t32" style="position:absolute;left:10477;top:21526;width:15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8Zl8MAAADbAAAADwAAAGRycy9kb3ducmV2LnhtbESPQYvCMBSE7wv+h/AEb2uqoGg1lUUo&#10;eHAPasXro3nbljYvtYm1/vvNwoLHYWa+Yba7wTSip85VlhXMphEI4tzqigsF2SX9XIFwHlljY5kU&#10;vMjBLhl9bDHW9skn6s++EAHCLkYFpfdtLKXLSzLoprYlDt6P7Qz6ILtC6g6fAW4aOY+ipTRYcVgo&#10;saV9SXl9fhgFkVum9/2l/u6zwp+ON5keXuurUpPx8LUB4Wnw7/B/+6AVzBf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vGZfDAAAA2wAAAA8AAAAAAAAAAAAA&#10;AAAAoQIAAGRycy9kb3ducmV2LnhtbFBLBQYAAAAABAAEAPkAAACRAwAAAAA=&#10;" strokecolor="black [3040]">
                        <v:stroke endarrow="open"/>
                      </v:shape>
                    </v:group>
                    <v:shape id="Straight Arrow Connector 3" o:spid="_x0000_s1065" type="#_x0000_t32" style="position:absolute;left:45148;top:11811;width:15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2H4MMAAADbAAAADwAAAGRycy9kb3ducmV2LnhtbESPT4vCMBTE78J+h/CEvdlUD0W7xrII&#10;BQ/uwX/s9dG8bUubl24Ta/32RhA8DjPzG2adjaYVA/WutqxgHsUgiAuray4VnE/5bAnCeWSNrWVS&#10;cCcH2eZjssZU2xsfaDj6UgQIuxQVVN53qZSuqMigi2xHHLw/2xv0Qfal1D3eAty0chHHiTRYc1io&#10;sKNtRUVzvBoFsUvy/+2p+RnOpT/sf2W+u68uSn1Ox+8vEJ5G/w6/2jutYJHA80v4AXL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9h+DDAAAA2wAAAA8AAAAAAAAAAAAA&#10;AAAAoQIAAGRycy9kb3ducmV2LnhtbFBLBQYAAAAABAAEAPkAAACRAwAAAAA=&#10;" strokecolor="black [3040]">
                      <v:stroke endarrow="open"/>
                    </v:shape>
                    <v:rect id="Rectangle 4" o:spid="_x0000_s1066" style="position:absolute;left:46672;top:9525;width:8858;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RstsMA&#10;AADbAAAADwAAAGRycy9kb3ducmV2LnhtbESPT4vCMBTE7wt+h/AEb2uqB/90jbIURNHTVj14ezRv&#10;27LNS2libf30RljwOMzMb5jVpjOVaKlxpWUFk3EEgjizuuRcwfm0/VyAcB5ZY2WZFPTkYLMefKww&#10;1vbOP9SmPhcBwi5GBYX3dSylywoy6Ma2Jg7er20M+iCbXOoG7wFuKjmNopk0WHJYKLCmpKDsL70Z&#10;Bcde+vZ8mS0fbVL2Or0muwMlSo2G3fcXCE+df4f/23utYDqH15fwA+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RstsMAAADbAAAADwAAAAAAAAAAAAAAAACYAgAAZHJzL2Rv&#10;d25yZXYueG1sUEsFBgAAAAAEAAQA9QAAAIgDAAAAAA==&#10;" fillcolor="white [3201]" strokecolor="black [3200]" strokeweight="2pt">
                      <v:textbox>
                        <w:txbxContent>
                          <w:p w14:paraId="4CAF707B" w14:textId="77777777" w:rsidR="00F70372" w:rsidRPr="00AC2D99" w:rsidRDefault="00F70372" w:rsidP="00F15653">
                            <w:pPr>
                              <w:jc w:val="center"/>
                              <w:rPr>
                                <w:b/>
                                <w:sz w:val="16"/>
                                <w:szCs w:val="18"/>
                                <w:lang w:val="en-GB"/>
                              </w:rPr>
                            </w:pPr>
                            <w:r>
                              <w:rPr>
                                <w:b/>
                                <w:sz w:val="16"/>
                                <w:szCs w:val="18"/>
                                <w:lang w:val="en-GB"/>
                              </w:rPr>
                              <w:t>Discussion and Conclusion</w:t>
                            </w:r>
                          </w:p>
                        </w:txbxContent>
                      </v:textbox>
                    </v:rect>
                  </v:group>
                  <v:shape id="Straight Arrow Connector 7" o:spid="_x0000_s1067" type="#_x0000_t32" style="position:absolute;left:10572;top:17907;width:15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62Cb0AAADbAAAADwAAAGRycy9kb3ducmV2LnhtbERPuwrCMBTdBf8hXMHNpjqIVqOIUHDQ&#10;wReul+baFpub2sRa/94MguPhvJfrzlSipcaVlhWMoxgEcWZ1ybmCyzkdzUA4j6yxskwKPuRgver3&#10;lpho++YjtSefixDCLkEFhfd1IqXLCjLoIlsTB+5uG4M+wCaXusF3CDeVnMTxVBosOTQUWNO2oOxx&#10;ehkFsZumz+35cWgvuT/ubzLdfeZXpYaDbrMA4anzf/HPvdMKJmFs+BJ+gFx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1utgm9AAAA2wAAAA8AAAAAAAAAAAAAAAAAoQIA&#10;AGRycy9kb3ducmV2LnhtbFBLBQYAAAAABAAEAPkAAACLAwAAAAA=&#10;" strokecolor="black [3040]">
                    <v:stroke endarrow="open"/>
                  </v:shape>
                  <v:shape id="Straight Arrow Connector 8" o:spid="_x0000_s1068" type="#_x0000_t32" style="position:absolute;left:10477;top:13811;width:15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TksAAAADbAAAADwAAAGRycy9kb3ducmV2LnhtbESPzQrCMBCE74LvEFbwpqkeRKtRRCh4&#10;0IN/eF2atS02m9rEWt/eCILHYWa+YRar1pSiodoVlhWMhhEI4tTqgjMF51MymIJwHlljaZkUvMnB&#10;atntLDDW9sUHao4+EwHCLkYFufdVLKVLczLohrYiDt7N1gZ9kHUmdY2vADelHEfRRBosOCzkWNEm&#10;p/R+fBoFkZskj83pvm/OmT/srjLZvmcXpfq9dj0H4an1//CvvdUKxjP4fgk/QC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iE5LAAAAA2wAAAA8AAAAAAAAAAAAAAAAA&#10;oQIAAGRycy9kb3ducmV2LnhtbFBLBQYAAAAABAAEAPkAAACOAwAAAAA=&#10;" strokecolor="black [3040]">
                    <v:stroke endarrow="open"/>
                  </v:shape>
                </v:group>
                <v:shape id="Text Box 2" o:spid="_x0000_s1069" type="#_x0000_t202" style="position:absolute;left:26860;top:20097;width:2867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nHb8A&#10;AADbAAAADwAAAGRycy9kb3ducmV2LnhtbERPy4rCMBTdD/gP4QpuBk0dH9VqlFFQ3Pr4gNvm2hab&#10;m9JEW//eLAZmeTjv9bYzlXhR40rLCsajCARxZnXJuYLb9TBcgHAeWWNlmRS8ycF20/taY6Jty2d6&#10;XXwuQgi7BBUU3teJlC4ryKAb2Zo4cHfbGPQBNrnUDbYh3FTyJ4rm0mDJoaHAmvYFZY/L0yi4n9rv&#10;2bJNj/4Wn6fzHZZxat9KDfrd7wqEp87/i//cJ61gEtaH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1KcdvwAAANsAAAAPAAAAAAAAAAAAAAAAAJgCAABkcnMvZG93bnJl&#10;di54bWxQSwUGAAAAAAQABAD1AAAAhAMAAAAA&#10;" stroked="f">
                  <v:textbox>
                    <w:txbxContent>
                      <w:p w14:paraId="647AAB69" w14:textId="3AF5EA80" w:rsidR="00F70372" w:rsidRPr="00E07397" w:rsidRDefault="00F70372" w:rsidP="00B043AF">
                        <w:pPr>
                          <w:spacing w:line="360" w:lineRule="auto"/>
                          <w:jc w:val="lowKashida"/>
                          <w:rPr>
                            <w:rFonts w:asciiTheme="majorBidi" w:hAnsiTheme="majorBidi" w:cstheme="majorBidi"/>
                            <w:sz w:val="24"/>
                            <w:szCs w:val="24"/>
                          </w:rPr>
                        </w:pPr>
                        <w:r w:rsidRPr="00B043AF">
                          <w:rPr>
                            <w:rFonts w:asciiTheme="majorBidi" w:hAnsiTheme="majorBidi" w:cstheme="majorBidi"/>
                            <w:sz w:val="24"/>
                            <w:szCs w:val="24"/>
                          </w:rPr>
                          <w:t>Figure 3</w:t>
                        </w:r>
                        <w:r>
                          <w:rPr>
                            <w:rFonts w:asciiTheme="majorBidi" w:hAnsiTheme="majorBidi" w:cstheme="majorBidi"/>
                            <w:sz w:val="24"/>
                            <w:szCs w:val="24"/>
                          </w:rPr>
                          <w:t xml:space="preserve">. </w:t>
                        </w:r>
                        <w:r w:rsidRPr="00B043AF">
                          <w:rPr>
                            <w:rFonts w:asciiTheme="majorBidi" w:hAnsiTheme="majorBidi" w:cstheme="majorBidi"/>
                            <w:sz w:val="24"/>
                            <w:szCs w:val="24"/>
                          </w:rPr>
                          <w:t>Stages</w:t>
                        </w:r>
                        <w:r w:rsidRPr="00E07397">
                          <w:rPr>
                            <w:rFonts w:asciiTheme="majorBidi" w:hAnsiTheme="majorBidi" w:cstheme="majorBidi"/>
                            <w:sz w:val="24"/>
                            <w:szCs w:val="24"/>
                          </w:rPr>
                          <w:t xml:space="preserve"> of conducting case studies</w:t>
                        </w:r>
                      </w:p>
                      <w:p w14:paraId="510ED521" w14:textId="77777777" w:rsidR="00F70372" w:rsidRDefault="00F70372" w:rsidP="00CC31E9"/>
                    </w:txbxContent>
                  </v:textbox>
                </v:shape>
              </v:group>
            </w:pict>
          </mc:Fallback>
        </mc:AlternateContent>
      </w:r>
    </w:p>
    <w:p w14:paraId="04BB440F" w14:textId="77777777" w:rsidR="00CC31E9" w:rsidRPr="00BF419B" w:rsidRDefault="00CC31E9" w:rsidP="00A573C0">
      <w:pPr>
        <w:spacing w:after="0" w:line="480" w:lineRule="auto"/>
        <w:jc w:val="lowKashida"/>
        <w:rPr>
          <w:rFonts w:ascii="Times New Roman" w:hAnsi="Times New Roman" w:cs="Times New Roman"/>
          <w:b/>
          <w:sz w:val="18"/>
          <w:szCs w:val="18"/>
        </w:rPr>
      </w:pPr>
    </w:p>
    <w:p w14:paraId="1F2EA654" w14:textId="77777777" w:rsidR="00CC31E9" w:rsidRPr="00BF419B" w:rsidRDefault="00CC31E9" w:rsidP="00A573C0">
      <w:pPr>
        <w:spacing w:after="0" w:line="480" w:lineRule="auto"/>
        <w:jc w:val="lowKashida"/>
        <w:rPr>
          <w:rFonts w:ascii="Times New Roman" w:hAnsi="Times New Roman" w:cs="Times New Roman"/>
          <w:sz w:val="24"/>
          <w:szCs w:val="24"/>
        </w:rPr>
      </w:pPr>
    </w:p>
    <w:p w14:paraId="5BAFA4CE" w14:textId="77777777" w:rsidR="00CC31E9" w:rsidRPr="00BF419B" w:rsidRDefault="00CC31E9" w:rsidP="00A573C0">
      <w:pPr>
        <w:spacing w:after="0" w:line="480" w:lineRule="auto"/>
        <w:jc w:val="lowKashida"/>
        <w:rPr>
          <w:rFonts w:ascii="Times New Roman" w:hAnsi="Times New Roman" w:cs="Times New Roman"/>
          <w:sz w:val="24"/>
          <w:szCs w:val="24"/>
        </w:rPr>
      </w:pPr>
    </w:p>
    <w:p w14:paraId="7C5246D4" w14:textId="77777777" w:rsidR="00CC31E9" w:rsidRPr="00BF419B" w:rsidRDefault="00CC31E9" w:rsidP="00A573C0">
      <w:pPr>
        <w:spacing w:after="0" w:line="480" w:lineRule="auto"/>
        <w:ind w:firstLine="720"/>
        <w:jc w:val="lowKashida"/>
        <w:rPr>
          <w:rFonts w:ascii="Times New Roman" w:hAnsi="Times New Roman" w:cs="Times New Roman"/>
          <w:sz w:val="24"/>
          <w:szCs w:val="24"/>
        </w:rPr>
      </w:pPr>
    </w:p>
    <w:p w14:paraId="7B74249B" w14:textId="77777777" w:rsidR="00CC31E9" w:rsidRPr="00BF419B" w:rsidRDefault="00CC31E9" w:rsidP="00A573C0">
      <w:pPr>
        <w:spacing w:line="480" w:lineRule="auto"/>
        <w:jc w:val="lowKashida"/>
        <w:rPr>
          <w:rFonts w:ascii="Times New Roman" w:hAnsi="Times New Roman" w:cs="Times New Roman"/>
          <w:sz w:val="24"/>
          <w:szCs w:val="24"/>
        </w:rPr>
      </w:pPr>
      <w:r w:rsidRPr="00BF419B">
        <w:rPr>
          <w:rFonts w:ascii="Times New Roman" w:hAnsi="Times New Roman" w:cs="Times New Roman"/>
          <w:sz w:val="24"/>
          <w:szCs w:val="24"/>
        </w:rPr>
        <w:tab/>
      </w:r>
      <w:r w:rsidRPr="00BF419B">
        <w:rPr>
          <w:rFonts w:ascii="Times New Roman" w:hAnsi="Times New Roman" w:cs="Times New Roman"/>
          <w:sz w:val="24"/>
          <w:szCs w:val="24"/>
        </w:rPr>
        <w:tab/>
      </w:r>
    </w:p>
    <w:p w14:paraId="31AD363C" w14:textId="77777777" w:rsidR="00CC31E9" w:rsidRPr="00BF419B" w:rsidRDefault="00CC31E9" w:rsidP="00A573C0">
      <w:pPr>
        <w:spacing w:line="480" w:lineRule="auto"/>
        <w:jc w:val="lowKashida"/>
        <w:rPr>
          <w:rFonts w:ascii="Times New Roman" w:hAnsi="Times New Roman" w:cs="Times New Roman"/>
          <w:sz w:val="24"/>
          <w:szCs w:val="24"/>
        </w:rPr>
      </w:pPr>
    </w:p>
    <w:p w14:paraId="5D06733D" w14:textId="77777777" w:rsidR="00CC31E9" w:rsidRPr="00BF419B" w:rsidRDefault="00CC31E9" w:rsidP="00DE46CF">
      <w:pPr>
        <w:pStyle w:val="Heading2"/>
        <w:numPr>
          <w:ilvl w:val="0"/>
          <w:numId w:val="0"/>
        </w:numPr>
        <w:spacing w:line="480" w:lineRule="auto"/>
        <w:jc w:val="lowKashida"/>
        <w:rPr>
          <w:rFonts w:ascii="Times New Roman" w:hAnsi="Times New Roman" w:cs="Times New Roman"/>
          <w:szCs w:val="24"/>
        </w:rPr>
      </w:pPr>
      <w:bookmarkStart w:id="98" w:name="_Toc361100516"/>
      <w:bookmarkStart w:id="99" w:name="_Toc362135026"/>
      <w:bookmarkStart w:id="100" w:name="_Toc362148401"/>
      <w:bookmarkStart w:id="101" w:name="_Toc387250178"/>
      <w:r w:rsidRPr="00BF419B">
        <w:rPr>
          <w:rFonts w:ascii="Times New Roman" w:hAnsi="Times New Roman" w:cs="Times New Roman"/>
          <w:szCs w:val="24"/>
        </w:rPr>
        <w:t xml:space="preserve">Interview </w:t>
      </w:r>
      <w:r w:rsidR="009220EC" w:rsidRPr="00BF419B">
        <w:rPr>
          <w:rFonts w:ascii="Times New Roman" w:hAnsi="Times New Roman" w:cs="Times New Roman"/>
          <w:szCs w:val="24"/>
        </w:rPr>
        <w:t>D</w:t>
      </w:r>
      <w:r w:rsidRPr="00BF419B">
        <w:rPr>
          <w:rFonts w:ascii="Times New Roman" w:hAnsi="Times New Roman" w:cs="Times New Roman"/>
          <w:szCs w:val="24"/>
        </w:rPr>
        <w:t>esign</w:t>
      </w:r>
      <w:bookmarkEnd w:id="98"/>
      <w:bookmarkEnd w:id="99"/>
      <w:bookmarkEnd w:id="100"/>
      <w:bookmarkEnd w:id="101"/>
    </w:p>
    <w:p w14:paraId="5B7FC406" w14:textId="66EB49AA" w:rsidR="00CC31E9" w:rsidRPr="00BF419B" w:rsidRDefault="00CC31E9" w:rsidP="00BF0D66">
      <w:pPr>
        <w:spacing w:after="0" w:line="480" w:lineRule="auto"/>
        <w:ind w:firstLine="720"/>
        <w:jc w:val="lowKashida"/>
        <w:rPr>
          <w:rFonts w:ascii="Times New Roman" w:hAnsi="Times New Roman" w:cs="Times New Roman"/>
          <w:sz w:val="24"/>
          <w:szCs w:val="24"/>
        </w:rPr>
      </w:pPr>
      <w:r w:rsidRPr="00BF419B">
        <w:rPr>
          <w:rFonts w:ascii="Times New Roman" w:hAnsi="Times New Roman" w:cs="Times New Roman"/>
          <w:sz w:val="24"/>
          <w:szCs w:val="24"/>
        </w:rPr>
        <w:t xml:space="preserve">The interview questions were thought out and designed so that </w:t>
      </w:r>
      <w:r w:rsidR="00BF0D66" w:rsidRPr="00BF419B">
        <w:rPr>
          <w:rFonts w:ascii="Times New Roman" w:hAnsi="Times New Roman" w:cs="Times New Roman"/>
          <w:sz w:val="24"/>
          <w:szCs w:val="24"/>
        </w:rPr>
        <w:t>they cover</w:t>
      </w:r>
      <w:r w:rsidRPr="00BF419B">
        <w:rPr>
          <w:rFonts w:ascii="Times New Roman" w:hAnsi="Times New Roman" w:cs="Times New Roman"/>
          <w:sz w:val="24"/>
          <w:szCs w:val="24"/>
        </w:rPr>
        <w:t xml:space="preserve"> most of the factors affecting internationalization decision making in family business.</w:t>
      </w:r>
      <w:r w:rsidR="004336C2" w:rsidRPr="00BF419B">
        <w:rPr>
          <w:rFonts w:ascii="Times New Roman" w:hAnsi="Times New Roman" w:cs="Times New Roman"/>
          <w:sz w:val="24"/>
          <w:szCs w:val="24"/>
        </w:rPr>
        <w:t xml:space="preserve"> </w:t>
      </w:r>
      <w:r w:rsidR="001907D5" w:rsidRPr="00BF419B">
        <w:rPr>
          <w:rFonts w:ascii="Times New Roman" w:hAnsi="Times New Roman" w:cs="Times New Roman"/>
          <w:sz w:val="24"/>
          <w:szCs w:val="24"/>
        </w:rPr>
        <w:t xml:space="preserve">The interview questions were designed based on the available </w:t>
      </w:r>
      <w:r w:rsidR="00D92EDC" w:rsidRPr="00BF419B">
        <w:rPr>
          <w:rFonts w:ascii="Times New Roman" w:hAnsi="Times New Roman" w:cs="Times New Roman"/>
          <w:sz w:val="24"/>
          <w:szCs w:val="24"/>
        </w:rPr>
        <w:t>studies</w:t>
      </w:r>
      <w:r w:rsidR="001907D5" w:rsidRPr="00BF419B">
        <w:rPr>
          <w:rFonts w:ascii="Times New Roman" w:hAnsi="Times New Roman" w:cs="Times New Roman"/>
          <w:sz w:val="24"/>
          <w:szCs w:val="24"/>
        </w:rPr>
        <w:t xml:space="preserve">. </w:t>
      </w:r>
      <w:r w:rsidRPr="00BF419B">
        <w:rPr>
          <w:rFonts w:ascii="Times New Roman" w:hAnsi="Times New Roman" w:cs="Times New Roman"/>
          <w:sz w:val="24"/>
          <w:szCs w:val="24"/>
        </w:rPr>
        <w:t>Naturally family</w:t>
      </w:r>
      <w:r w:rsidR="00400DCE" w:rsidRPr="00BF419B">
        <w:rPr>
          <w:rFonts w:ascii="Times New Roman" w:hAnsi="Times New Roman" w:cs="Times New Roman"/>
          <w:sz w:val="24"/>
          <w:szCs w:val="24"/>
        </w:rPr>
        <w:t>-</w:t>
      </w:r>
      <w:r w:rsidRPr="00BF419B">
        <w:rPr>
          <w:rFonts w:ascii="Times New Roman" w:hAnsi="Times New Roman" w:cs="Times New Roman"/>
          <w:sz w:val="24"/>
          <w:szCs w:val="24"/>
        </w:rPr>
        <w:t>owned businesses were selected</w:t>
      </w:r>
      <w:r w:rsidR="009220EC"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the questions were developed to cover firms that have internationalized and ones that have not.</w:t>
      </w:r>
    </w:p>
    <w:p w14:paraId="4F90045A" w14:textId="6B75DD17" w:rsidR="001907D5" w:rsidRPr="00BF419B" w:rsidRDefault="002C7B6E" w:rsidP="00A573C0">
      <w:pPr>
        <w:spacing w:after="0" w:line="480" w:lineRule="auto"/>
        <w:ind w:firstLine="720"/>
        <w:jc w:val="lowKashida"/>
        <w:rPr>
          <w:rFonts w:ascii="Times New Roman" w:eastAsiaTheme="minorHAnsi" w:hAnsi="Times New Roman" w:cs="Times New Roman"/>
          <w:sz w:val="24"/>
          <w:szCs w:val="24"/>
        </w:rPr>
      </w:pPr>
      <w:r w:rsidRPr="00BF419B">
        <w:rPr>
          <w:rFonts w:ascii="Times New Roman" w:hAnsi="Times New Roman" w:cs="Times New Roman"/>
          <w:sz w:val="24"/>
          <w:szCs w:val="24"/>
        </w:rPr>
        <w:t xml:space="preserve">After </w:t>
      </w:r>
      <w:r w:rsidR="00CC31E9" w:rsidRPr="00BF419B">
        <w:rPr>
          <w:rFonts w:ascii="Times New Roman" w:hAnsi="Times New Roman" w:cs="Times New Roman"/>
          <w:sz w:val="24"/>
          <w:szCs w:val="24"/>
        </w:rPr>
        <w:t>the categorization of the companies selected, the interviews took place</w:t>
      </w:r>
      <w:r w:rsidR="009220EC" w:rsidRPr="00BF419B">
        <w:rPr>
          <w:rFonts w:ascii="Times New Roman" w:hAnsi="Times New Roman" w:cs="Times New Roman"/>
          <w:sz w:val="24"/>
          <w:szCs w:val="24"/>
        </w:rPr>
        <w:t>,</w:t>
      </w:r>
      <w:r w:rsidR="00CC31E9" w:rsidRPr="00BF419B">
        <w:rPr>
          <w:rFonts w:ascii="Times New Roman" w:hAnsi="Times New Roman" w:cs="Times New Roman"/>
          <w:sz w:val="24"/>
          <w:szCs w:val="24"/>
        </w:rPr>
        <w:t xml:space="preserve"> and varied questions were asked</w:t>
      </w:r>
      <w:r w:rsidRPr="00BF419B">
        <w:rPr>
          <w:rFonts w:ascii="Times New Roman" w:hAnsi="Times New Roman" w:cs="Times New Roman"/>
          <w:sz w:val="24"/>
          <w:szCs w:val="24"/>
        </w:rPr>
        <w:t>,</w:t>
      </w:r>
      <w:r w:rsidR="00CC31E9"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which </w:t>
      </w:r>
      <w:r w:rsidR="00CC31E9" w:rsidRPr="00BF419B">
        <w:rPr>
          <w:rFonts w:ascii="Times New Roman" w:hAnsi="Times New Roman" w:cs="Times New Roman"/>
          <w:sz w:val="24"/>
          <w:szCs w:val="24"/>
        </w:rPr>
        <w:t>cover general information about the interviewee, company general information, questions related to family business, involvement, generational succession</w:t>
      </w:r>
      <w:r w:rsidRPr="00BF419B">
        <w:rPr>
          <w:rFonts w:ascii="Times New Roman" w:hAnsi="Times New Roman" w:cs="Times New Roman"/>
          <w:sz w:val="24"/>
          <w:szCs w:val="24"/>
        </w:rPr>
        <w:t>,</w:t>
      </w:r>
      <w:r w:rsidR="00CC31E9" w:rsidRPr="00BF419B">
        <w:rPr>
          <w:rFonts w:ascii="Times New Roman" w:hAnsi="Times New Roman" w:cs="Times New Roman"/>
          <w:sz w:val="24"/>
          <w:szCs w:val="24"/>
        </w:rPr>
        <w:t xml:space="preserve"> and internationalization process.</w:t>
      </w:r>
      <w:r w:rsidR="004336C2" w:rsidRPr="00BF419B">
        <w:rPr>
          <w:rFonts w:ascii="Times New Roman" w:hAnsi="Times New Roman" w:cs="Times New Roman"/>
          <w:sz w:val="24"/>
          <w:szCs w:val="24"/>
        </w:rPr>
        <w:t xml:space="preserve"> </w:t>
      </w:r>
      <w:r w:rsidR="00CC31E9" w:rsidRPr="00BF419B">
        <w:rPr>
          <w:rFonts w:ascii="Times New Roman" w:hAnsi="Times New Roman" w:cs="Times New Roman"/>
          <w:sz w:val="24"/>
          <w:szCs w:val="24"/>
        </w:rPr>
        <w:t>In the case of interviewing family members</w:t>
      </w:r>
      <w:r w:rsidRPr="00BF419B">
        <w:rPr>
          <w:rFonts w:ascii="Times New Roman" w:hAnsi="Times New Roman" w:cs="Times New Roman"/>
          <w:sz w:val="24"/>
          <w:szCs w:val="24"/>
        </w:rPr>
        <w:t>,</w:t>
      </w:r>
      <w:r w:rsidR="00CC31E9" w:rsidRPr="00BF419B">
        <w:rPr>
          <w:rFonts w:ascii="Times New Roman" w:hAnsi="Times New Roman" w:cs="Times New Roman"/>
          <w:sz w:val="24"/>
          <w:szCs w:val="24"/>
        </w:rPr>
        <w:t xml:space="preserve"> the questions were asked in a specific way to find out about the mind</w:t>
      </w:r>
      <w:r w:rsidRPr="00BF419B">
        <w:rPr>
          <w:rFonts w:ascii="Times New Roman" w:hAnsi="Times New Roman" w:cs="Times New Roman"/>
          <w:sz w:val="24"/>
          <w:szCs w:val="24"/>
        </w:rPr>
        <w:t>-</w:t>
      </w:r>
      <w:r w:rsidR="00CC31E9" w:rsidRPr="00BF419B">
        <w:rPr>
          <w:rFonts w:ascii="Times New Roman" w:hAnsi="Times New Roman" w:cs="Times New Roman"/>
          <w:sz w:val="24"/>
          <w:szCs w:val="24"/>
        </w:rPr>
        <w:t>set and the drivers for their decisions.</w:t>
      </w:r>
      <w:r w:rsidR="004336C2" w:rsidRPr="00BF419B">
        <w:rPr>
          <w:rFonts w:ascii="Times New Roman" w:hAnsi="Times New Roman" w:cs="Times New Roman"/>
          <w:sz w:val="24"/>
          <w:szCs w:val="24"/>
        </w:rPr>
        <w:t xml:space="preserve"> </w:t>
      </w:r>
      <w:r w:rsidR="00CC31E9" w:rsidRPr="00BF419B">
        <w:rPr>
          <w:rFonts w:ascii="Times New Roman" w:hAnsi="Times New Roman" w:cs="Times New Roman"/>
          <w:sz w:val="24"/>
          <w:szCs w:val="24"/>
        </w:rPr>
        <w:t>On the other hand, if a nonfamily member in management was interviewed</w:t>
      </w:r>
      <w:r w:rsidRPr="00BF419B">
        <w:rPr>
          <w:rFonts w:ascii="Times New Roman" w:hAnsi="Times New Roman" w:cs="Times New Roman"/>
          <w:sz w:val="24"/>
          <w:szCs w:val="24"/>
        </w:rPr>
        <w:t>,</w:t>
      </w:r>
      <w:r w:rsidR="00CC31E9" w:rsidRPr="00BF419B">
        <w:rPr>
          <w:rFonts w:ascii="Times New Roman" w:hAnsi="Times New Roman" w:cs="Times New Roman"/>
          <w:sz w:val="24"/>
          <w:szCs w:val="24"/>
        </w:rPr>
        <w:t xml:space="preserve"> then the questions were geared toward their point of view when it comes to questions regarding factors such as culture, motives for internationalization</w:t>
      </w:r>
      <w:r w:rsidRPr="00BF419B">
        <w:rPr>
          <w:rFonts w:ascii="Times New Roman" w:hAnsi="Times New Roman" w:cs="Times New Roman"/>
          <w:sz w:val="24"/>
          <w:szCs w:val="24"/>
        </w:rPr>
        <w:t>,</w:t>
      </w:r>
      <w:r w:rsidR="00CC31E9" w:rsidRPr="00BF419B">
        <w:rPr>
          <w:rFonts w:ascii="Times New Roman" w:hAnsi="Times New Roman" w:cs="Times New Roman"/>
          <w:sz w:val="24"/>
          <w:szCs w:val="24"/>
        </w:rPr>
        <w:t xml:space="preserve"> and the process.</w:t>
      </w:r>
      <w:r w:rsidR="001907D5" w:rsidRPr="00BF419B">
        <w:rPr>
          <w:rFonts w:ascii="Times New Roman" w:hAnsi="Times New Roman" w:cs="Times New Roman"/>
          <w:sz w:val="24"/>
          <w:szCs w:val="24"/>
        </w:rPr>
        <w:t xml:space="preserve"> </w:t>
      </w:r>
      <w:r w:rsidR="001907D5" w:rsidRPr="00BF419B">
        <w:rPr>
          <w:rFonts w:ascii="Times New Roman" w:hAnsi="Times New Roman" w:cs="Times New Roman"/>
          <w:sz w:val="24"/>
          <w:szCs w:val="24"/>
          <w:lang w:bidi="ar-AE"/>
        </w:rPr>
        <w:t>The questions used were open</w:t>
      </w:r>
      <w:r w:rsidRPr="00BF419B">
        <w:rPr>
          <w:rFonts w:ascii="Times New Roman" w:hAnsi="Times New Roman" w:cs="Times New Roman"/>
          <w:sz w:val="24"/>
          <w:szCs w:val="24"/>
          <w:lang w:bidi="ar-AE"/>
        </w:rPr>
        <w:t xml:space="preserve"> </w:t>
      </w:r>
      <w:r w:rsidR="001907D5" w:rsidRPr="00BF419B">
        <w:rPr>
          <w:rFonts w:ascii="Times New Roman" w:hAnsi="Times New Roman" w:cs="Times New Roman"/>
          <w:sz w:val="24"/>
          <w:szCs w:val="24"/>
          <w:lang w:bidi="ar-AE"/>
        </w:rPr>
        <w:t>ended</w:t>
      </w:r>
      <w:r w:rsidRPr="00BF419B">
        <w:rPr>
          <w:rFonts w:ascii="Times New Roman" w:hAnsi="Times New Roman" w:cs="Times New Roman"/>
          <w:sz w:val="24"/>
          <w:szCs w:val="24"/>
          <w:lang w:bidi="ar-AE"/>
        </w:rPr>
        <w:t xml:space="preserve"> and </w:t>
      </w:r>
      <w:r w:rsidR="001907D5" w:rsidRPr="00BF419B">
        <w:rPr>
          <w:rFonts w:ascii="Times New Roman" w:hAnsi="Times New Roman" w:cs="Times New Roman"/>
          <w:sz w:val="24"/>
          <w:szCs w:val="24"/>
          <w:lang w:bidi="ar-AE"/>
        </w:rPr>
        <w:t>semi</w:t>
      </w:r>
      <w:r w:rsidR="00FE22CB">
        <w:rPr>
          <w:rFonts w:ascii="Times New Roman" w:hAnsi="Times New Roman" w:cs="Times New Roman"/>
          <w:sz w:val="24"/>
          <w:szCs w:val="24"/>
          <w:lang w:bidi="ar-AE"/>
        </w:rPr>
        <w:t xml:space="preserve"> </w:t>
      </w:r>
      <w:r w:rsidR="001907D5" w:rsidRPr="00BF419B">
        <w:rPr>
          <w:rFonts w:ascii="Times New Roman" w:hAnsi="Times New Roman" w:cs="Times New Roman"/>
          <w:sz w:val="24"/>
          <w:szCs w:val="24"/>
          <w:lang w:bidi="ar-AE"/>
        </w:rPr>
        <w:t>structured</w:t>
      </w:r>
      <w:r w:rsidR="00BF0D66" w:rsidRPr="00BF419B">
        <w:rPr>
          <w:rFonts w:ascii="Times New Roman" w:hAnsi="Times New Roman" w:cs="Times New Roman"/>
          <w:sz w:val="24"/>
          <w:szCs w:val="24"/>
          <w:lang w:bidi="ar-AE"/>
        </w:rPr>
        <w:t xml:space="preserve"> (</w:t>
      </w:r>
      <w:r w:rsidRPr="00BF419B">
        <w:rPr>
          <w:rFonts w:ascii="Times New Roman" w:hAnsi="Times New Roman" w:cs="Times New Roman"/>
          <w:sz w:val="24"/>
          <w:szCs w:val="24"/>
          <w:lang w:bidi="ar-AE"/>
        </w:rPr>
        <w:t xml:space="preserve">for the list of questions, </w:t>
      </w:r>
      <w:r w:rsidR="00BF0D66" w:rsidRPr="00BF419B">
        <w:rPr>
          <w:rFonts w:ascii="Times New Roman" w:hAnsi="Times New Roman" w:cs="Times New Roman"/>
          <w:sz w:val="24"/>
          <w:szCs w:val="24"/>
          <w:lang w:bidi="ar-AE"/>
        </w:rPr>
        <w:t>see Appendix 1</w:t>
      </w:r>
      <w:r w:rsidR="001907D5" w:rsidRPr="00BF419B">
        <w:rPr>
          <w:rFonts w:ascii="Times New Roman" w:hAnsi="Times New Roman" w:cs="Times New Roman"/>
          <w:sz w:val="24"/>
          <w:szCs w:val="24"/>
          <w:lang w:bidi="ar-AE"/>
        </w:rPr>
        <w:t>).</w:t>
      </w:r>
    </w:p>
    <w:p w14:paraId="6303D94B" w14:textId="77777777" w:rsidR="00173216" w:rsidRPr="00BF419B" w:rsidRDefault="004D12D7" w:rsidP="00F15653">
      <w:pPr>
        <w:pStyle w:val="Heading2"/>
        <w:numPr>
          <w:ilvl w:val="0"/>
          <w:numId w:val="0"/>
        </w:numPr>
        <w:spacing w:line="480" w:lineRule="auto"/>
        <w:jc w:val="lowKashida"/>
        <w:rPr>
          <w:rFonts w:ascii="Times New Roman" w:hAnsi="Times New Roman" w:cs="Times New Roman"/>
          <w:szCs w:val="24"/>
        </w:rPr>
      </w:pPr>
      <w:bookmarkStart w:id="102" w:name="_Toc387250179"/>
      <w:r w:rsidRPr="00BF419B">
        <w:rPr>
          <w:rFonts w:ascii="Times New Roman" w:hAnsi="Times New Roman" w:cs="Times New Roman"/>
        </w:rPr>
        <w:t xml:space="preserve">Interview </w:t>
      </w:r>
      <w:r w:rsidR="007C4D1C" w:rsidRPr="00BF419B">
        <w:rPr>
          <w:rFonts w:ascii="Times New Roman" w:hAnsi="Times New Roman" w:cs="Times New Roman"/>
        </w:rPr>
        <w:t>O</w:t>
      </w:r>
      <w:r w:rsidR="00173216" w:rsidRPr="00BF419B">
        <w:rPr>
          <w:rFonts w:ascii="Times New Roman" w:hAnsi="Times New Roman" w:cs="Times New Roman"/>
        </w:rPr>
        <w:t>utcome</w:t>
      </w:r>
      <w:bookmarkEnd w:id="102"/>
    </w:p>
    <w:p w14:paraId="25B401F7" w14:textId="1369240D" w:rsidR="00173216" w:rsidRPr="00BF419B" w:rsidRDefault="00173216" w:rsidP="00695D6C">
      <w:pPr>
        <w:autoSpaceDE w:val="0"/>
        <w:autoSpaceDN w:val="0"/>
        <w:adjustRightInd w:val="0"/>
        <w:spacing w:after="0" w:line="480" w:lineRule="auto"/>
        <w:ind w:firstLine="720"/>
        <w:jc w:val="lowKashida"/>
        <w:rPr>
          <w:rFonts w:ascii="Times New Roman" w:hAnsi="Times New Roman" w:cs="Times New Roman"/>
          <w:sz w:val="24"/>
          <w:szCs w:val="24"/>
          <w:lang w:bidi="ar-AE"/>
        </w:rPr>
      </w:pPr>
      <w:r w:rsidRPr="00BF419B">
        <w:rPr>
          <w:rFonts w:ascii="Times New Roman" w:hAnsi="Times New Roman" w:cs="Times New Roman"/>
          <w:sz w:val="24"/>
          <w:szCs w:val="24"/>
          <w:lang w:bidi="ar-AE"/>
        </w:rPr>
        <w:t xml:space="preserve">Below </w:t>
      </w:r>
      <w:r w:rsidR="00A72AE0" w:rsidRPr="00BF419B">
        <w:rPr>
          <w:rFonts w:ascii="Times New Roman" w:hAnsi="Times New Roman" w:cs="Times New Roman"/>
          <w:sz w:val="24"/>
          <w:szCs w:val="24"/>
          <w:lang w:bidi="ar-AE"/>
        </w:rPr>
        <w:t>are the summaries of the interviews cond</w:t>
      </w:r>
      <w:r w:rsidR="000D01C0" w:rsidRPr="00BF419B">
        <w:rPr>
          <w:rFonts w:ascii="Times New Roman" w:hAnsi="Times New Roman" w:cs="Times New Roman"/>
          <w:sz w:val="24"/>
          <w:szCs w:val="24"/>
          <w:lang w:bidi="ar-AE"/>
        </w:rPr>
        <w:t xml:space="preserve">ucted </w:t>
      </w:r>
      <w:r w:rsidR="00695D6C" w:rsidRPr="00BF419B">
        <w:rPr>
          <w:rFonts w:ascii="Times New Roman" w:hAnsi="Times New Roman" w:cs="Times New Roman"/>
          <w:sz w:val="24"/>
          <w:szCs w:val="24"/>
          <w:lang w:bidi="ar-AE"/>
        </w:rPr>
        <w:t>on</w:t>
      </w:r>
      <w:r w:rsidR="000D01C0" w:rsidRPr="00BF419B">
        <w:rPr>
          <w:rFonts w:ascii="Times New Roman" w:hAnsi="Times New Roman" w:cs="Times New Roman"/>
          <w:sz w:val="24"/>
          <w:szCs w:val="24"/>
          <w:lang w:bidi="ar-AE"/>
        </w:rPr>
        <w:t xml:space="preserve"> six companies</w:t>
      </w:r>
      <w:r w:rsidR="00A72AE0" w:rsidRPr="00BF419B">
        <w:rPr>
          <w:rFonts w:ascii="Times New Roman" w:hAnsi="Times New Roman" w:cs="Times New Roman"/>
          <w:sz w:val="24"/>
          <w:szCs w:val="24"/>
          <w:lang w:bidi="ar-AE"/>
        </w:rPr>
        <w:t>.</w:t>
      </w:r>
      <w:r w:rsidR="004336C2" w:rsidRPr="00BF419B">
        <w:rPr>
          <w:rFonts w:ascii="Times New Roman" w:hAnsi="Times New Roman" w:cs="Times New Roman"/>
          <w:sz w:val="24"/>
          <w:szCs w:val="24"/>
        </w:rPr>
        <w:t xml:space="preserve"> </w:t>
      </w:r>
      <w:r w:rsidR="00A72AE0" w:rsidRPr="00BF419B">
        <w:rPr>
          <w:rFonts w:ascii="Times New Roman" w:hAnsi="Times New Roman" w:cs="Times New Roman"/>
          <w:sz w:val="24"/>
          <w:szCs w:val="24"/>
          <w:lang w:bidi="ar-AE"/>
        </w:rPr>
        <w:t>The</w:t>
      </w:r>
      <w:r w:rsidR="00C3471D" w:rsidRPr="00BF419B">
        <w:rPr>
          <w:rFonts w:ascii="Times New Roman" w:hAnsi="Times New Roman" w:cs="Times New Roman"/>
          <w:sz w:val="24"/>
          <w:szCs w:val="24"/>
          <w:lang w:bidi="ar-AE"/>
        </w:rPr>
        <w:t xml:space="preserve"> cases were classified by industry</w:t>
      </w:r>
      <w:r w:rsidR="0030372F" w:rsidRPr="00BF419B">
        <w:rPr>
          <w:rFonts w:ascii="Times New Roman" w:hAnsi="Times New Roman" w:cs="Times New Roman"/>
          <w:sz w:val="24"/>
          <w:szCs w:val="24"/>
          <w:lang w:bidi="ar-AE"/>
        </w:rPr>
        <w:t xml:space="preserve">: </w:t>
      </w:r>
      <w:r w:rsidR="00C3471D" w:rsidRPr="00BF419B">
        <w:rPr>
          <w:rFonts w:ascii="Times New Roman" w:hAnsi="Times New Roman" w:cs="Times New Roman"/>
          <w:sz w:val="24"/>
          <w:szCs w:val="24"/>
          <w:lang w:bidi="ar-AE"/>
        </w:rPr>
        <w:t>(A) being reference</w:t>
      </w:r>
      <w:r w:rsidR="001907D5" w:rsidRPr="00BF419B">
        <w:rPr>
          <w:rFonts w:ascii="Times New Roman" w:hAnsi="Times New Roman" w:cs="Times New Roman"/>
          <w:sz w:val="24"/>
          <w:szCs w:val="24"/>
          <w:lang w:bidi="ar-AE"/>
        </w:rPr>
        <w:t>d</w:t>
      </w:r>
      <w:r w:rsidR="00C3471D" w:rsidRPr="00BF419B">
        <w:rPr>
          <w:rFonts w:ascii="Times New Roman" w:hAnsi="Times New Roman" w:cs="Times New Roman"/>
          <w:sz w:val="24"/>
          <w:szCs w:val="24"/>
          <w:lang w:bidi="ar-AE"/>
        </w:rPr>
        <w:t xml:space="preserve"> for manufacturing, (B) reference</w:t>
      </w:r>
      <w:r w:rsidR="001907D5" w:rsidRPr="00BF419B">
        <w:rPr>
          <w:rFonts w:ascii="Times New Roman" w:hAnsi="Times New Roman" w:cs="Times New Roman"/>
          <w:sz w:val="24"/>
          <w:szCs w:val="24"/>
          <w:lang w:bidi="ar-AE"/>
        </w:rPr>
        <w:t>d</w:t>
      </w:r>
      <w:r w:rsidR="00C3471D" w:rsidRPr="00BF419B">
        <w:rPr>
          <w:rFonts w:ascii="Times New Roman" w:hAnsi="Times New Roman" w:cs="Times New Roman"/>
          <w:sz w:val="24"/>
          <w:szCs w:val="24"/>
          <w:lang w:bidi="ar-AE"/>
        </w:rPr>
        <w:t xml:space="preserve"> for construction</w:t>
      </w:r>
      <w:r w:rsidR="0030372F" w:rsidRPr="00BF419B">
        <w:rPr>
          <w:rFonts w:ascii="Times New Roman" w:hAnsi="Times New Roman" w:cs="Times New Roman"/>
          <w:sz w:val="24"/>
          <w:szCs w:val="24"/>
          <w:lang w:bidi="ar-AE"/>
        </w:rPr>
        <w:t>,</w:t>
      </w:r>
      <w:r w:rsidR="00C3471D" w:rsidRPr="00BF419B">
        <w:rPr>
          <w:rFonts w:ascii="Times New Roman" w:hAnsi="Times New Roman" w:cs="Times New Roman"/>
          <w:sz w:val="24"/>
          <w:szCs w:val="24"/>
          <w:lang w:bidi="ar-AE"/>
        </w:rPr>
        <w:t xml:space="preserve"> and (C) referring to consulting.</w:t>
      </w:r>
    </w:p>
    <w:p w14:paraId="05BC33E8" w14:textId="77777777" w:rsidR="00DC13C3" w:rsidRPr="00BF419B" w:rsidRDefault="00B5120B" w:rsidP="00A573C0">
      <w:pPr>
        <w:spacing w:after="0" w:line="480" w:lineRule="auto"/>
        <w:jc w:val="lowKashida"/>
        <w:rPr>
          <w:rFonts w:ascii="Times New Roman" w:hAnsi="Times New Roman" w:cs="Times New Roman"/>
          <w:b/>
          <w:bCs/>
          <w:sz w:val="24"/>
          <w:szCs w:val="24"/>
        </w:rPr>
      </w:pPr>
      <w:r w:rsidRPr="00BF419B">
        <w:rPr>
          <w:rFonts w:ascii="Times New Roman" w:hAnsi="Times New Roman" w:cs="Times New Roman"/>
          <w:b/>
          <w:bCs/>
          <w:sz w:val="24"/>
          <w:szCs w:val="24"/>
        </w:rPr>
        <w:t>A.</w:t>
      </w:r>
      <w:r w:rsidRPr="00BF419B">
        <w:rPr>
          <w:rFonts w:ascii="Times New Roman" w:hAnsi="Times New Roman" w:cs="Times New Roman"/>
          <w:b/>
          <w:bCs/>
          <w:sz w:val="24"/>
          <w:szCs w:val="24"/>
        </w:rPr>
        <w:tab/>
        <w:t>Manufacturing i</w:t>
      </w:r>
      <w:r w:rsidR="00DC13C3" w:rsidRPr="00BF419B">
        <w:rPr>
          <w:rFonts w:ascii="Times New Roman" w:hAnsi="Times New Roman" w:cs="Times New Roman"/>
          <w:b/>
          <w:bCs/>
          <w:sz w:val="24"/>
          <w:szCs w:val="24"/>
        </w:rPr>
        <w:t>ndustry</w:t>
      </w:r>
    </w:p>
    <w:p w14:paraId="201FF039" w14:textId="77777777" w:rsidR="00DC13C3" w:rsidRPr="00BF419B" w:rsidRDefault="00A72AE0" w:rsidP="00A573C0">
      <w:pPr>
        <w:spacing w:after="0" w:line="480" w:lineRule="auto"/>
        <w:jc w:val="lowKashida"/>
        <w:rPr>
          <w:rFonts w:ascii="Times New Roman" w:hAnsi="Times New Roman" w:cs="Times New Roman"/>
          <w:sz w:val="24"/>
          <w:szCs w:val="24"/>
        </w:rPr>
      </w:pPr>
      <w:r w:rsidRPr="00BF419B">
        <w:rPr>
          <w:rFonts w:ascii="Times New Roman" w:hAnsi="Times New Roman" w:cs="Times New Roman"/>
          <w:sz w:val="24"/>
          <w:szCs w:val="24"/>
        </w:rPr>
        <w:t>C</w:t>
      </w:r>
      <w:r w:rsidR="0030372F" w:rsidRPr="00BF419B">
        <w:rPr>
          <w:rFonts w:ascii="Times New Roman" w:hAnsi="Times New Roman" w:cs="Times New Roman"/>
          <w:sz w:val="24"/>
          <w:szCs w:val="24"/>
        </w:rPr>
        <w:t xml:space="preserve">ase </w:t>
      </w:r>
      <w:r w:rsidRPr="00BF419B">
        <w:rPr>
          <w:rFonts w:ascii="Times New Roman" w:hAnsi="Times New Roman" w:cs="Times New Roman"/>
          <w:sz w:val="24"/>
          <w:szCs w:val="24"/>
        </w:rPr>
        <w:t>1 (A1)</w:t>
      </w:r>
    </w:p>
    <w:p w14:paraId="044F833E" w14:textId="60CF1705" w:rsidR="00D67B07" w:rsidRPr="00BF419B" w:rsidRDefault="00F61936" w:rsidP="00471E0B">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This factory is considered a</w:t>
      </w:r>
      <w:r w:rsidR="00DC13C3" w:rsidRPr="00BF419B">
        <w:rPr>
          <w:rFonts w:ascii="Times New Roman" w:hAnsi="Times New Roman" w:cs="Times New Roman"/>
          <w:sz w:val="24"/>
          <w:szCs w:val="24"/>
        </w:rPr>
        <w:t xml:space="preserve"> leading paper converter in the </w:t>
      </w:r>
      <w:r w:rsidR="00D67B07" w:rsidRPr="00BF419B">
        <w:rPr>
          <w:rFonts w:ascii="Times New Roman" w:hAnsi="Times New Roman" w:cs="Times New Roman"/>
          <w:sz w:val="24"/>
          <w:szCs w:val="24"/>
        </w:rPr>
        <w:t>UAE</w:t>
      </w:r>
      <w:r w:rsidR="0030372F" w:rsidRPr="00BF419B">
        <w:rPr>
          <w:rFonts w:ascii="Times New Roman" w:hAnsi="Times New Roman" w:cs="Times New Roman"/>
          <w:sz w:val="24"/>
          <w:szCs w:val="24"/>
        </w:rPr>
        <w:t>,</w:t>
      </w:r>
      <w:r w:rsidR="00DC13C3" w:rsidRPr="00BF419B">
        <w:rPr>
          <w:rFonts w:ascii="Times New Roman" w:hAnsi="Times New Roman" w:cs="Times New Roman"/>
          <w:sz w:val="24"/>
          <w:szCs w:val="24"/>
        </w:rPr>
        <w:t xml:space="preserve"> </w:t>
      </w:r>
      <w:r w:rsidR="00D67B07" w:rsidRPr="00BF419B">
        <w:rPr>
          <w:rFonts w:ascii="Times New Roman" w:hAnsi="Times New Roman" w:cs="Times New Roman"/>
          <w:sz w:val="24"/>
          <w:szCs w:val="24"/>
        </w:rPr>
        <w:t>which was established in 1979 in Abu Dhabi and currently employs more than 200 workers. I have interviewed three persons from this organization</w:t>
      </w:r>
      <w:r w:rsidR="007B58A0" w:rsidRPr="00BF419B">
        <w:rPr>
          <w:rFonts w:ascii="Times New Roman" w:hAnsi="Times New Roman" w:cs="Times New Roman"/>
          <w:sz w:val="24"/>
          <w:szCs w:val="24"/>
        </w:rPr>
        <w:t>,</w:t>
      </w:r>
      <w:r w:rsidR="00D67B07" w:rsidRPr="00BF419B">
        <w:rPr>
          <w:rFonts w:ascii="Times New Roman" w:hAnsi="Times New Roman" w:cs="Times New Roman"/>
          <w:sz w:val="24"/>
          <w:szCs w:val="24"/>
        </w:rPr>
        <w:t xml:space="preserve"> </w:t>
      </w:r>
      <w:r w:rsidR="007B58A0" w:rsidRPr="00BF419B">
        <w:rPr>
          <w:rFonts w:ascii="Times New Roman" w:hAnsi="Times New Roman" w:cs="Times New Roman"/>
          <w:sz w:val="24"/>
          <w:szCs w:val="24"/>
        </w:rPr>
        <w:t>that is,</w:t>
      </w:r>
      <w:r w:rsidR="00D67B07" w:rsidRPr="00BF419B">
        <w:rPr>
          <w:rFonts w:ascii="Times New Roman" w:hAnsi="Times New Roman" w:cs="Times New Roman"/>
          <w:sz w:val="24"/>
          <w:szCs w:val="24"/>
        </w:rPr>
        <w:t xml:space="preserve"> father, son, and group general manager. </w:t>
      </w:r>
      <w:r w:rsidR="00217710" w:rsidRPr="00BF419B">
        <w:rPr>
          <w:rFonts w:ascii="Times New Roman" w:hAnsi="Times New Roman" w:cs="Times New Roman"/>
          <w:sz w:val="24"/>
          <w:szCs w:val="24"/>
        </w:rPr>
        <w:t>There is no board of directors</w:t>
      </w:r>
      <w:r w:rsidR="007B58A0" w:rsidRPr="00BF419B">
        <w:rPr>
          <w:rFonts w:ascii="Times New Roman" w:hAnsi="Times New Roman" w:cs="Times New Roman"/>
          <w:sz w:val="24"/>
          <w:szCs w:val="24"/>
        </w:rPr>
        <w:t>,</w:t>
      </w:r>
      <w:r w:rsidR="00217710" w:rsidRPr="00BF419B">
        <w:rPr>
          <w:rFonts w:ascii="Times New Roman" w:hAnsi="Times New Roman" w:cs="Times New Roman"/>
          <w:sz w:val="24"/>
          <w:szCs w:val="24"/>
        </w:rPr>
        <w:t xml:space="preserve"> and the father, </w:t>
      </w:r>
      <w:r w:rsidR="007B58A0" w:rsidRPr="00BF419B">
        <w:rPr>
          <w:rFonts w:ascii="Times New Roman" w:hAnsi="Times New Roman" w:cs="Times New Roman"/>
          <w:sz w:val="24"/>
          <w:szCs w:val="24"/>
        </w:rPr>
        <w:t>who is the c</w:t>
      </w:r>
      <w:r w:rsidR="00217710" w:rsidRPr="00BF419B">
        <w:rPr>
          <w:rFonts w:ascii="Times New Roman" w:hAnsi="Times New Roman" w:cs="Times New Roman"/>
          <w:sz w:val="24"/>
          <w:szCs w:val="24"/>
        </w:rPr>
        <w:t>hairman, owns 100% of the company.</w:t>
      </w:r>
    </w:p>
    <w:p w14:paraId="796A8E67" w14:textId="0EAF3791" w:rsidR="00DC13C3" w:rsidRPr="00BF419B" w:rsidRDefault="00D67B07"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The</w:t>
      </w:r>
      <w:r w:rsidR="00DC13C3" w:rsidRPr="00BF419B">
        <w:rPr>
          <w:rFonts w:ascii="Times New Roman" w:hAnsi="Times New Roman" w:cs="Times New Roman"/>
          <w:sz w:val="24"/>
          <w:szCs w:val="24"/>
        </w:rPr>
        <w:t xml:space="preserve"> products </w:t>
      </w:r>
      <w:r w:rsidRPr="00BF419B">
        <w:rPr>
          <w:rFonts w:ascii="Times New Roman" w:hAnsi="Times New Roman" w:cs="Times New Roman"/>
          <w:sz w:val="24"/>
          <w:szCs w:val="24"/>
        </w:rPr>
        <w:t xml:space="preserve">of the factory </w:t>
      </w:r>
      <w:r w:rsidR="00DC13C3" w:rsidRPr="00BF419B">
        <w:rPr>
          <w:rFonts w:ascii="Times New Roman" w:hAnsi="Times New Roman" w:cs="Times New Roman"/>
          <w:sz w:val="24"/>
          <w:szCs w:val="24"/>
        </w:rPr>
        <w:t>range from tissue paper to printing and packaging materials</w:t>
      </w:r>
      <w:r w:rsidRPr="00BF419B">
        <w:rPr>
          <w:rFonts w:ascii="Times New Roman" w:hAnsi="Times New Roman" w:cs="Times New Roman"/>
          <w:sz w:val="24"/>
          <w:szCs w:val="24"/>
        </w:rPr>
        <w:t xml:space="preserve"> such as corrugated cartoons</w:t>
      </w:r>
      <w:r w:rsidR="00DC13C3" w:rsidRPr="00BF419B">
        <w:rPr>
          <w:rFonts w:ascii="Times New Roman" w:hAnsi="Times New Roman" w:cs="Times New Roman"/>
          <w:sz w:val="24"/>
          <w:szCs w:val="24"/>
        </w:rPr>
        <w:t>.</w:t>
      </w:r>
      <w:r w:rsidR="004336C2" w:rsidRPr="00BF419B">
        <w:rPr>
          <w:rFonts w:ascii="Times New Roman" w:hAnsi="Times New Roman" w:cs="Times New Roman"/>
          <w:sz w:val="24"/>
          <w:szCs w:val="24"/>
        </w:rPr>
        <w:t xml:space="preserve"> </w:t>
      </w:r>
      <w:r w:rsidR="00DC13C3" w:rsidRPr="00BF419B">
        <w:rPr>
          <w:rFonts w:ascii="Times New Roman" w:hAnsi="Times New Roman" w:cs="Times New Roman"/>
          <w:sz w:val="24"/>
          <w:szCs w:val="24"/>
        </w:rPr>
        <w:t>Currently</w:t>
      </w:r>
      <w:r w:rsidRPr="00BF419B">
        <w:rPr>
          <w:rFonts w:ascii="Times New Roman" w:hAnsi="Times New Roman" w:cs="Times New Roman"/>
          <w:sz w:val="24"/>
          <w:szCs w:val="24"/>
        </w:rPr>
        <w:t>,</w:t>
      </w:r>
      <w:r w:rsidR="00DC13C3" w:rsidRPr="00BF419B">
        <w:rPr>
          <w:rFonts w:ascii="Times New Roman" w:hAnsi="Times New Roman" w:cs="Times New Roman"/>
          <w:sz w:val="24"/>
          <w:szCs w:val="24"/>
        </w:rPr>
        <w:t xml:space="preserve"> the </w:t>
      </w:r>
      <w:r w:rsidR="007B58A0" w:rsidRPr="00BF419B">
        <w:rPr>
          <w:rFonts w:ascii="Times New Roman" w:hAnsi="Times New Roman" w:cs="Times New Roman"/>
          <w:sz w:val="24"/>
          <w:szCs w:val="24"/>
        </w:rPr>
        <w:t>c</w:t>
      </w:r>
      <w:r w:rsidR="00DC13C3" w:rsidRPr="00BF419B">
        <w:rPr>
          <w:rFonts w:ascii="Times New Roman" w:hAnsi="Times New Roman" w:cs="Times New Roman"/>
          <w:sz w:val="24"/>
          <w:szCs w:val="24"/>
        </w:rPr>
        <w:t>hairman is the first</w:t>
      </w:r>
      <w:r w:rsidR="000275E5" w:rsidRPr="00BF419B">
        <w:rPr>
          <w:rFonts w:ascii="Times New Roman" w:hAnsi="Times New Roman" w:cs="Times New Roman"/>
          <w:sz w:val="24"/>
          <w:szCs w:val="24"/>
        </w:rPr>
        <w:t>-</w:t>
      </w:r>
      <w:r w:rsidR="00DC13C3" w:rsidRPr="00BF419B">
        <w:rPr>
          <w:rFonts w:ascii="Times New Roman" w:hAnsi="Times New Roman" w:cs="Times New Roman"/>
          <w:sz w:val="24"/>
          <w:szCs w:val="24"/>
        </w:rPr>
        <w:t>generation owner with the son being the CEO and no other family mem</w:t>
      </w:r>
      <w:r w:rsidRPr="00BF419B">
        <w:rPr>
          <w:rFonts w:ascii="Times New Roman" w:hAnsi="Times New Roman" w:cs="Times New Roman"/>
          <w:sz w:val="24"/>
          <w:szCs w:val="24"/>
        </w:rPr>
        <w:t>bers involved on the management</w:t>
      </w:r>
      <w:r w:rsidR="00DC13C3" w:rsidRPr="00BF419B">
        <w:rPr>
          <w:rFonts w:ascii="Times New Roman" w:hAnsi="Times New Roman" w:cs="Times New Roman"/>
          <w:sz w:val="24"/>
          <w:szCs w:val="24"/>
        </w:rPr>
        <w:t xml:space="preserve"> level.</w:t>
      </w:r>
      <w:r w:rsidR="004336C2" w:rsidRPr="00BF419B">
        <w:rPr>
          <w:rFonts w:ascii="Times New Roman" w:hAnsi="Times New Roman" w:cs="Times New Roman"/>
          <w:sz w:val="24"/>
          <w:szCs w:val="24"/>
        </w:rPr>
        <w:t xml:space="preserve"> </w:t>
      </w:r>
      <w:r w:rsidR="00C3471D" w:rsidRPr="00BF419B">
        <w:rPr>
          <w:rFonts w:ascii="Times New Roman" w:hAnsi="Times New Roman" w:cs="Times New Roman"/>
          <w:sz w:val="24"/>
          <w:szCs w:val="24"/>
        </w:rPr>
        <w:t>The CEO</w:t>
      </w:r>
      <w:r w:rsidR="00DC13C3" w:rsidRPr="00BF419B">
        <w:rPr>
          <w:rFonts w:ascii="Times New Roman" w:hAnsi="Times New Roman" w:cs="Times New Roman"/>
          <w:sz w:val="24"/>
          <w:szCs w:val="24"/>
        </w:rPr>
        <w:t xml:space="preserve"> has </w:t>
      </w:r>
      <w:r w:rsidRPr="00BF419B">
        <w:rPr>
          <w:rFonts w:ascii="Times New Roman" w:hAnsi="Times New Roman" w:cs="Times New Roman"/>
          <w:sz w:val="24"/>
          <w:szCs w:val="24"/>
        </w:rPr>
        <w:t>studied at UAE University</w:t>
      </w:r>
      <w:r w:rsidR="007B58A0" w:rsidRPr="00BF419B">
        <w:rPr>
          <w:rFonts w:ascii="Times New Roman" w:hAnsi="Times New Roman" w:cs="Times New Roman"/>
          <w:sz w:val="24"/>
          <w:szCs w:val="24"/>
        </w:rPr>
        <w:t>,</w:t>
      </w:r>
      <w:r w:rsidR="00601A18" w:rsidRPr="00BF419B">
        <w:rPr>
          <w:rFonts w:ascii="Times New Roman" w:hAnsi="Times New Roman" w:cs="Times New Roman"/>
          <w:sz w:val="24"/>
          <w:szCs w:val="24"/>
        </w:rPr>
        <w:t xml:space="preserve"> and he is </w:t>
      </w:r>
      <w:r w:rsidR="007B58A0" w:rsidRPr="00BF419B">
        <w:rPr>
          <w:rFonts w:ascii="Times New Roman" w:hAnsi="Times New Roman" w:cs="Times New Roman"/>
          <w:sz w:val="24"/>
          <w:szCs w:val="24"/>
        </w:rPr>
        <w:t xml:space="preserve">33 </w:t>
      </w:r>
      <w:r w:rsidR="009E6990" w:rsidRPr="00BF419B">
        <w:rPr>
          <w:rFonts w:ascii="Times New Roman" w:hAnsi="Times New Roman" w:cs="Times New Roman"/>
          <w:sz w:val="24"/>
          <w:szCs w:val="24"/>
        </w:rPr>
        <w:t>years old</w:t>
      </w:r>
      <w:r w:rsidR="00C3471D"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9E6990" w:rsidRPr="00BF419B">
        <w:rPr>
          <w:rFonts w:ascii="Times New Roman" w:hAnsi="Times New Roman" w:cs="Times New Roman"/>
          <w:sz w:val="24"/>
          <w:szCs w:val="24"/>
        </w:rPr>
        <w:t xml:space="preserve">After graduation, he started to work with his father in this business. </w:t>
      </w:r>
      <w:r w:rsidRPr="00BF419B">
        <w:rPr>
          <w:rFonts w:ascii="Times New Roman" w:hAnsi="Times New Roman" w:cs="Times New Roman"/>
          <w:sz w:val="24"/>
          <w:szCs w:val="24"/>
        </w:rPr>
        <w:t>The group general manager is an expat who received his education from Egypt. None of the top management worked in a multinational firms before.</w:t>
      </w:r>
    </w:p>
    <w:p w14:paraId="07E5FE0E" w14:textId="00A27CFF" w:rsidR="009E6990" w:rsidRPr="00BF419B" w:rsidRDefault="009E6990"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The daily work is the responsibility of the group general manager who reports to the CEO. S</w:t>
      </w:r>
      <w:r w:rsidR="00DC13C3" w:rsidRPr="00BF419B">
        <w:rPr>
          <w:rFonts w:ascii="Times New Roman" w:hAnsi="Times New Roman" w:cs="Times New Roman"/>
          <w:sz w:val="24"/>
          <w:szCs w:val="24"/>
        </w:rPr>
        <w:t xml:space="preserve">trategic decisions are </w:t>
      </w:r>
      <w:r w:rsidRPr="00BF419B">
        <w:rPr>
          <w:rFonts w:ascii="Times New Roman" w:hAnsi="Times New Roman" w:cs="Times New Roman"/>
          <w:sz w:val="24"/>
          <w:szCs w:val="24"/>
        </w:rPr>
        <w:t xml:space="preserve">suggested and presented by the CEO and requires the approval of the </w:t>
      </w:r>
      <w:r w:rsidR="007B58A0" w:rsidRPr="00BF419B">
        <w:rPr>
          <w:rFonts w:ascii="Times New Roman" w:hAnsi="Times New Roman" w:cs="Times New Roman"/>
          <w:sz w:val="24"/>
          <w:szCs w:val="24"/>
        </w:rPr>
        <w:t>c</w:t>
      </w:r>
      <w:r w:rsidRPr="00BF419B">
        <w:rPr>
          <w:rFonts w:ascii="Times New Roman" w:hAnsi="Times New Roman" w:cs="Times New Roman"/>
          <w:sz w:val="24"/>
          <w:szCs w:val="24"/>
        </w:rPr>
        <w:t>hai</w:t>
      </w:r>
      <w:r w:rsidR="00890CAD" w:rsidRPr="00BF419B">
        <w:rPr>
          <w:rFonts w:ascii="Times New Roman" w:hAnsi="Times New Roman" w:cs="Times New Roman"/>
          <w:sz w:val="24"/>
          <w:szCs w:val="24"/>
        </w:rPr>
        <w:t>rman to be implemented</w:t>
      </w:r>
      <w:r w:rsidR="001B5F1C" w:rsidRPr="00BF419B">
        <w:rPr>
          <w:rFonts w:ascii="Times New Roman" w:hAnsi="Times New Roman" w:cs="Times New Roman"/>
          <w:sz w:val="24"/>
          <w:szCs w:val="24"/>
        </w:rPr>
        <w:t>.</w:t>
      </w:r>
      <w:r w:rsidR="004336C2" w:rsidRPr="00BF419B">
        <w:rPr>
          <w:rFonts w:ascii="Times New Roman" w:hAnsi="Times New Roman" w:cs="Times New Roman"/>
          <w:sz w:val="24"/>
          <w:szCs w:val="24"/>
        </w:rPr>
        <w:t xml:space="preserve"> </w:t>
      </w:r>
    </w:p>
    <w:p w14:paraId="1D5023A6" w14:textId="29C09792" w:rsidR="00DC13C3" w:rsidRPr="00BF419B" w:rsidRDefault="00880114" w:rsidP="0004569F">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In 1991, t</w:t>
      </w:r>
      <w:r w:rsidR="00DC13C3" w:rsidRPr="00BF419B">
        <w:rPr>
          <w:rFonts w:ascii="Times New Roman" w:hAnsi="Times New Roman" w:cs="Times New Roman"/>
          <w:sz w:val="24"/>
          <w:szCs w:val="24"/>
        </w:rPr>
        <w:t xml:space="preserve">he chairman </w:t>
      </w:r>
      <w:r w:rsidRPr="00BF419B">
        <w:rPr>
          <w:rFonts w:ascii="Times New Roman" w:hAnsi="Times New Roman" w:cs="Times New Roman"/>
          <w:sz w:val="24"/>
          <w:szCs w:val="24"/>
        </w:rPr>
        <w:t xml:space="preserve">of the company </w:t>
      </w:r>
      <w:r w:rsidR="00DC13C3" w:rsidRPr="00BF419B">
        <w:rPr>
          <w:rFonts w:ascii="Times New Roman" w:hAnsi="Times New Roman" w:cs="Times New Roman"/>
          <w:sz w:val="24"/>
          <w:szCs w:val="24"/>
        </w:rPr>
        <w:t xml:space="preserve">decided to expand to neighboring countries after a visit to an exhibition in Oman where </w:t>
      </w:r>
      <w:r w:rsidRPr="00BF419B">
        <w:rPr>
          <w:rFonts w:ascii="Times New Roman" w:hAnsi="Times New Roman" w:cs="Times New Roman"/>
          <w:sz w:val="24"/>
          <w:szCs w:val="24"/>
        </w:rPr>
        <w:t>he</w:t>
      </w:r>
      <w:r w:rsidR="00DC13C3" w:rsidRPr="00BF419B">
        <w:rPr>
          <w:rFonts w:ascii="Times New Roman" w:hAnsi="Times New Roman" w:cs="Times New Roman"/>
          <w:sz w:val="24"/>
          <w:szCs w:val="24"/>
        </w:rPr>
        <w:t xml:space="preserve"> decided to export to Oman.</w:t>
      </w:r>
      <w:r w:rsidR="004336C2" w:rsidRPr="00BF419B">
        <w:rPr>
          <w:rFonts w:ascii="Times New Roman" w:hAnsi="Times New Roman" w:cs="Times New Roman"/>
          <w:sz w:val="24"/>
          <w:szCs w:val="24"/>
        </w:rPr>
        <w:t xml:space="preserve"> </w:t>
      </w:r>
      <w:r w:rsidRPr="00BF419B">
        <w:rPr>
          <w:rFonts w:ascii="Times New Roman" w:hAnsi="Times New Roman" w:cs="Times New Roman"/>
          <w:sz w:val="24"/>
          <w:szCs w:val="24"/>
        </w:rPr>
        <w:t>According to the management, e</w:t>
      </w:r>
      <w:r w:rsidR="00DC13C3" w:rsidRPr="00BF419B">
        <w:rPr>
          <w:rFonts w:ascii="Times New Roman" w:hAnsi="Times New Roman" w:cs="Times New Roman"/>
          <w:sz w:val="24"/>
          <w:szCs w:val="24"/>
        </w:rPr>
        <w:t>xport proved to be a profitable move in a demanding market</w:t>
      </w:r>
      <w:r w:rsidR="007B58A0" w:rsidRPr="00BF419B">
        <w:rPr>
          <w:rFonts w:ascii="Times New Roman" w:hAnsi="Times New Roman" w:cs="Times New Roman"/>
          <w:sz w:val="24"/>
          <w:szCs w:val="24"/>
        </w:rPr>
        <w:t>,</w:t>
      </w:r>
      <w:r w:rsidR="00DC13C3" w:rsidRPr="00BF419B">
        <w:rPr>
          <w:rFonts w:ascii="Times New Roman" w:hAnsi="Times New Roman" w:cs="Times New Roman"/>
          <w:sz w:val="24"/>
          <w:szCs w:val="24"/>
        </w:rPr>
        <w:t xml:space="preserve"> which led to his decision to locate an office there</w:t>
      </w:r>
      <w:r w:rsidRPr="00BF419B">
        <w:rPr>
          <w:rFonts w:ascii="Times New Roman" w:hAnsi="Times New Roman" w:cs="Times New Roman"/>
          <w:sz w:val="24"/>
          <w:szCs w:val="24"/>
        </w:rPr>
        <w:t xml:space="preserve"> on a later stage</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They believe that it was an </w:t>
      </w:r>
      <w:r w:rsidR="00DC13C3" w:rsidRPr="00BF419B">
        <w:rPr>
          <w:rFonts w:ascii="Times New Roman" w:hAnsi="Times New Roman" w:cs="Times New Roman"/>
          <w:sz w:val="24"/>
          <w:szCs w:val="24"/>
        </w:rPr>
        <w:t>easy decision since the</w:t>
      </w:r>
      <w:r w:rsidRPr="00BF419B">
        <w:rPr>
          <w:rFonts w:ascii="Times New Roman" w:hAnsi="Times New Roman" w:cs="Times New Roman"/>
          <w:sz w:val="24"/>
          <w:szCs w:val="24"/>
        </w:rPr>
        <w:t>y</w:t>
      </w:r>
      <w:r w:rsidR="00DC13C3" w:rsidRPr="00BF419B">
        <w:rPr>
          <w:rFonts w:ascii="Times New Roman" w:hAnsi="Times New Roman" w:cs="Times New Roman"/>
          <w:sz w:val="24"/>
          <w:szCs w:val="24"/>
        </w:rPr>
        <w:t xml:space="preserve"> have an overcapacity of production and </w:t>
      </w:r>
      <w:r w:rsidRPr="00BF419B">
        <w:rPr>
          <w:rFonts w:ascii="Times New Roman" w:hAnsi="Times New Roman" w:cs="Times New Roman"/>
          <w:sz w:val="24"/>
          <w:szCs w:val="24"/>
        </w:rPr>
        <w:t xml:space="preserve">the </w:t>
      </w:r>
      <w:r w:rsidR="00DC13C3" w:rsidRPr="00BF419B">
        <w:rPr>
          <w:rFonts w:ascii="Times New Roman" w:hAnsi="Times New Roman" w:cs="Times New Roman"/>
          <w:sz w:val="24"/>
          <w:szCs w:val="24"/>
        </w:rPr>
        <w:t xml:space="preserve">UAE market </w:t>
      </w:r>
      <w:r w:rsidRPr="00BF419B">
        <w:rPr>
          <w:rFonts w:ascii="Times New Roman" w:hAnsi="Times New Roman" w:cs="Times New Roman"/>
          <w:sz w:val="24"/>
          <w:szCs w:val="24"/>
        </w:rPr>
        <w:t>was</w:t>
      </w:r>
      <w:r w:rsidR="00DC13C3" w:rsidRPr="00BF419B">
        <w:rPr>
          <w:rFonts w:ascii="Times New Roman" w:hAnsi="Times New Roman" w:cs="Times New Roman"/>
          <w:sz w:val="24"/>
          <w:szCs w:val="24"/>
        </w:rPr>
        <w:t xml:space="preserve"> limited due to high supply competition</w:t>
      </w:r>
      <w:r w:rsidRPr="00BF419B">
        <w:rPr>
          <w:rFonts w:ascii="Times New Roman" w:hAnsi="Times New Roman" w:cs="Times New Roman"/>
          <w:sz w:val="24"/>
          <w:szCs w:val="24"/>
        </w:rPr>
        <w:t>. G</w:t>
      </w:r>
      <w:r w:rsidR="00DC13C3" w:rsidRPr="00BF419B">
        <w:rPr>
          <w:rFonts w:ascii="Times New Roman" w:hAnsi="Times New Roman" w:cs="Times New Roman"/>
          <w:sz w:val="24"/>
          <w:szCs w:val="24"/>
        </w:rPr>
        <w:t>lobal expansion seemed like a good option. Further expansion in the same manner was repeated in Qatar and KSA</w:t>
      </w:r>
      <w:r w:rsidR="007B58A0" w:rsidRPr="00BF419B">
        <w:rPr>
          <w:rFonts w:ascii="Times New Roman" w:hAnsi="Times New Roman" w:cs="Times New Roman"/>
          <w:sz w:val="24"/>
          <w:szCs w:val="24"/>
        </w:rPr>
        <w:t>,</w:t>
      </w:r>
      <w:r w:rsidR="00DC13C3" w:rsidRPr="00BF419B">
        <w:rPr>
          <w:rFonts w:ascii="Times New Roman" w:hAnsi="Times New Roman" w:cs="Times New Roman"/>
          <w:sz w:val="24"/>
          <w:szCs w:val="24"/>
        </w:rPr>
        <w:t xml:space="preserve"> with another office currently b</w:t>
      </w:r>
      <w:r w:rsidR="00231707" w:rsidRPr="00BF419B">
        <w:rPr>
          <w:rFonts w:ascii="Times New Roman" w:hAnsi="Times New Roman" w:cs="Times New Roman"/>
          <w:sz w:val="24"/>
          <w:szCs w:val="24"/>
        </w:rPr>
        <w:t xml:space="preserve">eing opened in the UK. </w:t>
      </w:r>
      <w:r w:rsidR="00DC13C3" w:rsidRPr="00BF419B">
        <w:rPr>
          <w:rFonts w:ascii="Times New Roman" w:hAnsi="Times New Roman" w:cs="Times New Roman"/>
          <w:sz w:val="24"/>
          <w:szCs w:val="24"/>
        </w:rPr>
        <w:t xml:space="preserve">They also have </w:t>
      </w:r>
      <w:r w:rsidR="0000764E" w:rsidRPr="00BF419B">
        <w:rPr>
          <w:rFonts w:ascii="Times New Roman" w:hAnsi="Times New Roman" w:cs="Times New Roman"/>
          <w:sz w:val="24"/>
          <w:szCs w:val="24"/>
        </w:rPr>
        <w:t xml:space="preserve">local </w:t>
      </w:r>
      <w:r w:rsidR="00DC13C3" w:rsidRPr="00BF419B">
        <w:rPr>
          <w:rFonts w:ascii="Times New Roman" w:hAnsi="Times New Roman" w:cs="Times New Roman"/>
          <w:sz w:val="24"/>
          <w:szCs w:val="24"/>
        </w:rPr>
        <w:t xml:space="preserve">distributors in countries </w:t>
      </w:r>
      <w:r w:rsidR="005D17B9">
        <w:rPr>
          <w:rFonts w:ascii="Times New Roman" w:hAnsi="Times New Roman" w:cs="Times New Roman"/>
          <w:sz w:val="24"/>
          <w:szCs w:val="24"/>
        </w:rPr>
        <w:t>such as</w:t>
      </w:r>
      <w:r w:rsidR="00DC13C3" w:rsidRPr="00BF419B">
        <w:rPr>
          <w:rFonts w:ascii="Times New Roman" w:hAnsi="Times New Roman" w:cs="Times New Roman"/>
          <w:sz w:val="24"/>
          <w:szCs w:val="24"/>
        </w:rPr>
        <w:t xml:space="preserve"> Iran</w:t>
      </w:r>
      <w:r w:rsidR="0000764E" w:rsidRPr="00BF419B">
        <w:rPr>
          <w:rFonts w:ascii="Times New Roman" w:hAnsi="Times New Roman" w:cs="Times New Roman"/>
          <w:sz w:val="24"/>
          <w:szCs w:val="24"/>
        </w:rPr>
        <w:t xml:space="preserve"> and</w:t>
      </w:r>
      <w:r w:rsidR="00DC13C3" w:rsidRPr="00BF419B">
        <w:rPr>
          <w:rFonts w:ascii="Times New Roman" w:hAnsi="Times New Roman" w:cs="Times New Roman"/>
          <w:sz w:val="24"/>
          <w:szCs w:val="24"/>
        </w:rPr>
        <w:t xml:space="preserve"> </w:t>
      </w:r>
      <w:r w:rsidR="0000764E" w:rsidRPr="00BF419B">
        <w:rPr>
          <w:rFonts w:ascii="Times New Roman" w:hAnsi="Times New Roman" w:cs="Times New Roman"/>
          <w:sz w:val="24"/>
          <w:szCs w:val="24"/>
        </w:rPr>
        <w:t>M</w:t>
      </w:r>
      <w:r w:rsidR="00DC13C3" w:rsidRPr="00BF419B">
        <w:rPr>
          <w:rFonts w:ascii="Times New Roman" w:hAnsi="Times New Roman" w:cs="Times New Roman"/>
          <w:sz w:val="24"/>
          <w:szCs w:val="24"/>
        </w:rPr>
        <w:t>orocco.</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They have chosen the export mode of entry</w:t>
      </w:r>
      <w:r w:rsidR="00DB1850" w:rsidRPr="00BF419B">
        <w:rPr>
          <w:rFonts w:ascii="Times New Roman" w:hAnsi="Times New Roman" w:cs="Times New Roman"/>
          <w:sz w:val="24"/>
          <w:szCs w:val="24"/>
        </w:rPr>
        <w:t xml:space="preserve"> because it was quick and easy</w:t>
      </w:r>
      <w:r w:rsidRPr="00BF419B">
        <w:rPr>
          <w:rFonts w:ascii="Times New Roman" w:hAnsi="Times New Roman" w:cs="Times New Roman"/>
          <w:sz w:val="24"/>
          <w:szCs w:val="24"/>
        </w:rPr>
        <w:t xml:space="preserve"> to implement. </w:t>
      </w:r>
      <w:r w:rsidR="00DB1850" w:rsidRPr="00BF419B">
        <w:rPr>
          <w:rFonts w:ascii="Times New Roman" w:hAnsi="Times New Roman" w:cs="Times New Roman"/>
          <w:sz w:val="24"/>
          <w:szCs w:val="24"/>
        </w:rPr>
        <w:t>The tissue paper mill is capital intensive</w:t>
      </w:r>
      <w:r w:rsidR="000329A6" w:rsidRPr="00BF419B">
        <w:rPr>
          <w:rFonts w:ascii="Times New Roman" w:hAnsi="Times New Roman" w:cs="Times New Roman"/>
          <w:sz w:val="24"/>
          <w:szCs w:val="24"/>
        </w:rPr>
        <w:t>;</w:t>
      </w:r>
      <w:r w:rsidR="00DB1850" w:rsidRPr="00BF419B">
        <w:rPr>
          <w:rFonts w:ascii="Times New Roman" w:hAnsi="Times New Roman" w:cs="Times New Roman"/>
          <w:sz w:val="24"/>
          <w:szCs w:val="24"/>
        </w:rPr>
        <w:t xml:space="preserve"> therefore, they believe that export is less risky </w:t>
      </w:r>
      <w:r w:rsidR="0000184B" w:rsidRPr="00BF419B">
        <w:rPr>
          <w:rFonts w:ascii="Times New Roman" w:hAnsi="Times New Roman" w:cs="Times New Roman"/>
          <w:sz w:val="24"/>
          <w:szCs w:val="24"/>
        </w:rPr>
        <w:t>because it does not require a financial capital</w:t>
      </w:r>
      <w:r w:rsidR="000329A6" w:rsidRPr="00BF419B">
        <w:rPr>
          <w:rFonts w:ascii="Times New Roman" w:hAnsi="Times New Roman" w:cs="Times New Roman"/>
          <w:sz w:val="24"/>
          <w:szCs w:val="24"/>
        </w:rPr>
        <w:t>,</w:t>
      </w:r>
      <w:r w:rsidR="0000184B" w:rsidRPr="00BF419B">
        <w:rPr>
          <w:rFonts w:ascii="Times New Roman" w:hAnsi="Times New Roman" w:cs="Times New Roman"/>
          <w:sz w:val="24"/>
          <w:szCs w:val="24"/>
        </w:rPr>
        <w:t xml:space="preserve"> </w:t>
      </w:r>
      <w:r w:rsidR="000329A6" w:rsidRPr="00BF419B">
        <w:rPr>
          <w:rFonts w:ascii="Times New Roman" w:hAnsi="Times New Roman" w:cs="Times New Roman"/>
          <w:sz w:val="24"/>
          <w:szCs w:val="24"/>
        </w:rPr>
        <w:t xml:space="preserve">although </w:t>
      </w:r>
      <w:r w:rsidR="00DB1850" w:rsidRPr="00BF419B">
        <w:rPr>
          <w:rFonts w:ascii="Times New Roman" w:hAnsi="Times New Roman" w:cs="Times New Roman"/>
          <w:sz w:val="24"/>
          <w:szCs w:val="24"/>
        </w:rPr>
        <w:t>exporting reduces their profit because of the extra cost</w:t>
      </w:r>
      <w:r w:rsidR="0000184B" w:rsidRPr="00BF419B">
        <w:rPr>
          <w:rFonts w:ascii="Times New Roman" w:hAnsi="Times New Roman" w:cs="Times New Roman"/>
          <w:sz w:val="24"/>
          <w:szCs w:val="24"/>
        </w:rPr>
        <w:t xml:space="preserve"> of transportations and duties</w:t>
      </w:r>
      <w:r w:rsidR="00DB1850" w:rsidRPr="00BF419B">
        <w:rPr>
          <w:rFonts w:ascii="Times New Roman" w:hAnsi="Times New Roman" w:cs="Times New Roman"/>
          <w:sz w:val="24"/>
          <w:szCs w:val="24"/>
        </w:rPr>
        <w:t>. However, they believe that</w:t>
      </w:r>
      <w:r w:rsidR="000329A6" w:rsidRPr="00BF419B">
        <w:rPr>
          <w:rFonts w:ascii="Times New Roman" w:hAnsi="Times New Roman" w:cs="Times New Roman"/>
          <w:sz w:val="24"/>
          <w:szCs w:val="24"/>
        </w:rPr>
        <w:t xml:space="preserve"> </w:t>
      </w:r>
      <w:r w:rsidR="00DB1850" w:rsidRPr="00BF419B">
        <w:rPr>
          <w:rFonts w:ascii="Times New Roman" w:hAnsi="Times New Roman" w:cs="Times New Roman"/>
          <w:sz w:val="24"/>
          <w:szCs w:val="24"/>
        </w:rPr>
        <w:t xml:space="preserve">they want to operate on full capacity in Abu Dhabi before they start to think of establishing a direct investment in other countries. </w:t>
      </w:r>
      <w:r w:rsidR="0004569F" w:rsidRPr="00BF419B">
        <w:rPr>
          <w:rFonts w:ascii="Times New Roman" w:hAnsi="Times New Roman" w:cs="Times New Roman"/>
          <w:sz w:val="24"/>
          <w:szCs w:val="24"/>
        </w:rPr>
        <w:t xml:space="preserve">Because of </w:t>
      </w:r>
      <w:r w:rsidR="000329A6" w:rsidRPr="00BF419B">
        <w:rPr>
          <w:rFonts w:ascii="Times New Roman" w:hAnsi="Times New Roman" w:cs="Times New Roman"/>
          <w:sz w:val="24"/>
          <w:szCs w:val="24"/>
        </w:rPr>
        <w:t xml:space="preserve">the </w:t>
      </w:r>
      <w:r w:rsidR="0004569F" w:rsidRPr="00BF419B">
        <w:rPr>
          <w:rFonts w:ascii="Times New Roman" w:hAnsi="Times New Roman" w:cs="Times New Roman"/>
          <w:sz w:val="24"/>
          <w:szCs w:val="24"/>
        </w:rPr>
        <w:t>econom</w:t>
      </w:r>
      <w:r w:rsidR="000329A6" w:rsidRPr="00BF419B">
        <w:rPr>
          <w:rFonts w:ascii="Times New Roman" w:hAnsi="Times New Roman" w:cs="Times New Roman"/>
          <w:sz w:val="24"/>
          <w:szCs w:val="24"/>
        </w:rPr>
        <w:t>ies</w:t>
      </w:r>
      <w:r w:rsidR="0004569F" w:rsidRPr="00BF419B">
        <w:rPr>
          <w:rFonts w:ascii="Times New Roman" w:hAnsi="Times New Roman" w:cs="Times New Roman"/>
          <w:sz w:val="24"/>
          <w:szCs w:val="24"/>
        </w:rPr>
        <w:t xml:space="preserve"> of scale, they </w:t>
      </w:r>
      <w:r w:rsidR="00DB1850" w:rsidRPr="00BF419B">
        <w:rPr>
          <w:rFonts w:ascii="Times New Roman" w:hAnsi="Times New Roman" w:cs="Times New Roman"/>
          <w:sz w:val="24"/>
          <w:szCs w:val="24"/>
        </w:rPr>
        <w:t xml:space="preserve">claim that they can reduce </w:t>
      </w:r>
      <w:r w:rsidR="0004569F" w:rsidRPr="00BF419B">
        <w:rPr>
          <w:rFonts w:ascii="Times New Roman" w:hAnsi="Times New Roman" w:cs="Times New Roman"/>
          <w:sz w:val="24"/>
          <w:szCs w:val="24"/>
        </w:rPr>
        <w:t>their cost by increasing the number of units produce</w:t>
      </w:r>
      <w:r w:rsidR="000329A6" w:rsidRPr="00BF419B">
        <w:rPr>
          <w:rFonts w:ascii="Times New Roman" w:hAnsi="Times New Roman" w:cs="Times New Roman"/>
          <w:sz w:val="24"/>
          <w:szCs w:val="24"/>
        </w:rPr>
        <w:t>d</w:t>
      </w:r>
      <w:r w:rsidR="0004569F" w:rsidRPr="00BF419B">
        <w:rPr>
          <w:rFonts w:ascii="Times New Roman" w:hAnsi="Times New Roman" w:cs="Times New Roman"/>
          <w:sz w:val="24"/>
          <w:szCs w:val="24"/>
        </w:rPr>
        <w:t>. T</w:t>
      </w:r>
      <w:r w:rsidR="00DB1850" w:rsidRPr="00BF419B">
        <w:rPr>
          <w:rFonts w:ascii="Times New Roman" w:hAnsi="Times New Roman" w:cs="Times New Roman"/>
          <w:sz w:val="24"/>
          <w:szCs w:val="24"/>
        </w:rPr>
        <w:t>he factory cost</w:t>
      </w:r>
      <w:r w:rsidR="000329A6" w:rsidRPr="00BF419B">
        <w:rPr>
          <w:rFonts w:ascii="Times New Roman" w:hAnsi="Times New Roman" w:cs="Times New Roman"/>
          <w:sz w:val="24"/>
          <w:szCs w:val="24"/>
        </w:rPr>
        <w:t>,</w:t>
      </w:r>
      <w:r w:rsidR="00DB1850" w:rsidRPr="00BF419B">
        <w:rPr>
          <w:rFonts w:ascii="Times New Roman" w:hAnsi="Times New Roman" w:cs="Times New Roman"/>
          <w:sz w:val="24"/>
          <w:szCs w:val="24"/>
        </w:rPr>
        <w:t xml:space="preserve"> which </w:t>
      </w:r>
      <w:r w:rsidR="000329A6" w:rsidRPr="00BF419B">
        <w:rPr>
          <w:rFonts w:ascii="Times New Roman" w:hAnsi="Times New Roman" w:cs="Times New Roman"/>
          <w:sz w:val="24"/>
          <w:szCs w:val="24"/>
        </w:rPr>
        <w:t xml:space="preserve">is </w:t>
      </w:r>
      <w:r w:rsidR="00DB1850" w:rsidRPr="00BF419B">
        <w:rPr>
          <w:rFonts w:ascii="Times New Roman" w:hAnsi="Times New Roman" w:cs="Times New Roman"/>
          <w:sz w:val="24"/>
          <w:szCs w:val="24"/>
        </w:rPr>
        <w:t>the major cost</w:t>
      </w:r>
      <w:r w:rsidR="000329A6" w:rsidRPr="00BF419B">
        <w:rPr>
          <w:rFonts w:ascii="Times New Roman" w:hAnsi="Times New Roman" w:cs="Times New Roman"/>
          <w:sz w:val="24"/>
          <w:szCs w:val="24"/>
        </w:rPr>
        <w:t>,</w:t>
      </w:r>
      <w:r w:rsidR="00DB1850" w:rsidRPr="00BF419B">
        <w:rPr>
          <w:rFonts w:ascii="Times New Roman" w:hAnsi="Times New Roman" w:cs="Times New Roman"/>
          <w:sz w:val="24"/>
          <w:szCs w:val="24"/>
        </w:rPr>
        <w:t xml:space="preserve"> will be distributed over more units</w:t>
      </w:r>
      <w:r w:rsidR="000329A6" w:rsidRPr="00BF419B">
        <w:rPr>
          <w:rFonts w:ascii="Times New Roman" w:hAnsi="Times New Roman" w:cs="Times New Roman"/>
          <w:sz w:val="24"/>
          <w:szCs w:val="24"/>
        </w:rPr>
        <w:t xml:space="preserve">, </w:t>
      </w:r>
      <w:r w:rsidR="00DB1850" w:rsidRPr="00BF419B">
        <w:rPr>
          <w:rFonts w:ascii="Times New Roman" w:hAnsi="Times New Roman" w:cs="Times New Roman"/>
          <w:sz w:val="24"/>
          <w:szCs w:val="24"/>
        </w:rPr>
        <w:t>therefore</w:t>
      </w:r>
      <w:r w:rsidR="000329A6" w:rsidRPr="00BF419B">
        <w:rPr>
          <w:rFonts w:ascii="Times New Roman" w:hAnsi="Times New Roman" w:cs="Times New Roman"/>
          <w:sz w:val="24"/>
          <w:szCs w:val="24"/>
        </w:rPr>
        <w:t xml:space="preserve"> </w:t>
      </w:r>
      <w:r w:rsidR="00DB1850" w:rsidRPr="00BF419B">
        <w:rPr>
          <w:rFonts w:ascii="Times New Roman" w:hAnsi="Times New Roman" w:cs="Times New Roman"/>
          <w:sz w:val="24"/>
          <w:szCs w:val="24"/>
        </w:rPr>
        <w:t>reduc</w:t>
      </w:r>
      <w:r w:rsidR="000329A6" w:rsidRPr="00BF419B">
        <w:rPr>
          <w:rFonts w:ascii="Times New Roman" w:hAnsi="Times New Roman" w:cs="Times New Roman"/>
          <w:sz w:val="24"/>
          <w:szCs w:val="24"/>
        </w:rPr>
        <w:t>ing</w:t>
      </w:r>
      <w:r w:rsidR="00DB1850" w:rsidRPr="00BF419B">
        <w:rPr>
          <w:rFonts w:ascii="Times New Roman" w:hAnsi="Times New Roman" w:cs="Times New Roman"/>
          <w:sz w:val="24"/>
          <w:szCs w:val="24"/>
        </w:rPr>
        <w:t xml:space="preserve"> the cost per unit of production. Currently</w:t>
      </w:r>
      <w:r w:rsidR="000329A6" w:rsidRPr="00BF419B">
        <w:rPr>
          <w:rFonts w:ascii="Times New Roman" w:hAnsi="Times New Roman" w:cs="Times New Roman"/>
          <w:sz w:val="24"/>
          <w:szCs w:val="24"/>
        </w:rPr>
        <w:t>,</w:t>
      </w:r>
      <w:r w:rsidR="00DB1850" w:rsidRPr="00BF419B">
        <w:rPr>
          <w:rFonts w:ascii="Times New Roman" w:hAnsi="Times New Roman" w:cs="Times New Roman"/>
          <w:sz w:val="24"/>
          <w:szCs w:val="24"/>
        </w:rPr>
        <w:t xml:space="preserve"> they export around 70% of their products and </w:t>
      </w:r>
      <w:r w:rsidR="000329A6" w:rsidRPr="00BF419B">
        <w:rPr>
          <w:rFonts w:ascii="Times New Roman" w:hAnsi="Times New Roman" w:cs="Times New Roman"/>
          <w:sz w:val="24"/>
          <w:szCs w:val="24"/>
        </w:rPr>
        <w:t xml:space="preserve">sell </w:t>
      </w:r>
      <w:r w:rsidR="00DB1850" w:rsidRPr="00BF419B">
        <w:rPr>
          <w:rFonts w:ascii="Times New Roman" w:hAnsi="Times New Roman" w:cs="Times New Roman"/>
          <w:sz w:val="24"/>
          <w:szCs w:val="24"/>
        </w:rPr>
        <w:t>only 30% to their local market</w:t>
      </w:r>
      <w:r w:rsidR="000329A6" w:rsidRPr="00BF419B">
        <w:rPr>
          <w:rFonts w:ascii="Times New Roman" w:hAnsi="Times New Roman" w:cs="Times New Roman"/>
          <w:sz w:val="24"/>
          <w:szCs w:val="24"/>
        </w:rPr>
        <w:t>,</w:t>
      </w:r>
      <w:r w:rsidR="00335349" w:rsidRPr="00BF419B">
        <w:rPr>
          <w:rFonts w:ascii="Times New Roman" w:hAnsi="Times New Roman" w:cs="Times New Roman"/>
          <w:sz w:val="24"/>
          <w:szCs w:val="24"/>
        </w:rPr>
        <w:t xml:space="preserve"> and they operate on 50% capacity</w:t>
      </w:r>
      <w:r w:rsidR="00DB1850" w:rsidRPr="00BF419B">
        <w:rPr>
          <w:rFonts w:ascii="Times New Roman" w:hAnsi="Times New Roman" w:cs="Times New Roman"/>
          <w:sz w:val="24"/>
          <w:szCs w:val="24"/>
        </w:rPr>
        <w:t>.</w:t>
      </w:r>
    </w:p>
    <w:p w14:paraId="26745280" w14:textId="4181811E" w:rsidR="00DB1850" w:rsidRPr="00BF419B" w:rsidRDefault="003120C5" w:rsidP="00184CA9">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w:t>
      </w:r>
      <w:r w:rsidR="00DB1850" w:rsidRPr="00BF419B">
        <w:rPr>
          <w:rFonts w:ascii="Times New Roman" w:hAnsi="Times New Roman" w:cs="Times New Roman"/>
          <w:sz w:val="24"/>
          <w:szCs w:val="24"/>
        </w:rPr>
        <w:t xml:space="preserve">o minimize risk, the management decided to sell their products </w:t>
      </w:r>
      <w:r w:rsidR="00C76969" w:rsidRPr="00BF419B">
        <w:rPr>
          <w:rFonts w:ascii="Times New Roman" w:hAnsi="Times New Roman" w:cs="Times New Roman"/>
          <w:sz w:val="24"/>
          <w:szCs w:val="24"/>
        </w:rPr>
        <w:t xml:space="preserve">in </w:t>
      </w:r>
      <w:r w:rsidR="00DB1850" w:rsidRPr="00BF419B">
        <w:rPr>
          <w:rFonts w:ascii="Times New Roman" w:hAnsi="Times New Roman" w:cs="Times New Roman"/>
          <w:sz w:val="24"/>
          <w:szCs w:val="24"/>
        </w:rPr>
        <w:t xml:space="preserve">countries </w:t>
      </w:r>
      <w:r w:rsidR="00C76969" w:rsidRPr="00BF419B">
        <w:rPr>
          <w:rFonts w:ascii="Times New Roman" w:hAnsi="Times New Roman" w:cs="Times New Roman"/>
          <w:sz w:val="24"/>
          <w:szCs w:val="24"/>
        </w:rPr>
        <w:t>where</w:t>
      </w:r>
      <w:r w:rsidR="00DB1850" w:rsidRPr="00BF419B">
        <w:rPr>
          <w:rFonts w:ascii="Times New Roman" w:hAnsi="Times New Roman" w:cs="Times New Roman"/>
          <w:sz w:val="24"/>
          <w:szCs w:val="24"/>
        </w:rPr>
        <w:t xml:space="preserve"> they know people</w:t>
      </w:r>
      <w:r w:rsidR="00C76969" w:rsidRPr="00BF419B">
        <w:rPr>
          <w:rFonts w:ascii="Times New Roman" w:hAnsi="Times New Roman" w:cs="Times New Roman"/>
          <w:sz w:val="24"/>
          <w:szCs w:val="24"/>
        </w:rPr>
        <w:t xml:space="preserve">. The way they do export is either </w:t>
      </w:r>
      <w:r w:rsidR="00C95B82" w:rsidRPr="00BF419B">
        <w:rPr>
          <w:rFonts w:ascii="Times New Roman" w:hAnsi="Times New Roman" w:cs="Times New Roman"/>
          <w:sz w:val="24"/>
          <w:szCs w:val="24"/>
        </w:rPr>
        <w:t xml:space="preserve">by </w:t>
      </w:r>
      <w:r w:rsidR="00C76969" w:rsidRPr="00BF419B">
        <w:rPr>
          <w:rFonts w:ascii="Times New Roman" w:hAnsi="Times New Roman" w:cs="Times New Roman"/>
          <w:sz w:val="24"/>
          <w:szCs w:val="24"/>
        </w:rPr>
        <w:t>creating a representative office with a man</w:t>
      </w:r>
      <w:r w:rsidR="00AB4DB9" w:rsidRPr="00BF419B">
        <w:rPr>
          <w:rFonts w:ascii="Times New Roman" w:hAnsi="Times New Roman" w:cs="Times New Roman"/>
          <w:sz w:val="24"/>
          <w:szCs w:val="24"/>
        </w:rPr>
        <w:t>a</w:t>
      </w:r>
      <w:r w:rsidR="00C76969" w:rsidRPr="00BF419B">
        <w:rPr>
          <w:rFonts w:ascii="Times New Roman" w:hAnsi="Times New Roman" w:cs="Times New Roman"/>
          <w:sz w:val="24"/>
          <w:szCs w:val="24"/>
        </w:rPr>
        <w:t>ger and group of sales people or through direct relation</w:t>
      </w:r>
      <w:r w:rsidR="00C95B82" w:rsidRPr="00BF419B">
        <w:rPr>
          <w:rFonts w:ascii="Times New Roman" w:eastAsia="Calibri" w:hAnsi="Times New Roman" w:cs="Times New Roman"/>
          <w:sz w:val="24"/>
          <w:szCs w:val="24"/>
        </w:rPr>
        <w:t>ship</w:t>
      </w:r>
      <w:r w:rsidR="00C76969" w:rsidRPr="00BF419B">
        <w:rPr>
          <w:rFonts w:ascii="Times New Roman" w:hAnsi="Times New Roman" w:cs="Times New Roman"/>
          <w:sz w:val="24"/>
          <w:szCs w:val="24"/>
        </w:rPr>
        <w:t xml:space="preserve"> with </w:t>
      </w:r>
      <w:r w:rsidR="00335349" w:rsidRPr="00BF419B">
        <w:rPr>
          <w:rFonts w:ascii="Times New Roman" w:hAnsi="Times New Roman" w:cs="Times New Roman"/>
          <w:sz w:val="24"/>
          <w:szCs w:val="24"/>
        </w:rPr>
        <w:t>buyers</w:t>
      </w:r>
      <w:r w:rsidR="00C76969" w:rsidRPr="00BF419B">
        <w:rPr>
          <w:rFonts w:ascii="Times New Roman" w:hAnsi="Times New Roman" w:cs="Times New Roman"/>
          <w:sz w:val="24"/>
          <w:szCs w:val="24"/>
        </w:rPr>
        <w:t xml:space="preserve">. They believe that the first option is more efficient and more rewarding because they can create more sales orders and </w:t>
      </w:r>
      <w:r w:rsidR="00A1205A" w:rsidRPr="00BF419B">
        <w:rPr>
          <w:rFonts w:ascii="Times New Roman" w:hAnsi="Times New Roman" w:cs="Times New Roman"/>
          <w:sz w:val="24"/>
          <w:szCs w:val="24"/>
        </w:rPr>
        <w:t xml:space="preserve">provide </w:t>
      </w:r>
      <w:r w:rsidR="00C76969" w:rsidRPr="00BF419B">
        <w:rPr>
          <w:rFonts w:ascii="Times New Roman" w:hAnsi="Times New Roman" w:cs="Times New Roman"/>
          <w:sz w:val="24"/>
          <w:szCs w:val="24"/>
        </w:rPr>
        <w:t>a better after sales support.</w:t>
      </w:r>
    </w:p>
    <w:p w14:paraId="578DBF02" w14:textId="77777777" w:rsidR="00DC13C3" w:rsidRPr="00BF419B" w:rsidRDefault="00DC13C3"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The main issue that faced the company when internationalizing was the human resource factor.</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The need to select qualified candidates is imperative.</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This is where they faced many problems in finding the right managers for the international business.</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They </w:t>
      </w:r>
      <w:r w:rsidR="00217710" w:rsidRPr="00BF419B">
        <w:rPr>
          <w:rFonts w:ascii="Times New Roman" w:hAnsi="Times New Roman" w:cs="Times New Roman"/>
          <w:sz w:val="24"/>
          <w:szCs w:val="24"/>
        </w:rPr>
        <w:t xml:space="preserve">believe that they </w:t>
      </w:r>
      <w:r w:rsidRPr="00BF419B">
        <w:rPr>
          <w:rFonts w:ascii="Times New Roman" w:hAnsi="Times New Roman" w:cs="Times New Roman"/>
          <w:sz w:val="24"/>
          <w:szCs w:val="24"/>
        </w:rPr>
        <w:t>have been lucky in having a good team of lawyers who engage in studying the structure of the companies</w:t>
      </w:r>
      <w:r w:rsidR="00A1205A" w:rsidRPr="00BF419B">
        <w:rPr>
          <w:rFonts w:ascii="Times New Roman" w:hAnsi="Times New Roman" w:cs="Times New Roman"/>
          <w:sz w:val="24"/>
          <w:szCs w:val="24"/>
        </w:rPr>
        <w:t>,</w:t>
      </w:r>
      <w:r w:rsidRPr="00BF419B">
        <w:rPr>
          <w:rFonts w:ascii="Times New Roman" w:hAnsi="Times New Roman" w:cs="Times New Roman"/>
          <w:sz w:val="24"/>
          <w:szCs w:val="24"/>
        </w:rPr>
        <w:t xml:space="preserve"> especially where tax is involved when exporting</w:t>
      </w:r>
      <w:r w:rsidR="00217710" w:rsidRPr="00BF419B">
        <w:rPr>
          <w:rFonts w:ascii="Times New Roman" w:hAnsi="Times New Roman" w:cs="Times New Roman"/>
          <w:sz w:val="24"/>
          <w:szCs w:val="24"/>
        </w:rPr>
        <w:t xml:space="preserve"> and establishing their representative office in countries such as UK and Morocco</w:t>
      </w:r>
      <w:r w:rsidRPr="00BF419B">
        <w:rPr>
          <w:rFonts w:ascii="Times New Roman" w:hAnsi="Times New Roman" w:cs="Times New Roman"/>
          <w:sz w:val="24"/>
          <w:szCs w:val="24"/>
        </w:rPr>
        <w:t>.</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Further expansion would happen depending on the owner’s vision and his expectations for the</w:t>
      </w:r>
      <w:r w:rsidR="00217710" w:rsidRPr="00BF419B">
        <w:rPr>
          <w:rFonts w:ascii="Times New Roman" w:hAnsi="Times New Roman" w:cs="Times New Roman"/>
          <w:sz w:val="24"/>
          <w:szCs w:val="24"/>
        </w:rPr>
        <w:t xml:space="preserve"> business. The management believe</w:t>
      </w:r>
      <w:r w:rsidR="00A1205A" w:rsidRPr="00BF419B">
        <w:rPr>
          <w:rFonts w:ascii="Times New Roman" w:hAnsi="Times New Roman" w:cs="Times New Roman"/>
          <w:sz w:val="24"/>
          <w:szCs w:val="24"/>
        </w:rPr>
        <w:t>s</w:t>
      </w:r>
      <w:r w:rsidR="00217710" w:rsidRPr="00BF419B">
        <w:rPr>
          <w:rFonts w:ascii="Times New Roman" w:hAnsi="Times New Roman" w:cs="Times New Roman"/>
          <w:sz w:val="24"/>
          <w:szCs w:val="24"/>
        </w:rPr>
        <w:t xml:space="preserve"> that if they can sell all their product in the UAE, they would not internationalize. The main driver for their internationalization as per their views </w:t>
      </w:r>
      <w:r w:rsidR="00F61936" w:rsidRPr="00BF419B">
        <w:rPr>
          <w:rFonts w:ascii="Times New Roman" w:hAnsi="Times New Roman" w:cs="Times New Roman"/>
          <w:sz w:val="24"/>
          <w:szCs w:val="24"/>
        </w:rPr>
        <w:t>is business driven</w:t>
      </w:r>
      <w:r w:rsidR="00A1205A" w:rsidRPr="00BF419B">
        <w:rPr>
          <w:rFonts w:ascii="Times New Roman" w:hAnsi="Times New Roman" w:cs="Times New Roman"/>
          <w:sz w:val="24"/>
          <w:szCs w:val="24"/>
        </w:rPr>
        <w:t>,</w:t>
      </w:r>
      <w:r w:rsidR="00F61936" w:rsidRPr="00BF419B">
        <w:rPr>
          <w:rFonts w:ascii="Times New Roman" w:hAnsi="Times New Roman" w:cs="Times New Roman"/>
          <w:sz w:val="24"/>
          <w:szCs w:val="24"/>
        </w:rPr>
        <w:t xml:space="preserve"> </w:t>
      </w:r>
      <w:r w:rsidR="00217710" w:rsidRPr="00BF419B">
        <w:rPr>
          <w:rFonts w:ascii="Times New Roman" w:hAnsi="Times New Roman" w:cs="Times New Roman"/>
          <w:sz w:val="24"/>
          <w:szCs w:val="24"/>
        </w:rPr>
        <w:t xml:space="preserve">based on the </w:t>
      </w:r>
      <w:r w:rsidR="00280286" w:rsidRPr="00BF419B">
        <w:rPr>
          <w:rFonts w:ascii="Times New Roman" w:hAnsi="Times New Roman" w:cs="Times New Roman"/>
          <w:sz w:val="24"/>
          <w:szCs w:val="24"/>
        </w:rPr>
        <w:t>need to increase their sales and be more efficient in terms of capacity utilization of their factory.</w:t>
      </w:r>
    </w:p>
    <w:p w14:paraId="73E586A4" w14:textId="77777777" w:rsidR="002931D7" w:rsidRPr="00BF419B" w:rsidRDefault="00824A62" w:rsidP="00A573C0">
      <w:pPr>
        <w:spacing w:after="0" w:line="480" w:lineRule="auto"/>
        <w:jc w:val="both"/>
        <w:rPr>
          <w:rFonts w:ascii="Times New Roman" w:hAnsi="Times New Roman" w:cs="Times New Roman"/>
          <w:sz w:val="24"/>
          <w:szCs w:val="24"/>
        </w:rPr>
      </w:pPr>
      <w:r w:rsidRPr="00BF419B">
        <w:rPr>
          <w:rFonts w:ascii="Times New Roman" w:hAnsi="Times New Roman" w:cs="Times New Roman"/>
          <w:sz w:val="24"/>
          <w:szCs w:val="24"/>
        </w:rPr>
        <w:t>C</w:t>
      </w:r>
      <w:r w:rsidR="00A1205A" w:rsidRPr="00BF419B">
        <w:rPr>
          <w:rFonts w:ascii="Times New Roman" w:hAnsi="Times New Roman" w:cs="Times New Roman"/>
          <w:sz w:val="24"/>
          <w:szCs w:val="24"/>
        </w:rPr>
        <w:t xml:space="preserve">ase </w:t>
      </w:r>
      <w:r w:rsidRPr="00BF419B">
        <w:rPr>
          <w:rFonts w:ascii="Times New Roman" w:hAnsi="Times New Roman" w:cs="Times New Roman"/>
          <w:sz w:val="24"/>
          <w:szCs w:val="24"/>
        </w:rPr>
        <w:t>2 (A2)</w:t>
      </w:r>
    </w:p>
    <w:p w14:paraId="476B3664" w14:textId="52662FC8" w:rsidR="00824A62" w:rsidRPr="00BF419B" w:rsidRDefault="00824A62" w:rsidP="00A573C0">
      <w:pPr>
        <w:spacing w:after="0" w:line="480" w:lineRule="auto"/>
        <w:ind w:firstLine="720"/>
        <w:jc w:val="lowKashida"/>
        <w:rPr>
          <w:rFonts w:ascii="Times New Roman" w:hAnsi="Times New Roman" w:cs="Times New Roman"/>
          <w:sz w:val="24"/>
          <w:szCs w:val="24"/>
        </w:rPr>
      </w:pPr>
      <w:r w:rsidRPr="00BF419B">
        <w:rPr>
          <w:rFonts w:ascii="Times New Roman" w:hAnsi="Times New Roman" w:cs="Times New Roman"/>
          <w:sz w:val="24"/>
          <w:szCs w:val="24"/>
        </w:rPr>
        <w:t>This is a private family</w:t>
      </w:r>
      <w:r w:rsidR="00400DCE" w:rsidRPr="00BF419B">
        <w:rPr>
          <w:rFonts w:ascii="Times New Roman" w:hAnsi="Times New Roman" w:cs="Times New Roman"/>
          <w:sz w:val="24"/>
          <w:szCs w:val="24"/>
        </w:rPr>
        <w:t>-</w:t>
      </w:r>
      <w:r w:rsidRPr="00BF419B">
        <w:rPr>
          <w:rFonts w:ascii="Times New Roman" w:hAnsi="Times New Roman" w:cs="Times New Roman"/>
          <w:sz w:val="24"/>
          <w:szCs w:val="24"/>
        </w:rPr>
        <w:t>owned business in Abu Dhabi with 100% family ownership status.</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The current owner is the first</w:t>
      </w:r>
      <w:r w:rsidR="000275E5" w:rsidRPr="00BF419B">
        <w:rPr>
          <w:rFonts w:ascii="Times New Roman" w:hAnsi="Times New Roman" w:cs="Times New Roman"/>
          <w:sz w:val="24"/>
          <w:szCs w:val="24"/>
        </w:rPr>
        <w:t>-</w:t>
      </w:r>
      <w:r w:rsidRPr="00BF419B">
        <w:rPr>
          <w:rFonts w:ascii="Times New Roman" w:hAnsi="Times New Roman" w:cs="Times New Roman"/>
          <w:sz w:val="24"/>
          <w:szCs w:val="24"/>
        </w:rPr>
        <w:t>generation father who is the sole owner of the business.</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He is one of three board members alongside his son (CEO) and daughter (</w:t>
      </w:r>
      <w:r w:rsidR="00A1205A" w:rsidRPr="00BF419B">
        <w:rPr>
          <w:rFonts w:ascii="Times New Roman" w:hAnsi="Times New Roman" w:cs="Times New Roman"/>
          <w:sz w:val="24"/>
          <w:szCs w:val="24"/>
        </w:rPr>
        <w:t>s</w:t>
      </w:r>
      <w:r w:rsidRPr="00BF419B">
        <w:rPr>
          <w:rFonts w:ascii="Times New Roman" w:hAnsi="Times New Roman" w:cs="Times New Roman"/>
          <w:sz w:val="24"/>
          <w:szCs w:val="24"/>
        </w:rPr>
        <w:t xml:space="preserve">ervice </w:t>
      </w:r>
      <w:r w:rsidR="00A1205A" w:rsidRPr="00BF419B">
        <w:rPr>
          <w:rFonts w:ascii="Times New Roman" w:hAnsi="Times New Roman" w:cs="Times New Roman"/>
          <w:sz w:val="24"/>
          <w:szCs w:val="24"/>
        </w:rPr>
        <w:t>s</w:t>
      </w:r>
      <w:r w:rsidRPr="00BF419B">
        <w:rPr>
          <w:rFonts w:ascii="Times New Roman" w:hAnsi="Times New Roman" w:cs="Times New Roman"/>
          <w:sz w:val="24"/>
          <w:szCs w:val="24"/>
        </w:rPr>
        <w:t xml:space="preserve">upport </w:t>
      </w:r>
      <w:r w:rsidR="00A1205A" w:rsidRPr="00BF419B">
        <w:rPr>
          <w:rFonts w:ascii="Times New Roman" w:hAnsi="Times New Roman" w:cs="Times New Roman"/>
          <w:sz w:val="24"/>
          <w:szCs w:val="24"/>
        </w:rPr>
        <w:t>m</w:t>
      </w:r>
      <w:r w:rsidRPr="00BF419B">
        <w:rPr>
          <w:rFonts w:ascii="Times New Roman" w:hAnsi="Times New Roman" w:cs="Times New Roman"/>
          <w:sz w:val="24"/>
          <w:szCs w:val="24"/>
        </w:rPr>
        <w:t xml:space="preserve">anager). In this company, I have interviewed the </w:t>
      </w:r>
      <w:r w:rsidR="007B58A0" w:rsidRPr="00BF419B">
        <w:rPr>
          <w:rFonts w:ascii="Times New Roman" w:hAnsi="Times New Roman" w:cs="Times New Roman"/>
          <w:sz w:val="24"/>
          <w:szCs w:val="24"/>
        </w:rPr>
        <w:t>c</w:t>
      </w:r>
      <w:r w:rsidRPr="00BF419B">
        <w:rPr>
          <w:rFonts w:ascii="Times New Roman" w:hAnsi="Times New Roman" w:cs="Times New Roman"/>
          <w:sz w:val="24"/>
          <w:szCs w:val="24"/>
        </w:rPr>
        <w:t xml:space="preserve">hairman, </w:t>
      </w:r>
      <w:r w:rsidR="007B58A0" w:rsidRPr="00BF419B">
        <w:rPr>
          <w:rFonts w:ascii="Times New Roman" w:hAnsi="Times New Roman" w:cs="Times New Roman"/>
          <w:sz w:val="24"/>
          <w:szCs w:val="24"/>
        </w:rPr>
        <w:t xml:space="preserve">the </w:t>
      </w:r>
      <w:r w:rsidRPr="00BF419B">
        <w:rPr>
          <w:rFonts w:ascii="Times New Roman" w:hAnsi="Times New Roman" w:cs="Times New Roman"/>
          <w:sz w:val="24"/>
          <w:szCs w:val="24"/>
        </w:rPr>
        <w:t>CEO</w:t>
      </w:r>
      <w:r w:rsidR="007B58A0"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w:t>
      </w:r>
      <w:r w:rsidR="007B58A0" w:rsidRPr="00BF419B">
        <w:rPr>
          <w:rFonts w:ascii="Times New Roman" w:hAnsi="Times New Roman" w:cs="Times New Roman"/>
          <w:sz w:val="24"/>
          <w:szCs w:val="24"/>
        </w:rPr>
        <w:t xml:space="preserve">the </w:t>
      </w:r>
      <w:r w:rsidRPr="00BF419B">
        <w:rPr>
          <w:rFonts w:ascii="Times New Roman" w:hAnsi="Times New Roman" w:cs="Times New Roman"/>
          <w:sz w:val="24"/>
          <w:szCs w:val="24"/>
        </w:rPr>
        <w:t xml:space="preserve">factory </w:t>
      </w:r>
      <w:r w:rsidR="007B58A0" w:rsidRPr="00BF419B">
        <w:rPr>
          <w:rFonts w:ascii="Times New Roman" w:hAnsi="Times New Roman" w:cs="Times New Roman"/>
          <w:sz w:val="24"/>
          <w:szCs w:val="24"/>
        </w:rPr>
        <w:t>m</w:t>
      </w:r>
      <w:r w:rsidRPr="00BF419B">
        <w:rPr>
          <w:rFonts w:ascii="Times New Roman" w:hAnsi="Times New Roman" w:cs="Times New Roman"/>
          <w:sz w:val="24"/>
          <w:szCs w:val="24"/>
        </w:rPr>
        <w:t>anager.</w:t>
      </w:r>
    </w:p>
    <w:p w14:paraId="77127B0F" w14:textId="5213B3ED" w:rsidR="00824A62" w:rsidRPr="00BF419B" w:rsidRDefault="00824A62" w:rsidP="00A573C0">
      <w:pPr>
        <w:spacing w:after="0" w:line="480" w:lineRule="auto"/>
        <w:ind w:firstLine="720"/>
        <w:jc w:val="lowKashida"/>
        <w:rPr>
          <w:rFonts w:ascii="Times New Roman" w:hAnsi="Times New Roman" w:cs="Times New Roman"/>
          <w:sz w:val="24"/>
          <w:szCs w:val="24"/>
        </w:rPr>
      </w:pPr>
      <w:r w:rsidRPr="00BF419B">
        <w:rPr>
          <w:rFonts w:ascii="Times New Roman" w:hAnsi="Times New Roman" w:cs="Times New Roman"/>
          <w:sz w:val="24"/>
          <w:szCs w:val="24"/>
        </w:rPr>
        <w:t xml:space="preserve">The chairman of the company is one of the </w:t>
      </w:r>
      <w:r w:rsidR="00A53593" w:rsidRPr="00BF419B">
        <w:rPr>
          <w:rFonts w:ascii="Times New Roman" w:hAnsi="Times New Roman" w:cs="Times New Roman"/>
          <w:sz w:val="24"/>
          <w:szCs w:val="24"/>
        </w:rPr>
        <w:t xml:space="preserve">most highly </w:t>
      </w:r>
      <w:r w:rsidRPr="00BF419B">
        <w:rPr>
          <w:rFonts w:ascii="Times New Roman" w:hAnsi="Times New Roman" w:cs="Times New Roman"/>
          <w:sz w:val="24"/>
          <w:szCs w:val="24"/>
        </w:rPr>
        <w:t>reputed business professional</w:t>
      </w:r>
      <w:r w:rsidR="00A53593" w:rsidRPr="00BF419B">
        <w:rPr>
          <w:rFonts w:ascii="Times New Roman" w:hAnsi="Times New Roman" w:cs="Times New Roman"/>
          <w:sz w:val="24"/>
          <w:szCs w:val="24"/>
        </w:rPr>
        <w:t>s</w:t>
      </w:r>
      <w:r w:rsidRPr="00BF419B">
        <w:rPr>
          <w:rFonts w:ascii="Times New Roman" w:hAnsi="Times New Roman" w:cs="Times New Roman"/>
          <w:sz w:val="24"/>
          <w:szCs w:val="24"/>
        </w:rPr>
        <w:t xml:space="preserve"> in the UAE. He completed his </w:t>
      </w:r>
      <w:r w:rsidR="00A1205A" w:rsidRPr="00BF419B">
        <w:rPr>
          <w:rFonts w:ascii="Times New Roman" w:hAnsi="Times New Roman" w:cs="Times New Roman"/>
          <w:sz w:val="24"/>
          <w:szCs w:val="24"/>
        </w:rPr>
        <w:t>e</w:t>
      </w:r>
      <w:r w:rsidRPr="00BF419B">
        <w:rPr>
          <w:rFonts w:ascii="Times New Roman" w:hAnsi="Times New Roman" w:cs="Times New Roman"/>
          <w:sz w:val="24"/>
          <w:szCs w:val="24"/>
        </w:rPr>
        <w:t xml:space="preserve">lectronics </w:t>
      </w:r>
      <w:r w:rsidR="00A1205A" w:rsidRPr="00BF419B">
        <w:rPr>
          <w:rFonts w:ascii="Times New Roman" w:hAnsi="Times New Roman" w:cs="Times New Roman"/>
          <w:sz w:val="24"/>
          <w:szCs w:val="24"/>
        </w:rPr>
        <w:t>e</w:t>
      </w:r>
      <w:r w:rsidRPr="00BF419B">
        <w:rPr>
          <w:rFonts w:ascii="Times New Roman" w:hAnsi="Times New Roman" w:cs="Times New Roman"/>
          <w:sz w:val="24"/>
          <w:szCs w:val="24"/>
        </w:rPr>
        <w:t xml:space="preserve">ngineering degree </w:t>
      </w:r>
      <w:r w:rsidR="00A1205A" w:rsidRPr="00BF419B">
        <w:rPr>
          <w:rFonts w:ascii="Times New Roman" w:hAnsi="Times New Roman" w:cs="Times New Roman"/>
          <w:sz w:val="24"/>
          <w:szCs w:val="24"/>
        </w:rPr>
        <w:t xml:space="preserve">in </w:t>
      </w:r>
      <w:r w:rsidRPr="00BF419B">
        <w:rPr>
          <w:rFonts w:ascii="Times New Roman" w:hAnsi="Times New Roman" w:cs="Times New Roman"/>
          <w:sz w:val="24"/>
          <w:szCs w:val="24"/>
        </w:rPr>
        <w:t>Paris, France. Since then, he started many business</w:t>
      </w:r>
      <w:r w:rsidR="00A1205A" w:rsidRPr="00BF419B">
        <w:rPr>
          <w:rFonts w:ascii="Times New Roman" w:hAnsi="Times New Roman" w:cs="Times New Roman"/>
          <w:sz w:val="24"/>
          <w:szCs w:val="24"/>
        </w:rPr>
        <w:t>es</w:t>
      </w:r>
      <w:r w:rsidRPr="00BF419B">
        <w:rPr>
          <w:rFonts w:ascii="Times New Roman" w:hAnsi="Times New Roman" w:cs="Times New Roman"/>
          <w:sz w:val="24"/>
          <w:szCs w:val="24"/>
        </w:rPr>
        <w:t xml:space="preserve"> in the UAE. The CEO has been in his current position for 13 years.</w:t>
      </w:r>
      <w:r w:rsidR="00231707" w:rsidRPr="00BF419B">
        <w:rPr>
          <w:rFonts w:ascii="Times New Roman" w:hAnsi="Times New Roman" w:cs="Times New Roman"/>
          <w:sz w:val="24"/>
          <w:szCs w:val="24"/>
        </w:rPr>
        <w:t xml:space="preserve"> </w:t>
      </w:r>
      <w:r w:rsidR="00B93F42" w:rsidRPr="00BF419B">
        <w:rPr>
          <w:rFonts w:ascii="Times New Roman" w:hAnsi="Times New Roman" w:cs="Times New Roman"/>
          <w:sz w:val="24"/>
          <w:szCs w:val="24"/>
        </w:rPr>
        <w:t>He was</w:t>
      </w:r>
      <w:r w:rsidRPr="00BF419B">
        <w:rPr>
          <w:rFonts w:ascii="Times New Roman" w:hAnsi="Times New Roman" w:cs="Times New Roman"/>
          <w:sz w:val="24"/>
          <w:szCs w:val="24"/>
        </w:rPr>
        <w:t xml:space="preserve"> educated in the </w:t>
      </w:r>
      <w:r w:rsidR="00F37F76" w:rsidRPr="00BF419B">
        <w:rPr>
          <w:rFonts w:ascii="Times New Roman" w:hAnsi="Times New Roman" w:cs="Times New Roman"/>
          <w:sz w:val="24"/>
          <w:szCs w:val="24"/>
        </w:rPr>
        <w:t>United States</w:t>
      </w:r>
      <w:r w:rsidRPr="00BF419B">
        <w:rPr>
          <w:rFonts w:ascii="Times New Roman" w:hAnsi="Times New Roman" w:cs="Times New Roman"/>
          <w:sz w:val="24"/>
          <w:szCs w:val="24"/>
        </w:rPr>
        <w:t>.</w:t>
      </w:r>
    </w:p>
    <w:p w14:paraId="1B07DB66" w14:textId="36AF4342" w:rsidR="00824A62" w:rsidRPr="00BF419B" w:rsidRDefault="00824A62" w:rsidP="0004569F">
      <w:pPr>
        <w:spacing w:after="0" w:line="480" w:lineRule="auto"/>
        <w:ind w:firstLine="720"/>
        <w:jc w:val="lowKashida"/>
        <w:rPr>
          <w:rFonts w:ascii="Times New Roman" w:hAnsi="Times New Roman" w:cs="Times New Roman"/>
          <w:sz w:val="24"/>
          <w:szCs w:val="24"/>
        </w:rPr>
      </w:pPr>
      <w:r w:rsidRPr="00BF419B">
        <w:rPr>
          <w:rFonts w:ascii="Times New Roman" w:hAnsi="Times New Roman" w:cs="Times New Roman"/>
          <w:sz w:val="24"/>
          <w:szCs w:val="24"/>
        </w:rPr>
        <w:t>The company is a manufacturer of beams, facades, walls, staircases, bridge beams, tunnel segments</w:t>
      </w:r>
      <w:r w:rsidR="00A1205A"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railway sleepers</w:t>
      </w:r>
      <w:r w:rsidR="00A1205A" w:rsidRPr="00BF419B">
        <w:rPr>
          <w:rFonts w:ascii="Times New Roman" w:hAnsi="Times New Roman" w:cs="Times New Roman"/>
          <w:sz w:val="24"/>
          <w:szCs w:val="24"/>
        </w:rPr>
        <w:t>,</w:t>
      </w:r>
      <w:r w:rsidRPr="00BF419B">
        <w:rPr>
          <w:rFonts w:ascii="Times New Roman" w:hAnsi="Times New Roman" w:cs="Times New Roman"/>
          <w:sz w:val="24"/>
          <w:szCs w:val="24"/>
        </w:rPr>
        <w:t xml:space="preserve"> which </w:t>
      </w:r>
      <w:r w:rsidR="00A1205A" w:rsidRPr="00BF419B">
        <w:rPr>
          <w:rFonts w:ascii="Times New Roman" w:hAnsi="Times New Roman" w:cs="Times New Roman"/>
          <w:sz w:val="24"/>
          <w:szCs w:val="24"/>
        </w:rPr>
        <w:t xml:space="preserve">are </w:t>
      </w:r>
      <w:r w:rsidRPr="00BF419B">
        <w:rPr>
          <w:rFonts w:ascii="Times New Roman" w:hAnsi="Times New Roman" w:cs="Times New Roman"/>
          <w:sz w:val="24"/>
          <w:szCs w:val="24"/>
        </w:rPr>
        <w:t>considered concrete precast products. The company was established in 2000</w:t>
      </w:r>
      <w:r w:rsidR="00715F20" w:rsidRPr="00BF419B">
        <w:rPr>
          <w:rFonts w:ascii="Times New Roman" w:hAnsi="Times New Roman" w:cs="Times New Roman"/>
          <w:sz w:val="24"/>
          <w:szCs w:val="24"/>
        </w:rPr>
        <w:t>,</w:t>
      </w:r>
      <w:r w:rsidRPr="00BF419B">
        <w:rPr>
          <w:rFonts w:ascii="Times New Roman" w:hAnsi="Times New Roman" w:cs="Times New Roman"/>
          <w:sz w:val="24"/>
          <w:szCs w:val="24"/>
        </w:rPr>
        <w:t xml:space="preserve"> prior to the CEO joining.</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The CEO believes that the motive</w:t>
      </w:r>
      <w:r w:rsidR="00715F20" w:rsidRPr="00BF419B">
        <w:rPr>
          <w:rFonts w:ascii="Times New Roman" w:hAnsi="Times New Roman" w:cs="Times New Roman"/>
          <w:sz w:val="24"/>
          <w:szCs w:val="24"/>
        </w:rPr>
        <w:t>s</w:t>
      </w:r>
      <w:r w:rsidRPr="00BF419B">
        <w:rPr>
          <w:rFonts w:ascii="Times New Roman" w:hAnsi="Times New Roman" w:cs="Times New Roman"/>
          <w:sz w:val="24"/>
          <w:szCs w:val="24"/>
        </w:rPr>
        <w:t xml:space="preserve"> that led his father to start the factory </w:t>
      </w:r>
      <w:r w:rsidR="00715F20" w:rsidRPr="00BF419B">
        <w:rPr>
          <w:rFonts w:ascii="Times New Roman" w:hAnsi="Times New Roman" w:cs="Times New Roman"/>
          <w:sz w:val="24"/>
          <w:szCs w:val="24"/>
        </w:rPr>
        <w:t xml:space="preserve">are </w:t>
      </w:r>
      <w:r w:rsidRPr="00BF419B">
        <w:rPr>
          <w:rFonts w:ascii="Times New Roman" w:hAnsi="Times New Roman" w:cs="Times New Roman"/>
          <w:sz w:val="24"/>
          <w:szCs w:val="24"/>
        </w:rPr>
        <w:t xml:space="preserve">to expand, </w:t>
      </w:r>
      <w:r w:rsidR="00715F20" w:rsidRPr="00BF419B">
        <w:rPr>
          <w:rFonts w:ascii="Times New Roman" w:hAnsi="Times New Roman" w:cs="Times New Roman"/>
          <w:sz w:val="24"/>
          <w:szCs w:val="24"/>
        </w:rPr>
        <w:t xml:space="preserve">to </w:t>
      </w:r>
      <w:r w:rsidRPr="00BF419B">
        <w:rPr>
          <w:rFonts w:ascii="Times New Roman" w:hAnsi="Times New Roman" w:cs="Times New Roman"/>
          <w:sz w:val="24"/>
          <w:szCs w:val="24"/>
        </w:rPr>
        <w:t>increase wealth</w:t>
      </w:r>
      <w:r w:rsidR="00715F20"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w:t>
      </w:r>
      <w:r w:rsidR="00715F20" w:rsidRPr="00BF419B">
        <w:rPr>
          <w:rFonts w:ascii="Times New Roman" w:hAnsi="Times New Roman" w:cs="Times New Roman"/>
          <w:sz w:val="24"/>
          <w:szCs w:val="24"/>
        </w:rPr>
        <w:t xml:space="preserve">to </w:t>
      </w:r>
      <w:r w:rsidRPr="00BF419B">
        <w:rPr>
          <w:rFonts w:ascii="Times New Roman" w:hAnsi="Times New Roman" w:cs="Times New Roman"/>
          <w:sz w:val="24"/>
          <w:szCs w:val="24"/>
        </w:rPr>
        <w:t>meet the high demand for building systems in the UAE</w:t>
      </w:r>
      <w:r w:rsidR="00715F20" w:rsidRPr="00BF419B">
        <w:rPr>
          <w:rFonts w:ascii="Times New Roman" w:hAnsi="Times New Roman" w:cs="Times New Roman"/>
          <w:sz w:val="24"/>
          <w:szCs w:val="24"/>
        </w:rPr>
        <w:t>,</w:t>
      </w:r>
      <w:r w:rsidRPr="00BF419B">
        <w:rPr>
          <w:rFonts w:ascii="Times New Roman" w:hAnsi="Times New Roman" w:cs="Times New Roman"/>
          <w:sz w:val="24"/>
          <w:szCs w:val="24"/>
        </w:rPr>
        <w:t xml:space="preserve"> which is evident </w:t>
      </w:r>
      <w:r w:rsidR="00715F20" w:rsidRPr="00BF419B">
        <w:rPr>
          <w:rFonts w:ascii="Times New Roman" w:hAnsi="Times New Roman" w:cs="Times New Roman"/>
          <w:sz w:val="24"/>
          <w:szCs w:val="24"/>
        </w:rPr>
        <w:t>because</w:t>
      </w:r>
      <w:r w:rsidRPr="00BF419B">
        <w:rPr>
          <w:rFonts w:ascii="Times New Roman" w:hAnsi="Times New Roman" w:cs="Times New Roman"/>
          <w:sz w:val="24"/>
          <w:szCs w:val="24"/>
        </w:rPr>
        <w:t xml:space="preserve"> they had started with one factory and have expanded to three factories (</w:t>
      </w:r>
      <w:r w:rsidR="00715F20" w:rsidRPr="00BF419B">
        <w:rPr>
          <w:rFonts w:ascii="Times New Roman" w:hAnsi="Times New Roman" w:cs="Times New Roman"/>
          <w:sz w:val="24"/>
          <w:szCs w:val="24"/>
        </w:rPr>
        <w:t>approximately</w:t>
      </w:r>
      <w:r w:rsidRPr="00BF419B">
        <w:rPr>
          <w:rFonts w:ascii="Times New Roman" w:hAnsi="Times New Roman" w:cs="Times New Roman"/>
          <w:sz w:val="24"/>
          <w:szCs w:val="24"/>
        </w:rPr>
        <w:t xml:space="preserve"> 1</w:t>
      </w:r>
      <w:r w:rsidR="00715F20" w:rsidRPr="00BF419B">
        <w:rPr>
          <w:rFonts w:ascii="Times New Roman" w:hAnsi="Times New Roman" w:cs="Times New Roman"/>
          <w:sz w:val="24"/>
          <w:szCs w:val="24"/>
        </w:rPr>
        <w:t>,</w:t>
      </w:r>
      <w:r w:rsidRPr="00BF419B">
        <w:rPr>
          <w:rFonts w:ascii="Times New Roman" w:hAnsi="Times New Roman" w:cs="Times New Roman"/>
          <w:sz w:val="24"/>
          <w:szCs w:val="24"/>
        </w:rPr>
        <w:t>000 employees) to meet the market demands.</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Having said that, he add</w:t>
      </w:r>
      <w:r w:rsidR="00715F20" w:rsidRPr="00BF419B">
        <w:rPr>
          <w:rFonts w:ascii="Times New Roman" w:hAnsi="Times New Roman" w:cs="Times New Roman"/>
          <w:sz w:val="24"/>
          <w:szCs w:val="24"/>
        </w:rPr>
        <w:t>ed</w:t>
      </w:r>
      <w:r w:rsidRPr="00BF419B">
        <w:rPr>
          <w:rFonts w:ascii="Times New Roman" w:hAnsi="Times New Roman" w:cs="Times New Roman"/>
          <w:sz w:val="24"/>
          <w:szCs w:val="24"/>
        </w:rPr>
        <w:t xml:space="preserve"> that the company owns 10% of the market share.</w:t>
      </w:r>
      <w:r w:rsidR="0004569F" w:rsidRPr="00BF419B">
        <w:rPr>
          <w:rFonts w:ascii="Times New Roman" w:hAnsi="Times New Roman" w:cs="Times New Roman"/>
          <w:sz w:val="24"/>
          <w:szCs w:val="24"/>
        </w:rPr>
        <w:t xml:space="preserve"> Thus, there is a room to expand locally.</w:t>
      </w:r>
    </w:p>
    <w:p w14:paraId="17788FBB" w14:textId="26F805FB" w:rsidR="00824A62" w:rsidRPr="00BF419B" w:rsidRDefault="00824A62" w:rsidP="00A573C0">
      <w:pPr>
        <w:spacing w:after="0" w:line="480" w:lineRule="auto"/>
        <w:ind w:firstLine="720"/>
        <w:jc w:val="lowKashida"/>
        <w:rPr>
          <w:rFonts w:ascii="Times New Roman" w:hAnsi="Times New Roman" w:cs="Times New Roman"/>
          <w:sz w:val="24"/>
          <w:szCs w:val="24"/>
        </w:rPr>
      </w:pPr>
      <w:r w:rsidRPr="00BF419B">
        <w:rPr>
          <w:rFonts w:ascii="Times New Roman" w:hAnsi="Times New Roman" w:cs="Times New Roman"/>
          <w:sz w:val="24"/>
          <w:szCs w:val="24"/>
        </w:rPr>
        <w:t>When it comes to the family governance structure, the CEO reports to his father</w:t>
      </w:r>
      <w:r w:rsidR="00715F20"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there </w:t>
      </w:r>
      <w:r w:rsidR="001259EA" w:rsidRPr="00BF419B">
        <w:rPr>
          <w:rFonts w:ascii="Times New Roman" w:hAnsi="Times New Roman" w:cs="Times New Roman"/>
          <w:sz w:val="24"/>
          <w:szCs w:val="24"/>
        </w:rPr>
        <w:t>are</w:t>
      </w:r>
      <w:r w:rsidRPr="00BF419B">
        <w:rPr>
          <w:rFonts w:ascii="Times New Roman" w:hAnsi="Times New Roman" w:cs="Times New Roman"/>
          <w:sz w:val="24"/>
          <w:szCs w:val="24"/>
        </w:rPr>
        <w:t xml:space="preserve"> other nonfamily member managers such as the </w:t>
      </w:r>
      <w:r w:rsidR="00715F20" w:rsidRPr="00BF419B">
        <w:rPr>
          <w:rFonts w:ascii="Times New Roman" w:hAnsi="Times New Roman" w:cs="Times New Roman"/>
          <w:sz w:val="24"/>
          <w:szCs w:val="24"/>
        </w:rPr>
        <w:t xml:space="preserve">factory manager who reports </w:t>
      </w:r>
      <w:r w:rsidRPr="00BF419B">
        <w:rPr>
          <w:rFonts w:ascii="Times New Roman" w:hAnsi="Times New Roman" w:cs="Times New Roman"/>
          <w:sz w:val="24"/>
          <w:szCs w:val="24"/>
        </w:rPr>
        <w:t>directly to the CEO.</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The chairman does</w:t>
      </w:r>
      <w:r w:rsidR="001810CA" w:rsidRPr="00BF419B">
        <w:rPr>
          <w:rFonts w:ascii="Times New Roman" w:hAnsi="Times New Roman" w:cs="Times New Roman"/>
          <w:sz w:val="24"/>
          <w:szCs w:val="24"/>
        </w:rPr>
        <w:t xml:space="preserve"> </w:t>
      </w:r>
      <w:r w:rsidRPr="00BF419B">
        <w:rPr>
          <w:rFonts w:ascii="Times New Roman" w:hAnsi="Times New Roman" w:cs="Times New Roman"/>
          <w:sz w:val="24"/>
          <w:szCs w:val="24"/>
        </w:rPr>
        <w:t>n</w:t>
      </w:r>
      <w:r w:rsidR="001810CA" w:rsidRPr="00BF419B">
        <w:rPr>
          <w:rFonts w:ascii="Times New Roman" w:hAnsi="Times New Roman" w:cs="Times New Roman"/>
          <w:sz w:val="24"/>
          <w:szCs w:val="24"/>
        </w:rPr>
        <w:t>o</w:t>
      </w:r>
      <w:r w:rsidRPr="00BF419B">
        <w:rPr>
          <w:rFonts w:ascii="Times New Roman" w:hAnsi="Times New Roman" w:cs="Times New Roman"/>
          <w:sz w:val="24"/>
          <w:szCs w:val="24"/>
        </w:rPr>
        <w:t xml:space="preserve">t mind having nonfamily managers in the business because he is looking for qualified professionals. However, the chairman and </w:t>
      </w:r>
      <w:r w:rsidR="00715F20" w:rsidRPr="00BF419B">
        <w:rPr>
          <w:rFonts w:ascii="Times New Roman" w:hAnsi="Times New Roman" w:cs="Times New Roman"/>
          <w:sz w:val="24"/>
          <w:szCs w:val="24"/>
        </w:rPr>
        <w:t xml:space="preserve">the </w:t>
      </w:r>
      <w:r w:rsidRPr="00BF419B">
        <w:rPr>
          <w:rFonts w:ascii="Times New Roman" w:hAnsi="Times New Roman" w:cs="Times New Roman"/>
          <w:sz w:val="24"/>
          <w:szCs w:val="24"/>
        </w:rPr>
        <w:t>CEO seats are reserved</w:t>
      </w:r>
      <w:r w:rsidR="00715F20"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no one outside of the family will take their place according to the CEO’s statement. With the above</w:t>
      </w:r>
      <w:r w:rsidR="00715F20" w:rsidRPr="00BF419B">
        <w:rPr>
          <w:rFonts w:ascii="Times New Roman" w:hAnsi="Times New Roman" w:cs="Times New Roman"/>
          <w:sz w:val="24"/>
          <w:szCs w:val="24"/>
        </w:rPr>
        <w:t>-</w:t>
      </w:r>
      <w:r w:rsidRPr="00BF419B">
        <w:rPr>
          <w:rFonts w:ascii="Times New Roman" w:hAnsi="Times New Roman" w:cs="Times New Roman"/>
          <w:sz w:val="24"/>
          <w:szCs w:val="24"/>
        </w:rPr>
        <w:t>mentioned structure, strategic decision</w:t>
      </w:r>
      <w:r w:rsidR="00715F20" w:rsidRPr="00BF419B">
        <w:rPr>
          <w:rFonts w:ascii="Times New Roman" w:hAnsi="Times New Roman" w:cs="Times New Roman"/>
          <w:sz w:val="24"/>
          <w:szCs w:val="24"/>
        </w:rPr>
        <w:t xml:space="preserve">s </w:t>
      </w:r>
      <w:r w:rsidRPr="00BF419B">
        <w:rPr>
          <w:rFonts w:ascii="Times New Roman" w:hAnsi="Times New Roman" w:cs="Times New Roman"/>
          <w:sz w:val="24"/>
          <w:szCs w:val="24"/>
        </w:rPr>
        <w:t>are made by the owner himself or raised by the CEO.</w:t>
      </w:r>
    </w:p>
    <w:p w14:paraId="072EAAD7" w14:textId="313356F2" w:rsidR="00824A62" w:rsidRPr="00BF419B" w:rsidRDefault="00824A62"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When it comes to </w:t>
      </w:r>
      <w:r w:rsidR="00350422" w:rsidRPr="00BF419B">
        <w:rPr>
          <w:rFonts w:ascii="Times New Roman" w:hAnsi="Times New Roman" w:cs="Times New Roman"/>
          <w:sz w:val="24"/>
          <w:szCs w:val="24"/>
        </w:rPr>
        <w:t xml:space="preserve">the </w:t>
      </w:r>
      <w:r w:rsidRPr="00BF419B">
        <w:rPr>
          <w:rFonts w:ascii="Times New Roman" w:hAnsi="Times New Roman" w:cs="Times New Roman"/>
          <w:sz w:val="24"/>
          <w:szCs w:val="24"/>
        </w:rPr>
        <w:t xml:space="preserve">internationalization of the company, </w:t>
      </w:r>
      <w:r w:rsidR="008A2AFD" w:rsidRPr="00BF419B">
        <w:rPr>
          <w:rFonts w:ascii="Times New Roman" w:hAnsi="Times New Roman" w:cs="Times New Roman"/>
          <w:sz w:val="24"/>
          <w:szCs w:val="24"/>
        </w:rPr>
        <w:t>al</w:t>
      </w:r>
      <w:r w:rsidRPr="00BF419B">
        <w:rPr>
          <w:rFonts w:ascii="Times New Roman" w:hAnsi="Times New Roman" w:cs="Times New Roman"/>
          <w:sz w:val="24"/>
          <w:szCs w:val="24"/>
        </w:rPr>
        <w:t xml:space="preserve">though it is an important process for diversification and growth, the CEO felt that expanding globally does not fit well into their business model mainly because exporting their products is not feasible because logistics would be complicated and expensive. The transportation of precast products </w:t>
      </w:r>
      <w:r w:rsidR="00273FF8" w:rsidRPr="00BF419B">
        <w:rPr>
          <w:rFonts w:ascii="Times New Roman" w:hAnsi="Times New Roman" w:cs="Times New Roman"/>
          <w:sz w:val="24"/>
          <w:szCs w:val="24"/>
        </w:rPr>
        <w:t xml:space="preserve">is </w:t>
      </w:r>
      <w:r w:rsidRPr="00BF419B">
        <w:rPr>
          <w:rFonts w:ascii="Times New Roman" w:hAnsi="Times New Roman" w:cs="Times New Roman"/>
          <w:sz w:val="24"/>
          <w:szCs w:val="24"/>
        </w:rPr>
        <w:t xml:space="preserve">restricted to </w:t>
      </w:r>
      <w:r w:rsidR="00273FF8" w:rsidRPr="00BF419B">
        <w:rPr>
          <w:rFonts w:ascii="Times New Roman" w:hAnsi="Times New Roman" w:cs="Times New Roman"/>
          <w:sz w:val="24"/>
          <w:szCs w:val="24"/>
        </w:rPr>
        <w:t xml:space="preserve">a </w:t>
      </w:r>
      <w:r w:rsidR="0009264B" w:rsidRPr="00BF419B">
        <w:rPr>
          <w:rFonts w:ascii="Times New Roman" w:hAnsi="Times New Roman" w:cs="Times New Roman"/>
          <w:sz w:val="24"/>
          <w:szCs w:val="24"/>
        </w:rPr>
        <w:t>300-kilometer</w:t>
      </w:r>
      <w:r w:rsidRPr="00BF419B">
        <w:rPr>
          <w:rFonts w:ascii="Times New Roman" w:hAnsi="Times New Roman" w:cs="Times New Roman"/>
          <w:sz w:val="24"/>
          <w:szCs w:val="24"/>
        </w:rPr>
        <w:t xml:space="preserve"> radius.</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He added that expanding in neighboring countries would mean that the best option would be to invest in a similar business rather than starting a new operation. Although</w:t>
      </w:r>
      <w:r w:rsidR="00273FF8"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investing outside can be costly, high level of trust in the partners as well as evidence of their proven track record of the partners businesses would be required prior to consideration. According to </w:t>
      </w:r>
      <w:r w:rsidR="00273FF8" w:rsidRPr="00BF419B">
        <w:rPr>
          <w:rFonts w:ascii="Times New Roman" w:hAnsi="Times New Roman" w:cs="Times New Roman"/>
          <w:sz w:val="24"/>
          <w:szCs w:val="24"/>
        </w:rPr>
        <w:t xml:space="preserve">the </w:t>
      </w:r>
      <w:r w:rsidRPr="00BF419B">
        <w:rPr>
          <w:rFonts w:ascii="Times New Roman" w:hAnsi="Times New Roman" w:cs="Times New Roman"/>
          <w:sz w:val="24"/>
          <w:szCs w:val="24"/>
        </w:rPr>
        <w:t xml:space="preserve">CEO and </w:t>
      </w:r>
      <w:r w:rsidR="00273FF8" w:rsidRPr="00BF419B">
        <w:rPr>
          <w:rFonts w:ascii="Times New Roman" w:hAnsi="Times New Roman" w:cs="Times New Roman"/>
          <w:sz w:val="24"/>
          <w:szCs w:val="24"/>
        </w:rPr>
        <w:t>the f</w:t>
      </w:r>
      <w:r w:rsidRPr="00BF419B">
        <w:rPr>
          <w:rFonts w:ascii="Times New Roman" w:hAnsi="Times New Roman" w:cs="Times New Roman"/>
          <w:sz w:val="24"/>
          <w:szCs w:val="24"/>
        </w:rPr>
        <w:t xml:space="preserve">actory </w:t>
      </w:r>
      <w:r w:rsidR="00273FF8" w:rsidRPr="00BF419B">
        <w:rPr>
          <w:rFonts w:ascii="Times New Roman" w:hAnsi="Times New Roman" w:cs="Times New Roman"/>
          <w:sz w:val="24"/>
          <w:szCs w:val="24"/>
        </w:rPr>
        <w:t>m</w:t>
      </w:r>
      <w:r w:rsidRPr="00BF419B">
        <w:rPr>
          <w:rFonts w:ascii="Times New Roman" w:hAnsi="Times New Roman" w:cs="Times New Roman"/>
          <w:sz w:val="24"/>
          <w:szCs w:val="24"/>
        </w:rPr>
        <w:t>anager, precast industry is capital intensive</w:t>
      </w:r>
      <w:r w:rsidR="00273FF8"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the know-how of this business is not difficult to acquire. </w:t>
      </w:r>
    </w:p>
    <w:p w14:paraId="245CAC89" w14:textId="77777777" w:rsidR="00824A62" w:rsidRPr="00BF419B" w:rsidRDefault="00824A62"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The board had researched and visited neighboring GCC countries as well western and eastern European countries once they had built and run their second factory.</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Their impression and gut feeling was that the competition in this particular industry is so high, and even more difficult when an outsider competing with a local company.</w:t>
      </w:r>
    </w:p>
    <w:p w14:paraId="1253C09D" w14:textId="199B4547" w:rsidR="00824A62" w:rsidRPr="00BF419B" w:rsidRDefault="00824A62" w:rsidP="00F04D58">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The main reason why this company has not internationalized is because they believe that they have invested a lot in the precast industry where they have the largest precast production facility in the UAE. The CEO said that they want to invest in other industries that are not related to constructions because they are exposed heavily to this industry. This lead to </w:t>
      </w:r>
      <w:r w:rsidR="00F04D58" w:rsidRPr="00BF419B">
        <w:rPr>
          <w:rFonts w:ascii="Times New Roman" w:hAnsi="Times New Roman" w:cs="Times New Roman"/>
          <w:sz w:val="24"/>
          <w:szCs w:val="24"/>
        </w:rPr>
        <w:t>diversification</w:t>
      </w:r>
      <w:r w:rsidR="00273FF8"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273FF8" w:rsidRPr="00BF419B">
        <w:rPr>
          <w:rFonts w:ascii="Times New Roman" w:hAnsi="Times New Roman" w:cs="Times New Roman"/>
          <w:sz w:val="24"/>
          <w:szCs w:val="24"/>
        </w:rPr>
        <w:t xml:space="preserve">in which </w:t>
      </w:r>
      <w:r w:rsidRPr="00BF419B">
        <w:rPr>
          <w:rFonts w:ascii="Times New Roman" w:hAnsi="Times New Roman" w:cs="Times New Roman"/>
          <w:sz w:val="24"/>
          <w:szCs w:val="24"/>
        </w:rPr>
        <w:t>the company does</w:t>
      </w:r>
      <w:r w:rsidR="00F04D58" w:rsidRPr="00BF419B">
        <w:rPr>
          <w:rFonts w:ascii="Times New Roman" w:hAnsi="Times New Roman" w:cs="Times New Roman"/>
          <w:sz w:val="24"/>
          <w:szCs w:val="24"/>
        </w:rPr>
        <w:t xml:space="preserve"> not</w:t>
      </w:r>
      <w:r w:rsidRPr="00BF419B">
        <w:rPr>
          <w:rFonts w:ascii="Times New Roman" w:hAnsi="Times New Roman" w:cs="Times New Roman"/>
          <w:sz w:val="24"/>
          <w:szCs w:val="24"/>
        </w:rPr>
        <w:t xml:space="preserve"> want to take more risk in this industry. </w:t>
      </w:r>
    </w:p>
    <w:p w14:paraId="32110D65" w14:textId="1ECC485D" w:rsidR="00824A62" w:rsidRPr="00BF419B" w:rsidRDefault="00824A62"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If they were to internationalize, the owner would normally come up with the idea</w:t>
      </w:r>
      <w:r w:rsidR="009C60B4" w:rsidRPr="00BF419B">
        <w:rPr>
          <w:rFonts w:ascii="Times New Roman" w:hAnsi="Times New Roman" w:cs="Times New Roman"/>
          <w:sz w:val="24"/>
          <w:szCs w:val="24"/>
        </w:rPr>
        <w:t>,</w:t>
      </w:r>
      <w:r w:rsidRPr="00BF419B">
        <w:rPr>
          <w:rFonts w:ascii="Times New Roman" w:hAnsi="Times New Roman" w:cs="Times New Roman"/>
          <w:sz w:val="24"/>
          <w:szCs w:val="24"/>
        </w:rPr>
        <w:t xml:space="preserve"> or </w:t>
      </w:r>
      <w:r w:rsidR="009C60B4" w:rsidRPr="00BF419B">
        <w:rPr>
          <w:rFonts w:ascii="Times New Roman" w:hAnsi="Times New Roman" w:cs="Times New Roman"/>
          <w:sz w:val="24"/>
          <w:szCs w:val="24"/>
        </w:rPr>
        <w:t xml:space="preserve">the CEO </w:t>
      </w:r>
      <w:r w:rsidRPr="00BF419B">
        <w:rPr>
          <w:rFonts w:ascii="Times New Roman" w:hAnsi="Times New Roman" w:cs="Times New Roman"/>
          <w:sz w:val="24"/>
          <w:szCs w:val="24"/>
        </w:rPr>
        <w:t>might suggest</w:t>
      </w:r>
      <w:r w:rsidR="009C60B4" w:rsidRPr="00BF419B">
        <w:rPr>
          <w:rFonts w:ascii="Times New Roman" w:hAnsi="Times New Roman" w:cs="Times New Roman"/>
          <w:sz w:val="24"/>
          <w:szCs w:val="24"/>
        </w:rPr>
        <w:t xml:space="preserve"> it</w:t>
      </w:r>
      <w:r w:rsidRPr="00BF419B">
        <w:rPr>
          <w:rFonts w:ascii="Times New Roman" w:hAnsi="Times New Roman" w:cs="Times New Roman"/>
          <w:sz w:val="24"/>
          <w:szCs w:val="24"/>
        </w:rPr>
        <w:t>.</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This is followed by a detailed feasibility study on a macro level</w:t>
      </w:r>
      <w:r w:rsidR="009C60B4" w:rsidRPr="00BF419B">
        <w:rPr>
          <w:rFonts w:ascii="Times New Roman" w:hAnsi="Times New Roman" w:cs="Times New Roman"/>
          <w:sz w:val="24"/>
          <w:szCs w:val="24"/>
        </w:rPr>
        <w:t xml:space="preserve">, which </w:t>
      </w:r>
      <w:r w:rsidRPr="00BF419B">
        <w:rPr>
          <w:rFonts w:ascii="Times New Roman" w:hAnsi="Times New Roman" w:cs="Times New Roman"/>
          <w:sz w:val="24"/>
          <w:szCs w:val="24"/>
        </w:rPr>
        <w:t xml:space="preserve">would be </w:t>
      </w:r>
      <w:r w:rsidR="009C60B4" w:rsidRPr="00BF419B">
        <w:rPr>
          <w:rFonts w:ascii="Times New Roman" w:hAnsi="Times New Roman" w:cs="Times New Roman"/>
          <w:sz w:val="24"/>
          <w:szCs w:val="24"/>
        </w:rPr>
        <w:t xml:space="preserve">performed </w:t>
      </w:r>
      <w:r w:rsidRPr="00BF419B">
        <w:rPr>
          <w:rFonts w:ascii="Times New Roman" w:hAnsi="Times New Roman" w:cs="Times New Roman"/>
          <w:sz w:val="24"/>
          <w:szCs w:val="24"/>
        </w:rPr>
        <w:t>by qualified analyst</w:t>
      </w:r>
      <w:r w:rsidR="009C60B4" w:rsidRPr="00BF419B">
        <w:rPr>
          <w:rFonts w:ascii="Times New Roman" w:hAnsi="Times New Roman" w:cs="Times New Roman"/>
          <w:sz w:val="24"/>
          <w:szCs w:val="24"/>
        </w:rPr>
        <w:t>s</w:t>
      </w:r>
      <w:r w:rsidRPr="00BF419B">
        <w:rPr>
          <w:rFonts w:ascii="Times New Roman" w:hAnsi="Times New Roman" w:cs="Times New Roman"/>
          <w:sz w:val="24"/>
          <w:szCs w:val="24"/>
        </w:rPr>
        <w:t xml:space="preserve"> to look at the options and figures.</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The family members would then travel to the country of interest to check the market for themselves</w:t>
      </w:r>
      <w:r w:rsidR="009C60B4"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if there </w:t>
      </w:r>
      <w:r w:rsidR="0009264B" w:rsidRPr="00BF419B">
        <w:rPr>
          <w:rFonts w:ascii="Times New Roman" w:hAnsi="Times New Roman" w:cs="Times New Roman"/>
          <w:sz w:val="24"/>
          <w:szCs w:val="24"/>
        </w:rPr>
        <w:t>were</w:t>
      </w:r>
      <w:r w:rsidRPr="00BF419B">
        <w:rPr>
          <w:rFonts w:ascii="Times New Roman" w:hAnsi="Times New Roman" w:cs="Times New Roman"/>
          <w:sz w:val="24"/>
          <w:szCs w:val="24"/>
        </w:rPr>
        <w:t xml:space="preserve"> an agreement that it is a profitable, minimal risk venture</w:t>
      </w:r>
      <w:r w:rsidR="009C60B4" w:rsidRPr="00BF419B">
        <w:rPr>
          <w:rFonts w:ascii="Times New Roman" w:hAnsi="Times New Roman" w:cs="Times New Roman"/>
          <w:sz w:val="24"/>
          <w:szCs w:val="24"/>
        </w:rPr>
        <w:t>,</w:t>
      </w:r>
      <w:r w:rsidRPr="00BF419B">
        <w:rPr>
          <w:rFonts w:ascii="Times New Roman" w:hAnsi="Times New Roman" w:cs="Times New Roman"/>
          <w:sz w:val="24"/>
          <w:szCs w:val="24"/>
        </w:rPr>
        <w:t xml:space="preserve"> then outside consultants would be hired to study the project further on a macro level before </w:t>
      </w:r>
      <w:r w:rsidR="0009264B" w:rsidRPr="00BF419B">
        <w:rPr>
          <w:rFonts w:ascii="Times New Roman" w:hAnsi="Times New Roman" w:cs="Times New Roman"/>
          <w:sz w:val="24"/>
          <w:szCs w:val="24"/>
        </w:rPr>
        <w:t xml:space="preserve">the owner makes </w:t>
      </w:r>
      <w:r w:rsidR="009C60B4" w:rsidRPr="00BF419B">
        <w:rPr>
          <w:rFonts w:ascii="Times New Roman" w:hAnsi="Times New Roman" w:cs="Times New Roman"/>
          <w:sz w:val="24"/>
          <w:szCs w:val="24"/>
        </w:rPr>
        <w:t xml:space="preserve">the </w:t>
      </w:r>
      <w:r w:rsidR="0009264B" w:rsidRPr="00BF419B">
        <w:rPr>
          <w:rFonts w:ascii="Times New Roman" w:hAnsi="Times New Roman" w:cs="Times New Roman"/>
          <w:sz w:val="24"/>
          <w:szCs w:val="24"/>
        </w:rPr>
        <w:t>final decision</w:t>
      </w:r>
      <w:r w:rsidRPr="00BF419B">
        <w:rPr>
          <w:rFonts w:ascii="Times New Roman" w:hAnsi="Times New Roman" w:cs="Times New Roman"/>
          <w:sz w:val="24"/>
          <w:szCs w:val="24"/>
        </w:rPr>
        <w:t>.</w:t>
      </w:r>
    </w:p>
    <w:p w14:paraId="533BA4AC" w14:textId="19A98F65" w:rsidR="00824A62" w:rsidRPr="00BF419B" w:rsidRDefault="00824A62"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As for future plans for Abu Dhabi Precast, the management believe</w:t>
      </w:r>
      <w:r w:rsidR="009C60B4" w:rsidRPr="00BF419B">
        <w:rPr>
          <w:rFonts w:ascii="Times New Roman" w:hAnsi="Times New Roman" w:cs="Times New Roman"/>
          <w:sz w:val="24"/>
          <w:szCs w:val="24"/>
        </w:rPr>
        <w:t>s</w:t>
      </w:r>
      <w:r w:rsidRPr="00BF419B">
        <w:rPr>
          <w:rFonts w:ascii="Times New Roman" w:hAnsi="Times New Roman" w:cs="Times New Roman"/>
          <w:sz w:val="24"/>
          <w:szCs w:val="24"/>
        </w:rPr>
        <w:t xml:space="preserve"> that th</w:t>
      </w:r>
      <w:r w:rsidR="00F04D58" w:rsidRPr="00BF419B">
        <w:rPr>
          <w:rFonts w:ascii="Times New Roman" w:hAnsi="Times New Roman" w:cs="Times New Roman"/>
          <w:sz w:val="24"/>
          <w:szCs w:val="24"/>
        </w:rPr>
        <w:t>e</w:t>
      </w:r>
      <w:r w:rsidR="001259EA" w:rsidRPr="00BF419B">
        <w:rPr>
          <w:rFonts w:ascii="Times New Roman" w:hAnsi="Times New Roman" w:cs="Times New Roman"/>
          <w:sz w:val="24"/>
          <w:szCs w:val="24"/>
        </w:rPr>
        <w:t>re</w:t>
      </w:r>
      <w:r w:rsidRPr="00BF419B">
        <w:rPr>
          <w:rFonts w:ascii="Times New Roman" w:hAnsi="Times New Roman" w:cs="Times New Roman"/>
          <w:sz w:val="24"/>
          <w:szCs w:val="24"/>
        </w:rPr>
        <w:t xml:space="preserve"> is no need to expand locally because they have </w:t>
      </w:r>
      <w:r w:rsidR="009C60B4" w:rsidRPr="00BF419B">
        <w:rPr>
          <w:rFonts w:ascii="Times New Roman" w:hAnsi="Times New Roman" w:cs="Times New Roman"/>
          <w:sz w:val="24"/>
          <w:szCs w:val="24"/>
        </w:rPr>
        <w:t xml:space="preserve">a </w:t>
      </w:r>
      <w:r w:rsidRPr="00BF419B">
        <w:rPr>
          <w:rFonts w:ascii="Times New Roman" w:hAnsi="Times New Roman" w:cs="Times New Roman"/>
          <w:sz w:val="24"/>
          <w:szCs w:val="24"/>
        </w:rPr>
        <w:t xml:space="preserve">high capacity of production that </w:t>
      </w:r>
      <w:r w:rsidR="009C60B4" w:rsidRPr="00BF419B">
        <w:rPr>
          <w:rFonts w:ascii="Times New Roman" w:hAnsi="Times New Roman" w:cs="Times New Roman"/>
          <w:sz w:val="24"/>
          <w:szCs w:val="24"/>
        </w:rPr>
        <w:t xml:space="preserve">is </w:t>
      </w:r>
      <w:r w:rsidRPr="00BF419B">
        <w:rPr>
          <w:rFonts w:ascii="Times New Roman" w:hAnsi="Times New Roman" w:cs="Times New Roman"/>
          <w:sz w:val="24"/>
          <w:szCs w:val="24"/>
        </w:rPr>
        <w:t xml:space="preserve">not utilized. The management also concluded that if they were to internationalize, they </w:t>
      </w:r>
      <w:r w:rsidR="0009264B" w:rsidRPr="00BF419B">
        <w:rPr>
          <w:rFonts w:ascii="Times New Roman" w:hAnsi="Times New Roman" w:cs="Times New Roman"/>
          <w:sz w:val="24"/>
          <w:szCs w:val="24"/>
        </w:rPr>
        <w:t>would</w:t>
      </w:r>
      <w:r w:rsidRPr="00BF419B">
        <w:rPr>
          <w:rFonts w:ascii="Times New Roman" w:hAnsi="Times New Roman" w:cs="Times New Roman"/>
          <w:sz w:val="24"/>
          <w:szCs w:val="24"/>
        </w:rPr>
        <w:t xml:space="preserve"> not do it by themselves. They will coinvest with others and will have minority to reduce risk. When I asked about the network outside the country, the CEO said that they already have good network</w:t>
      </w:r>
      <w:r w:rsidR="006123F7" w:rsidRPr="00BF419B">
        <w:rPr>
          <w:rFonts w:ascii="Times New Roman" w:hAnsi="Times New Roman" w:cs="Times New Roman"/>
          <w:sz w:val="24"/>
          <w:szCs w:val="24"/>
        </w:rPr>
        <w:t>,</w:t>
      </w:r>
      <w:r w:rsidRPr="00BF419B">
        <w:rPr>
          <w:rFonts w:ascii="Times New Roman" w:hAnsi="Times New Roman" w:cs="Times New Roman"/>
          <w:sz w:val="24"/>
          <w:szCs w:val="24"/>
        </w:rPr>
        <w:t xml:space="preserve"> but none in the precast industry. A very interesting statement came from the CEO</w:t>
      </w:r>
      <w:r w:rsidR="006123F7"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6123F7" w:rsidRPr="00BF419B">
        <w:rPr>
          <w:rFonts w:ascii="Times New Roman" w:hAnsi="Times New Roman" w:cs="Times New Roman"/>
          <w:sz w:val="24"/>
          <w:szCs w:val="24"/>
        </w:rPr>
        <w:t xml:space="preserve">who </w:t>
      </w:r>
      <w:r w:rsidRPr="00BF419B">
        <w:rPr>
          <w:rFonts w:ascii="Times New Roman" w:hAnsi="Times New Roman" w:cs="Times New Roman"/>
          <w:sz w:val="24"/>
          <w:szCs w:val="24"/>
        </w:rPr>
        <w:t>concluded his interview with</w:t>
      </w:r>
      <w:r w:rsidR="006123F7" w:rsidRPr="00BF419B">
        <w:rPr>
          <w:rFonts w:ascii="Times New Roman" w:hAnsi="Times New Roman" w:cs="Times New Roman"/>
          <w:sz w:val="24"/>
          <w:szCs w:val="24"/>
        </w:rPr>
        <w:t xml:space="preserve"> </w:t>
      </w:r>
      <w:r w:rsidRPr="00BF419B">
        <w:rPr>
          <w:rFonts w:ascii="Times New Roman" w:hAnsi="Times New Roman" w:cs="Times New Roman"/>
          <w:sz w:val="24"/>
          <w:szCs w:val="24"/>
        </w:rPr>
        <w:t>“The whole world is coming to the UAE to do business.</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Why would we go abroad?”</w:t>
      </w:r>
    </w:p>
    <w:p w14:paraId="3229312D" w14:textId="7620D384" w:rsidR="00824A62" w:rsidRPr="00BF419B" w:rsidRDefault="00824A62"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The </w:t>
      </w:r>
      <w:r w:rsidR="006123F7" w:rsidRPr="00BF419B">
        <w:rPr>
          <w:rFonts w:ascii="Times New Roman" w:hAnsi="Times New Roman" w:cs="Times New Roman"/>
          <w:sz w:val="24"/>
          <w:szCs w:val="24"/>
        </w:rPr>
        <w:t>g</w:t>
      </w:r>
      <w:r w:rsidRPr="00BF419B">
        <w:rPr>
          <w:rFonts w:ascii="Times New Roman" w:hAnsi="Times New Roman" w:cs="Times New Roman"/>
          <w:sz w:val="24"/>
          <w:szCs w:val="24"/>
        </w:rPr>
        <w:t xml:space="preserve">eneral </w:t>
      </w:r>
      <w:r w:rsidR="006123F7" w:rsidRPr="00BF419B">
        <w:rPr>
          <w:rFonts w:ascii="Times New Roman" w:hAnsi="Times New Roman" w:cs="Times New Roman"/>
          <w:sz w:val="24"/>
          <w:szCs w:val="24"/>
        </w:rPr>
        <w:t>m</w:t>
      </w:r>
      <w:r w:rsidRPr="00BF419B">
        <w:rPr>
          <w:rFonts w:ascii="Times New Roman" w:hAnsi="Times New Roman" w:cs="Times New Roman"/>
          <w:sz w:val="24"/>
          <w:szCs w:val="24"/>
        </w:rPr>
        <w:t>anager who worked for nine years in the company added that family members are in full control of all strategic decision</w:t>
      </w:r>
      <w:r w:rsidR="00715F20" w:rsidRPr="00BF419B">
        <w:rPr>
          <w:rFonts w:ascii="Times New Roman" w:hAnsi="Times New Roman" w:cs="Times New Roman"/>
          <w:sz w:val="24"/>
          <w:szCs w:val="24"/>
        </w:rPr>
        <w:t>s</w:t>
      </w:r>
      <w:r w:rsidRPr="00BF419B">
        <w:rPr>
          <w:rFonts w:ascii="Times New Roman" w:hAnsi="Times New Roman" w:cs="Times New Roman"/>
          <w:sz w:val="24"/>
          <w:szCs w:val="24"/>
        </w:rPr>
        <w:t>. They are also aware of all tiny details and cannot trust other nonfamily members. He believes that this is the reason stopping them from expanding abroad.</w:t>
      </w:r>
    </w:p>
    <w:p w14:paraId="71506B41" w14:textId="77777777" w:rsidR="00DC13C3" w:rsidRPr="00BF419B" w:rsidRDefault="00DE46CF" w:rsidP="00A573C0">
      <w:pPr>
        <w:spacing w:after="0" w:line="480" w:lineRule="auto"/>
        <w:jc w:val="both"/>
        <w:rPr>
          <w:rFonts w:ascii="Times New Roman" w:hAnsi="Times New Roman" w:cs="Times New Roman"/>
          <w:b/>
          <w:bCs/>
          <w:sz w:val="24"/>
          <w:szCs w:val="24"/>
        </w:rPr>
      </w:pPr>
      <w:r w:rsidRPr="00BF419B">
        <w:rPr>
          <w:rFonts w:ascii="Times New Roman" w:hAnsi="Times New Roman" w:cs="Times New Roman"/>
          <w:b/>
          <w:bCs/>
          <w:sz w:val="24"/>
          <w:szCs w:val="24"/>
        </w:rPr>
        <w:t xml:space="preserve">B. </w:t>
      </w:r>
      <w:r w:rsidR="00DC13C3" w:rsidRPr="00BF419B">
        <w:rPr>
          <w:rFonts w:ascii="Times New Roman" w:hAnsi="Times New Roman" w:cs="Times New Roman"/>
          <w:b/>
          <w:bCs/>
          <w:sz w:val="24"/>
          <w:szCs w:val="24"/>
        </w:rPr>
        <w:t xml:space="preserve">Construction </w:t>
      </w:r>
      <w:r w:rsidR="007C4D1C" w:rsidRPr="00BF419B">
        <w:rPr>
          <w:rFonts w:ascii="Times New Roman" w:hAnsi="Times New Roman" w:cs="Times New Roman"/>
          <w:b/>
          <w:bCs/>
          <w:sz w:val="24"/>
          <w:szCs w:val="24"/>
        </w:rPr>
        <w:t>I</w:t>
      </w:r>
      <w:r w:rsidR="00DC13C3" w:rsidRPr="00BF419B">
        <w:rPr>
          <w:rFonts w:ascii="Times New Roman" w:hAnsi="Times New Roman" w:cs="Times New Roman"/>
          <w:b/>
          <w:bCs/>
          <w:sz w:val="24"/>
          <w:szCs w:val="24"/>
        </w:rPr>
        <w:t>ndustry</w:t>
      </w:r>
    </w:p>
    <w:p w14:paraId="352F89A3" w14:textId="77777777" w:rsidR="00DC13C3" w:rsidRPr="00BF419B" w:rsidRDefault="00C3471D" w:rsidP="00A573C0">
      <w:pPr>
        <w:spacing w:after="0" w:line="480" w:lineRule="auto"/>
        <w:jc w:val="both"/>
        <w:rPr>
          <w:rFonts w:ascii="Times New Roman" w:hAnsi="Times New Roman" w:cs="Times New Roman"/>
          <w:sz w:val="24"/>
          <w:szCs w:val="24"/>
        </w:rPr>
      </w:pPr>
      <w:r w:rsidRPr="00BF419B">
        <w:rPr>
          <w:rFonts w:ascii="Times New Roman" w:hAnsi="Times New Roman" w:cs="Times New Roman"/>
          <w:sz w:val="24"/>
          <w:szCs w:val="24"/>
        </w:rPr>
        <w:t>C</w:t>
      </w:r>
      <w:r w:rsidR="006123F7" w:rsidRPr="00BF419B">
        <w:rPr>
          <w:rFonts w:ascii="Times New Roman" w:hAnsi="Times New Roman" w:cs="Times New Roman"/>
          <w:sz w:val="24"/>
          <w:szCs w:val="24"/>
        </w:rPr>
        <w:t xml:space="preserve">ase </w:t>
      </w:r>
      <w:r w:rsidRPr="00BF419B">
        <w:rPr>
          <w:rFonts w:ascii="Times New Roman" w:hAnsi="Times New Roman" w:cs="Times New Roman"/>
          <w:sz w:val="24"/>
          <w:szCs w:val="24"/>
        </w:rPr>
        <w:t xml:space="preserve">3 (B1) </w:t>
      </w:r>
    </w:p>
    <w:p w14:paraId="7BBFF0C7" w14:textId="4408AC42" w:rsidR="00864BEC" w:rsidRPr="00BF419B" w:rsidRDefault="00DC13C3" w:rsidP="00184CA9">
      <w:pPr>
        <w:spacing w:after="0" w:line="480" w:lineRule="auto"/>
        <w:jc w:val="both"/>
        <w:rPr>
          <w:rFonts w:ascii="Times New Roman" w:hAnsi="Times New Roman" w:cs="Times New Roman"/>
          <w:sz w:val="24"/>
          <w:szCs w:val="24"/>
        </w:rPr>
      </w:pPr>
      <w:r w:rsidRPr="00BF419B">
        <w:rPr>
          <w:rFonts w:ascii="Times New Roman" w:hAnsi="Times New Roman" w:cs="Times New Roman"/>
          <w:sz w:val="24"/>
          <w:szCs w:val="24"/>
        </w:rPr>
        <w:t xml:space="preserve">The company is part of a </w:t>
      </w:r>
      <w:r w:rsidR="006978A3" w:rsidRPr="00BF419B">
        <w:rPr>
          <w:rFonts w:ascii="Times New Roman" w:hAnsi="Times New Roman" w:cs="Times New Roman"/>
          <w:sz w:val="24"/>
          <w:szCs w:val="24"/>
        </w:rPr>
        <w:t xml:space="preserve">group </w:t>
      </w:r>
      <w:r w:rsidR="0004569F" w:rsidRPr="00BF419B">
        <w:rPr>
          <w:rFonts w:ascii="Times New Roman" w:hAnsi="Times New Roman" w:cs="Times New Roman"/>
          <w:sz w:val="24"/>
          <w:szCs w:val="24"/>
        </w:rPr>
        <w:t xml:space="preserve">of </w:t>
      </w:r>
      <w:r w:rsidR="006978A3" w:rsidRPr="00BF419B">
        <w:rPr>
          <w:rFonts w:ascii="Times New Roman" w:hAnsi="Times New Roman" w:cs="Times New Roman"/>
          <w:sz w:val="24"/>
          <w:szCs w:val="24"/>
        </w:rPr>
        <w:t>many</w:t>
      </w:r>
      <w:r w:rsidR="00581D8E" w:rsidRPr="00BF419B">
        <w:rPr>
          <w:rFonts w:ascii="Times New Roman" w:hAnsi="Times New Roman" w:cs="Times New Roman"/>
          <w:sz w:val="24"/>
          <w:szCs w:val="24"/>
        </w:rPr>
        <w:t xml:space="preserve"> compan</w:t>
      </w:r>
      <w:r w:rsidR="006978A3" w:rsidRPr="00BF419B">
        <w:rPr>
          <w:rFonts w:ascii="Times New Roman" w:hAnsi="Times New Roman" w:cs="Times New Roman"/>
          <w:sz w:val="24"/>
          <w:szCs w:val="24"/>
        </w:rPr>
        <w:t>ies</w:t>
      </w:r>
      <w:r w:rsidRPr="00BF419B">
        <w:rPr>
          <w:rFonts w:ascii="Times New Roman" w:hAnsi="Times New Roman" w:cs="Times New Roman"/>
          <w:sz w:val="24"/>
          <w:szCs w:val="24"/>
        </w:rPr>
        <w:t xml:space="preserve"> </w:t>
      </w:r>
      <w:r w:rsidR="006978A3" w:rsidRPr="00BF419B">
        <w:rPr>
          <w:rFonts w:ascii="Times New Roman" w:hAnsi="Times New Roman" w:cs="Times New Roman"/>
          <w:sz w:val="24"/>
          <w:szCs w:val="24"/>
        </w:rPr>
        <w:t xml:space="preserve">operating in different sectors such as </w:t>
      </w:r>
      <w:r w:rsidRPr="00BF419B">
        <w:rPr>
          <w:rFonts w:ascii="Times New Roman" w:hAnsi="Times New Roman" w:cs="Times New Roman"/>
          <w:sz w:val="24"/>
          <w:szCs w:val="24"/>
        </w:rPr>
        <w:t>transportation, manufacturing</w:t>
      </w:r>
      <w:r w:rsidR="00581D8E" w:rsidRPr="00BF419B">
        <w:rPr>
          <w:rFonts w:ascii="Times New Roman" w:hAnsi="Times New Roman" w:cs="Times New Roman"/>
          <w:sz w:val="24"/>
          <w:szCs w:val="24"/>
        </w:rPr>
        <w:t>, oil and gas,</w:t>
      </w:r>
      <w:r w:rsidRPr="00BF419B">
        <w:rPr>
          <w:rFonts w:ascii="Times New Roman" w:hAnsi="Times New Roman" w:cs="Times New Roman"/>
          <w:sz w:val="24"/>
          <w:szCs w:val="24"/>
        </w:rPr>
        <w:t xml:space="preserve"> and construction. </w:t>
      </w:r>
      <w:r w:rsidR="00864BEC" w:rsidRPr="00BF419B">
        <w:rPr>
          <w:rFonts w:ascii="Times New Roman" w:hAnsi="Times New Roman" w:cs="Times New Roman"/>
          <w:sz w:val="24"/>
          <w:szCs w:val="24"/>
        </w:rPr>
        <w:t>The focus</w:t>
      </w:r>
      <w:r w:rsidRPr="00BF419B">
        <w:rPr>
          <w:rFonts w:ascii="Times New Roman" w:hAnsi="Times New Roman" w:cs="Times New Roman"/>
          <w:sz w:val="24"/>
          <w:szCs w:val="24"/>
        </w:rPr>
        <w:t xml:space="preserve"> </w:t>
      </w:r>
      <w:r w:rsidR="00864BEC" w:rsidRPr="00BF419B">
        <w:rPr>
          <w:rFonts w:ascii="Times New Roman" w:hAnsi="Times New Roman" w:cs="Times New Roman"/>
          <w:sz w:val="24"/>
          <w:szCs w:val="24"/>
        </w:rPr>
        <w:t xml:space="preserve">was </w:t>
      </w:r>
      <w:r w:rsidRPr="00BF419B">
        <w:rPr>
          <w:rFonts w:ascii="Times New Roman" w:hAnsi="Times New Roman" w:cs="Times New Roman"/>
          <w:sz w:val="24"/>
          <w:szCs w:val="24"/>
        </w:rPr>
        <w:t>on the construction</w:t>
      </w:r>
      <w:r w:rsidR="006123F7"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6123F7" w:rsidRPr="00BF419B">
        <w:rPr>
          <w:rFonts w:ascii="Times New Roman" w:hAnsi="Times New Roman" w:cs="Times New Roman"/>
          <w:sz w:val="24"/>
          <w:szCs w:val="24"/>
        </w:rPr>
        <w:t>that is,</w:t>
      </w:r>
      <w:r w:rsidR="006978A3" w:rsidRPr="00BF419B">
        <w:rPr>
          <w:rFonts w:ascii="Times New Roman" w:hAnsi="Times New Roman" w:cs="Times New Roman"/>
          <w:sz w:val="24"/>
          <w:szCs w:val="24"/>
        </w:rPr>
        <w:t xml:space="preserve"> civil and road </w:t>
      </w:r>
      <w:r w:rsidRPr="00BF419B">
        <w:rPr>
          <w:rFonts w:ascii="Times New Roman" w:hAnsi="Times New Roman" w:cs="Times New Roman"/>
          <w:sz w:val="24"/>
          <w:szCs w:val="24"/>
        </w:rPr>
        <w:t>business</w:t>
      </w:r>
      <w:r w:rsidR="006123F7" w:rsidRPr="00BF419B">
        <w:rPr>
          <w:rFonts w:ascii="Times New Roman" w:hAnsi="Times New Roman" w:cs="Times New Roman"/>
          <w:sz w:val="24"/>
          <w:szCs w:val="24"/>
        </w:rPr>
        <w:t>,</w:t>
      </w:r>
      <w:r w:rsidRPr="00BF419B">
        <w:rPr>
          <w:rFonts w:ascii="Times New Roman" w:hAnsi="Times New Roman" w:cs="Times New Roman"/>
          <w:sz w:val="24"/>
          <w:szCs w:val="24"/>
        </w:rPr>
        <w:t xml:space="preserve"> which </w:t>
      </w:r>
      <w:r w:rsidR="00864BEC" w:rsidRPr="00BF419B">
        <w:rPr>
          <w:rFonts w:ascii="Times New Roman" w:hAnsi="Times New Roman" w:cs="Times New Roman"/>
          <w:sz w:val="24"/>
          <w:szCs w:val="24"/>
        </w:rPr>
        <w:t xml:space="preserve">was </w:t>
      </w:r>
      <w:r w:rsidR="006978A3" w:rsidRPr="00BF419B">
        <w:rPr>
          <w:rFonts w:ascii="Times New Roman" w:hAnsi="Times New Roman" w:cs="Times New Roman"/>
          <w:sz w:val="24"/>
          <w:szCs w:val="24"/>
        </w:rPr>
        <w:t>established in the late</w:t>
      </w:r>
      <w:r w:rsidR="00581D8E" w:rsidRPr="00BF419B">
        <w:rPr>
          <w:rFonts w:ascii="Times New Roman" w:hAnsi="Times New Roman" w:cs="Times New Roman"/>
          <w:sz w:val="24"/>
          <w:szCs w:val="24"/>
        </w:rPr>
        <w:t xml:space="preserve"> 19</w:t>
      </w:r>
      <w:r w:rsidR="00DC1E46" w:rsidRPr="00BF419B">
        <w:rPr>
          <w:rFonts w:ascii="Times New Roman" w:hAnsi="Times New Roman" w:cs="Times New Roman"/>
          <w:sz w:val="24"/>
          <w:szCs w:val="24"/>
        </w:rPr>
        <w:t>7</w:t>
      </w:r>
      <w:r w:rsidR="00581D8E" w:rsidRPr="00BF419B">
        <w:rPr>
          <w:rFonts w:ascii="Times New Roman" w:hAnsi="Times New Roman" w:cs="Times New Roman"/>
          <w:sz w:val="24"/>
          <w:szCs w:val="24"/>
        </w:rPr>
        <w:t>0</w:t>
      </w:r>
      <w:r w:rsidR="00864BEC" w:rsidRPr="00BF419B">
        <w:rPr>
          <w:rFonts w:ascii="Times New Roman" w:hAnsi="Times New Roman" w:cs="Times New Roman"/>
          <w:sz w:val="24"/>
          <w:szCs w:val="24"/>
        </w:rPr>
        <w:t xml:space="preserve">s. </w:t>
      </w:r>
      <w:r w:rsidR="00581D8E" w:rsidRPr="00BF419B">
        <w:rPr>
          <w:rFonts w:ascii="Times New Roman" w:hAnsi="Times New Roman" w:cs="Times New Roman"/>
          <w:sz w:val="24"/>
          <w:szCs w:val="24"/>
        </w:rPr>
        <w:t xml:space="preserve">In 2008, the group had almost 50,000 workers. </w:t>
      </w:r>
      <w:r w:rsidR="00864BEC" w:rsidRPr="00BF419B">
        <w:rPr>
          <w:rFonts w:ascii="Times New Roman" w:hAnsi="Times New Roman" w:cs="Times New Roman"/>
          <w:sz w:val="24"/>
          <w:szCs w:val="24"/>
        </w:rPr>
        <w:t xml:space="preserve">The owner, </w:t>
      </w:r>
      <w:r w:rsidR="006123F7" w:rsidRPr="00BF419B">
        <w:rPr>
          <w:rFonts w:ascii="Times New Roman" w:hAnsi="Times New Roman" w:cs="Times New Roman"/>
          <w:sz w:val="24"/>
          <w:szCs w:val="24"/>
        </w:rPr>
        <w:t xml:space="preserve">who is </w:t>
      </w:r>
      <w:r w:rsidR="00864BEC" w:rsidRPr="00BF419B">
        <w:rPr>
          <w:rFonts w:ascii="Times New Roman" w:hAnsi="Times New Roman" w:cs="Times New Roman"/>
          <w:sz w:val="24"/>
          <w:szCs w:val="24"/>
        </w:rPr>
        <w:t xml:space="preserve">the </w:t>
      </w:r>
      <w:r w:rsidR="007B58A0" w:rsidRPr="00BF419B">
        <w:rPr>
          <w:rFonts w:ascii="Times New Roman" w:hAnsi="Times New Roman" w:cs="Times New Roman"/>
          <w:sz w:val="24"/>
          <w:szCs w:val="24"/>
        </w:rPr>
        <w:t>c</w:t>
      </w:r>
      <w:r w:rsidR="00864BEC" w:rsidRPr="00BF419B">
        <w:rPr>
          <w:rFonts w:ascii="Times New Roman" w:hAnsi="Times New Roman" w:cs="Times New Roman"/>
          <w:sz w:val="24"/>
          <w:szCs w:val="24"/>
        </w:rPr>
        <w:t xml:space="preserve">hairman, is </w:t>
      </w:r>
      <w:r w:rsidR="006978A3" w:rsidRPr="00BF419B">
        <w:rPr>
          <w:rFonts w:ascii="Times New Roman" w:hAnsi="Times New Roman" w:cs="Times New Roman"/>
          <w:sz w:val="24"/>
          <w:szCs w:val="24"/>
        </w:rPr>
        <w:t>a</w:t>
      </w:r>
      <w:r w:rsidR="006123F7" w:rsidRPr="00BF419B">
        <w:rPr>
          <w:rFonts w:ascii="Times New Roman" w:hAnsi="Times New Roman" w:cs="Times New Roman"/>
          <w:sz w:val="24"/>
          <w:szCs w:val="24"/>
        </w:rPr>
        <w:t>n entrepreneur in the</w:t>
      </w:r>
      <w:r w:rsidR="006978A3" w:rsidRPr="00BF419B">
        <w:rPr>
          <w:rFonts w:ascii="Times New Roman" w:hAnsi="Times New Roman" w:cs="Times New Roman"/>
          <w:sz w:val="24"/>
          <w:szCs w:val="24"/>
        </w:rPr>
        <w:t xml:space="preserve"> UAE who runs this company with other family members. Currently, the company is managed by the </w:t>
      </w:r>
      <w:r w:rsidR="007B58A0" w:rsidRPr="00BF419B">
        <w:rPr>
          <w:rFonts w:ascii="Times New Roman" w:hAnsi="Times New Roman" w:cs="Times New Roman"/>
          <w:sz w:val="24"/>
          <w:szCs w:val="24"/>
        </w:rPr>
        <w:t>c</w:t>
      </w:r>
      <w:r w:rsidR="006978A3" w:rsidRPr="00BF419B">
        <w:rPr>
          <w:rFonts w:ascii="Times New Roman" w:hAnsi="Times New Roman" w:cs="Times New Roman"/>
          <w:sz w:val="24"/>
          <w:szCs w:val="24"/>
        </w:rPr>
        <w:t xml:space="preserve">hairman, </w:t>
      </w:r>
      <w:r w:rsidR="004051AC" w:rsidRPr="00BF419B">
        <w:rPr>
          <w:rFonts w:ascii="Times New Roman" w:hAnsi="Times New Roman" w:cs="Times New Roman"/>
          <w:sz w:val="24"/>
          <w:szCs w:val="24"/>
        </w:rPr>
        <w:t xml:space="preserve">who is the </w:t>
      </w:r>
      <w:r w:rsidR="006978A3" w:rsidRPr="00BF419B">
        <w:rPr>
          <w:rFonts w:ascii="Times New Roman" w:hAnsi="Times New Roman" w:cs="Times New Roman"/>
          <w:sz w:val="24"/>
          <w:szCs w:val="24"/>
        </w:rPr>
        <w:t>founder</w:t>
      </w:r>
      <w:r w:rsidR="00A010A1" w:rsidRPr="00BF419B">
        <w:rPr>
          <w:rFonts w:ascii="Times New Roman" w:hAnsi="Times New Roman" w:cs="Times New Roman"/>
          <w:sz w:val="24"/>
          <w:szCs w:val="24"/>
        </w:rPr>
        <w:t xml:space="preserve"> and has 100% ownership</w:t>
      </w:r>
      <w:r w:rsidR="006978A3" w:rsidRPr="00BF419B">
        <w:rPr>
          <w:rFonts w:ascii="Times New Roman" w:hAnsi="Times New Roman" w:cs="Times New Roman"/>
          <w:sz w:val="24"/>
          <w:szCs w:val="24"/>
        </w:rPr>
        <w:t>, and his son</w:t>
      </w:r>
      <w:r w:rsidR="004051AC" w:rsidRPr="00BF419B">
        <w:rPr>
          <w:rFonts w:ascii="Times New Roman" w:hAnsi="Times New Roman" w:cs="Times New Roman"/>
          <w:sz w:val="24"/>
          <w:szCs w:val="24"/>
        </w:rPr>
        <w:t xml:space="preserve">, who is the </w:t>
      </w:r>
      <w:r w:rsidR="006978A3" w:rsidRPr="00BF419B">
        <w:rPr>
          <w:rFonts w:ascii="Times New Roman" w:hAnsi="Times New Roman" w:cs="Times New Roman"/>
          <w:sz w:val="24"/>
          <w:szCs w:val="24"/>
        </w:rPr>
        <w:t>CEO. One of the daughter</w:t>
      </w:r>
      <w:r w:rsidR="004051AC" w:rsidRPr="00BF419B">
        <w:rPr>
          <w:rFonts w:ascii="Times New Roman" w:hAnsi="Times New Roman" w:cs="Times New Roman"/>
          <w:sz w:val="24"/>
          <w:szCs w:val="24"/>
        </w:rPr>
        <w:t>s</w:t>
      </w:r>
      <w:r w:rsidR="006978A3" w:rsidRPr="00BF419B">
        <w:rPr>
          <w:rFonts w:ascii="Times New Roman" w:hAnsi="Times New Roman" w:cs="Times New Roman"/>
          <w:sz w:val="24"/>
          <w:szCs w:val="24"/>
        </w:rPr>
        <w:t xml:space="preserve"> used to be a </w:t>
      </w:r>
      <w:r w:rsidR="004051AC" w:rsidRPr="00BF419B">
        <w:rPr>
          <w:rFonts w:ascii="Times New Roman" w:hAnsi="Times New Roman" w:cs="Times New Roman"/>
          <w:sz w:val="24"/>
          <w:szCs w:val="24"/>
        </w:rPr>
        <w:t>c</w:t>
      </w:r>
      <w:r w:rsidR="006978A3" w:rsidRPr="00BF419B">
        <w:rPr>
          <w:rFonts w:ascii="Times New Roman" w:hAnsi="Times New Roman" w:cs="Times New Roman"/>
          <w:sz w:val="24"/>
          <w:szCs w:val="24"/>
        </w:rPr>
        <w:t xml:space="preserve">hief </w:t>
      </w:r>
      <w:r w:rsidR="004051AC" w:rsidRPr="00BF419B">
        <w:rPr>
          <w:rFonts w:ascii="Times New Roman" w:hAnsi="Times New Roman" w:cs="Times New Roman"/>
          <w:sz w:val="24"/>
          <w:szCs w:val="24"/>
        </w:rPr>
        <w:t>o</w:t>
      </w:r>
      <w:r w:rsidR="006978A3" w:rsidRPr="00BF419B">
        <w:rPr>
          <w:rFonts w:ascii="Times New Roman" w:hAnsi="Times New Roman" w:cs="Times New Roman"/>
          <w:sz w:val="24"/>
          <w:szCs w:val="24"/>
        </w:rPr>
        <w:t xml:space="preserve">perating </w:t>
      </w:r>
      <w:r w:rsidR="004051AC" w:rsidRPr="00BF419B">
        <w:rPr>
          <w:rFonts w:ascii="Times New Roman" w:hAnsi="Times New Roman" w:cs="Times New Roman"/>
          <w:sz w:val="24"/>
          <w:szCs w:val="24"/>
        </w:rPr>
        <w:t>o</w:t>
      </w:r>
      <w:r w:rsidR="006978A3" w:rsidRPr="00BF419B">
        <w:rPr>
          <w:rFonts w:ascii="Times New Roman" w:hAnsi="Times New Roman" w:cs="Times New Roman"/>
          <w:sz w:val="24"/>
          <w:szCs w:val="24"/>
        </w:rPr>
        <w:t>fficer but now moved from executive management to the board. The board is</w:t>
      </w:r>
      <w:r w:rsidR="00231707" w:rsidRPr="00BF419B">
        <w:rPr>
          <w:rFonts w:ascii="Times New Roman" w:hAnsi="Times New Roman" w:cs="Times New Roman"/>
          <w:sz w:val="24"/>
          <w:szCs w:val="24"/>
        </w:rPr>
        <w:t xml:space="preserve"> </w:t>
      </w:r>
      <w:r w:rsidR="006978A3" w:rsidRPr="00BF419B">
        <w:rPr>
          <w:rFonts w:ascii="Times New Roman" w:hAnsi="Times New Roman" w:cs="Times New Roman"/>
          <w:sz w:val="24"/>
          <w:szCs w:val="24"/>
        </w:rPr>
        <w:t>informal and consist</w:t>
      </w:r>
      <w:r w:rsidR="001259EA" w:rsidRPr="00BF419B">
        <w:rPr>
          <w:rFonts w:ascii="Times New Roman" w:hAnsi="Times New Roman" w:cs="Times New Roman"/>
          <w:sz w:val="24"/>
          <w:szCs w:val="24"/>
        </w:rPr>
        <w:t>s</w:t>
      </w:r>
      <w:r w:rsidR="006978A3" w:rsidRPr="00BF419B">
        <w:rPr>
          <w:rFonts w:ascii="Times New Roman" w:hAnsi="Times New Roman" w:cs="Times New Roman"/>
          <w:sz w:val="24"/>
          <w:szCs w:val="24"/>
        </w:rPr>
        <w:t xml:space="preserve"> of family members. </w:t>
      </w:r>
    </w:p>
    <w:p w14:paraId="0D84F5D6" w14:textId="3A0F0665" w:rsidR="00215391" w:rsidRPr="00BF419B" w:rsidRDefault="00DC13C3" w:rsidP="00471E0B">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The </w:t>
      </w:r>
      <w:r w:rsidR="006123F7" w:rsidRPr="00BF419B">
        <w:rPr>
          <w:rFonts w:ascii="Times New Roman" w:hAnsi="Times New Roman" w:cs="Times New Roman"/>
          <w:sz w:val="24"/>
          <w:szCs w:val="24"/>
        </w:rPr>
        <w:t>g</w:t>
      </w:r>
      <w:r w:rsidRPr="00BF419B">
        <w:rPr>
          <w:rFonts w:ascii="Times New Roman" w:hAnsi="Times New Roman" w:cs="Times New Roman"/>
          <w:sz w:val="24"/>
          <w:szCs w:val="24"/>
        </w:rPr>
        <w:t xml:space="preserve">eneral </w:t>
      </w:r>
      <w:r w:rsidR="006123F7" w:rsidRPr="00BF419B">
        <w:rPr>
          <w:rFonts w:ascii="Times New Roman" w:hAnsi="Times New Roman" w:cs="Times New Roman"/>
          <w:sz w:val="24"/>
          <w:szCs w:val="24"/>
        </w:rPr>
        <w:t>m</w:t>
      </w:r>
      <w:r w:rsidRPr="00BF419B">
        <w:rPr>
          <w:rFonts w:ascii="Times New Roman" w:hAnsi="Times New Roman" w:cs="Times New Roman"/>
          <w:sz w:val="24"/>
          <w:szCs w:val="24"/>
        </w:rPr>
        <w:t>anager</w:t>
      </w:r>
      <w:r w:rsidR="008D6DD3" w:rsidRPr="00BF419B">
        <w:rPr>
          <w:rFonts w:ascii="Times New Roman" w:hAnsi="Times New Roman" w:cs="Times New Roman"/>
          <w:sz w:val="24"/>
          <w:szCs w:val="24"/>
        </w:rPr>
        <w:t xml:space="preserve">, </w:t>
      </w:r>
      <w:r w:rsidR="00DA5661" w:rsidRPr="00BF419B">
        <w:rPr>
          <w:rFonts w:ascii="Times New Roman" w:hAnsi="Times New Roman" w:cs="Times New Roman"/>
          <w:sz w:val="24"/>
          <w:szCs w:val="24"/>
        </w:rPr>
        <w:t xml:space="preserve">a </w:t>
      </w:r>
      <w:r w:rsidR="008D6DD3" w:rsidRPr="00BF419B">
        <w:rPr>
          <w:rFonts w:ascii="Times New Roman" w:hAnsi="Times New Roman" w:cs="Times New Roman"/>
          <w:sz w:val="24"/>
          <w:szCs w:val="24"/>
        </w:rPr>
        <w:t>nonfamily member</w:t>
      </w:r>
      <w:r w:rsidR="00DA5661" w:rsidRPr="00BF419B">
        <w:rPr>
          <w:rFonts w:ascii="Times New Roman" w:hAnsi="Times New Roman" w:cs="Times New Roman"/>
          <w:sz w:val="24"/>
          <w:szCs w:val="24"/>
        </w:rPr>
        <w:t xml:space="preserve"> </w:t>
      </w:r>
      <w:r w:rsidR="006978A3" w:rsidRPr="00BF419B">
        <w:rPr>
          <w:rFonts w:ascii="Times New Roman" w:hAnsi="Times New Roman" w:cs="Times New Roman"/>
          <w:sz w:val="24"/>
          <w:szCs w:val="24"/>
        </w:rPr>
        <w:t>who runs the road section</w:t>
      </w:r>
      <w:r w:rsidR="00DA5661" w:rsidRPr="00BF419B">
        <w:rPr>
          <w:rFonts w:ascii="Times New Roman" w:hAnsi="Times New Roman" w:cs="Times New Roman"/>
          <w:sz w:val="24"/>
          <w:szCs w:val="24"/>
        </w:rPr>
        <w:t>,</w:t>
      </w:r>
      <w:r w:rsidR="006978A3" w:rsidRPr="00BF419B">
        <w:rPr>
          <w:rFonts w:ascii="Times New Roman" w:hAnsi="Times New Roman" w:cs="Times New Roman"/>
          <w:sz w:val="24"/>
          <w:szCs w:val="24"/>
        </w:rPr>
        <w:t xml:space="preserve"> </w:t>
      </w:r>
      <w:r w:rsidRPr="00BF419B">
        <w:rPr>
          <w:rFonts w:ascii="Times New Roman" w:hAnsi="Times New Roman" w:cs="Times New Roman"/>
          <w:sz w:val="24"/>
          <w:szCs w:val="24"/>
        </w:rPr>
        <w:t>was interviewed</w:t>
      </w:r>
      <w:r w:rsidR="005B0876" w:rsidRPr="00BF419B">
        <w:rPr>
          <w:rFonts w:ascii="Times New Roman" w:hAnsi="Times New Roman" w:cs="Times New Roman"/>
          <w:sz w:val="24"/>
          <w:szCs w:val="24"/>
        </w:rPr>
        <w:t xml:space="preserve"> along with </w:t>
      </w:r>
      <w:r w:rsidR="00DA5661" w:rsidRPr="00BF419B">
        <w:rPr>
          <w:rFonts w:ascii="Times New Roman" w:hAnsi="Times New Roman" w:cs="Times New Roman"/>
          <w:sz w:val="24"/>
          <w:szCs w:val="24"/>
        </w:rPr>
        <w:t xml:space="preserve">the </w:t>
      </w:r>
      <w:r w:rsidR="007B58A0" w:rsidRPr="00BF419B">
        <w:rPr>
          <w:rFonts w:ascii="Times New Roman" w:hAnsi="Times New Roman" w:cs="Times New Roman"/>
          <w:sz w:val="24"/>
          <w:szCs w:val="24"/>
        </w:rPr>
        <w:t>c</w:t>
      </w:r>
      <w:r w:rsidR="005B0876" w:rsidRPr="00BF419B">
        <w:rPr>
          <w:rFonts w:ascii="Times New Roman" w:hAnsi="Times New Roman" w:cs="Times New Roman"/>
          <w:sz w:val="24"/>
          <w:szCs w:val="24"/>
        </w:rPr>
        <w:t>hairman</w:t>
      </w:r>
      <w:r w:rsidRPr="00BF419B">
        <w:rPr>
          <w:rFonts w:ascii="Times New Roman" w:hAnsi="Times New Roman" w:cs="Times New Roman"/>
          <w:sz w:val="24"/>
          <w:szCs w:val="24"/>
        </w:rPr>
        <w:t>.</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He </w:t>
      </w:r>
      <w:r w:rsidR="006978A3" w:rsidRPr="00BF419B">
        <w:rPr>
          <w:rFonts w:ascii="Times New Roman" w:hAnsi="Times New Roman" w:cs="Times New Roman"/>
          <w:sz w:val="24"/>
          <w:szCs w:val="24"/>
        </w:rPr>
        <w:t>had worked for the company for almost 20 years and</w:t>
      </w:r>
      <w:r w:rsidRPr="00BF419B">
        <w:rPr>
          <w:rFonts w:ascii="Times New Roman" w:hAnsi="Times New Roman" w:cs="Times New Roman"/>
          <w:sz w:val="24"/>
          <w:szCs w:val="24"/>
        </w:rPr>
        <w:t xml:space="preserve"> was a trusted member of the management.</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He </w:t>
      </w:r>
      <w:r w:rsidR="00C3471D" w:rsidRPr="00BF419B">
        <w:rPr>
          <w:rFonts w:ascii="Times New Roman" w:hAnsi="Times New Roman" w:cs="Times New Roman"/>
          <w:sz w:val="24"/>
          <w:szCs w:val="24"/>
        </w:rPr>
        <w:t>explained that</w:t>
      </w:r>
      <w:r w:rsidRPr="00BF419B">
        <w:rPr>
          <w:rFonts w:ascii="Times New Roman" w:hAnsi="Times New Roman" w:cs="Times New Roman"/>
          <w:sz w:val="24"/>
          <w:szCs w:val="24"/>
        </w:rPr>
        <w:t xml:space="preserve"> the company was run by the </w:t>
      </w:r>
      <w:r w:rsidR="007B58A0" w:rsidRPr="00BF419B">
        <w:rPr>
          <w:rFonts w:ascii="Times New Roman" w:hAnsi="Times New Roman" w:cs="Times New Roman"/>
          <w:sz w:val="24"/>
          <w:szCs w:val="24"/>
        </w:rPr>
        <w:t>c</w:t>
      </w:r>
      <w:r w:rsidRPr="00BF419B">
        <w:rPr>
          <w:rFonts w:ascii="Times New Roman" w:hAnsi="Times New Roman" w:cs="Times New Roman"/>
          <w:sz w:val="24"/>
          <w:szCs w:val="24"/>
        </w:rPr>
        <w:t>hairman (</w:t>
      </w:r>
      <w:r w:rsidR="00864BEC" w:rsidRPr="00BF419B">
        <w:rPr>
          <w:rFonts w:ascii="Times New Roman" w:hAnsi="Times New Roman" w:cs="Times New Roman"/>
          <w:sz w:val="24"/>
          <w:szCs w:val="24"/>
        </w:rPr>
        <w:t>first</w:t>
      </w:r>
      <w:r w:rsidR="000275E5" w:rsidRPr="00BF419B">
        <w:rPr>
          <w:rFonts w:ascii="Times New Roman" w:hAnsi="Times New Roman" w:cs="Times New Roman"/>
          <w:sz w:val="24"/>
          <w:szCs w:val="24"/>
        </w:rPr>
        <w:t>-</w:t>
      </w:r>
      <w:r w:rsidRPr="00BF419B">
        <w:rPr>
          <w:rFonts w:ascii="Times New Roman" w:hAnsi="Times New Roman" w:cs="Times New Roman"/>
          <w:sz w:val="24"/>
          <w:szCs w:val="24"/>
        </w:rPr>
        <w:t xml:space="preserve">generation owner) who was not a graduate </w:t>
      </w:r>
      <w:r w:rsidR="00435FCF" w:rsidRPr="00BF419B">
        <w:rPr>
          <w:rFonts w:ascii="Times New Roman" w:hAnsi="Times New Roman" w:cs="Times New Roman"/>
          <w:sz w:val="24"/>
          <w:szCs w:val="24"/>
        </w:rPr>
        <w:t xml:space="preserve">and </w:t>
      </w:r>
      <w:r w:rsidRPr="00BF419B">
        <w:rPr>
          <w:rFonts w:ascii="Times New Roman" w:hAnsi="Times New Roman" w:cs="Times New Roman"/>
          <w:sz w:val="24"/>
          <w:szCs w:val="24"/>
        </w:rPr>
        <w:t xml:space="preserve">had </w:t>
      </w:r>
      <w:r w:rsidR="00435FCF" w:rsidRPr="00BF419B">
        <w:rPr>
          <w:rFonts w:ascii="Times New Roman" w:hAnsi="Times New Roman" w:cs="Times New Roman"/>
          <w:sz w:val="24"/>
          <w:szCs w:val="24"/>
        </w:rPr>
        <w:t xml:space="preserve">no </w:t>
      </w:r>
      <w:r w:rsidRPr="00BF419B">
        <w:rPr>
          <w:rFonts w:ascii="Times New Roman" w:hAnsi="Times New Roman" w:cs="Times New Roman"/>
          <w:sz w:val="24"/>
          <w:szCs w:val="24"/>
        </w:rPr>
        <w:t xml:space="preserve">international experience but </w:t>
      </w:r>
      <w:r w:rsidR="00435FCF" w:rsidRPr="00BF419B">
        <w:rPr>
          <w:rFonts w:ascii="Times New Roman" w:hAnsi="Times New Roman" w:cs="Times New Roman"/>
          <w:sz w:val="24"/>
          <w:szCs w:val="24"/>
        </w:rPr>
        <w:t>h</w:t>
      </w:r>
      <w:r w:rsidRPr="00BF419B">
        <w:rPr>
          <w:rFonts w:ascii="Times New Roman" w:hAnsi="Times New Roman" w:cs="Times New Roman"/>
          <w:sz w:val="24"/>
          <w:szCs w:val="24"/>
        </w:rPr>
        <w:t>as of an extremely entrepr</w:t>
      </w:r>
      <w:r w:rsidR="006978A3" w:rsidRPr="00BF419B">
        <w:rPr>
          <w:rFonts w:ascii="Times New Roman" w:hAnsi="Times New Roman" w:cs="Times New Roman"/>
          <w:sz w:val="24"/>
          <w:szCs w:val="24"/>
        </w:rPr>
        <w:t>eneurial mind</w:t>
      </w:r>
      <w:r w:rsidR="00435FCF" w:rsidRPr="00BF419B">
        <w:rPr>
          <w:rFonts w:ascii="Times New Roman" w:hAnsi="Times New Roman" w:cs="Times New Roman"/>
          <w:sz w:val="24"/>
          <w:szCs w:val="24"/>
        </w:rPr>
        <w:t>-</w:t>
      </w:r>
      <w:r w:rsidR="006978A3" w:rsidRPr="00BF419B">
        <w:rPr>
          <w:rFonts w:ascii="Times New Roman" w:hAnsi="Times New Roman" w:cs="Times New Roman"/>
          <w:sz w:val="24"/>
          <w:szCs w:val="24"/>
        </w:rPr>
        <w:t xml:space="preserve">set and vision. </w:t>
      </w:r>
      <w:r w:rsidRPr="00BF419B">
        <w:rPr>
          <w:rFonts w:ascii="Times New Roman" w:hAnsi="Times New Roman" w:cs="Times New Roman"/>
          <w:sz w:val="24"/>
          <w:szCs w:val="24"/>
        </w:rPr>
        <w:t xml:space="preserve">The chairman exercised an open and transparent culture and involved all management </w:t>
      </w:r>
      <w:r w:rsidR="00864BEC" w:rsidRPr="00BF419B">
        <w:rPr>
          <w:rFonts w:ascii="Times New Roman" w:hAnsi="Times New Roman" w:cs="Times New Roman"/>
          <w:sz w:val="24"/>
          <w:szCs w:val="24"/>
        </w:rPr>
        <w:t xml:space="preserve">members </w:t>
      </w:r>
      <w:r w:rsidRPr="00BF419B">
        <w:rPr>
          <w:rFonts w:ascii="Times New Roman" w:hAnsi="Times New Roman" w:cs="Times New Roman"/>
          <w:sz w:val="24"/>
          <w:szCs w:val="24"/>
        </w:rPr>
        <w:t>when it came to strategic decision</w:t>
      </w:r>
      <w:r w:rsidR="001259EA" w:rsidRPr="00BF419B">
        <w:rPr>
          <w:rFonts w:ascii="Times New Roman" w:hAnsi="Times New Roman" w:cs="Times New Roman"/>
          <w:sz w:val="24"/>
          <w:szCs w:val="24"/>
        </w:rPr>
        <w:t>s</w:t>
      </w:r>
      <w:r w:rsidR="008E5A2D" w:rsidRPr="00BF419B">
        <w:rPr>
          <w:rFonts w:ascii="Times New Roman" w:hAnsi="Times New Roman" w:cs="Times New Roman"/>
          <w:sz w:val="24"/>
          <w:szCs w:val="24"/>
        </w:rPr>
        <w:t>,</w:t>
      </w:r>
      <w:r w:rsidRPr="00BF419B">
        <w:rPr>
          <w:rFonts w:ascii="Times New Roman" w:hAnsi="Times New Roman" w:cs="Times New Roman"/>
          <w:sz w:val="24"/>
          <w:szCs w:val="24"/>
        </w:rPr>
        <w:t xml:space="preserve"> although the final decision would be down to him.</w:t>
      </w:r>
      <w:r w:rsidR="009800DE" w:rsidRPr="00BF419B">
        <w:rPr>
          <w:rFonts w:ascii="Times New Roman" w:hAnsi="Times New Roman" w:cs="Times New Roman"/>
          <w:sz w:val="24"/>
          <w:szCs w:val="24"/>
        </w:rPr>
        <w:t xml:space="preserve"> </w:t>
      </w:r>
    </w:p>
    <w:p w14:paraId="40D7C9D1" w14:textId="44A2616C" w:rsidR="00E93B22" w:rsidRPr="00BF419B" w:rsidRDefault="00DC13C3" w:rsidP="00C652B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The company’s business objectives were to be </w:t>
      </w:r>
      <w:r w:rsidR="008E5A2D" w:rsidRPr="00BF419B">
        <w:rPr>
          <w:rFonts w:ascii="Times New Roman" w:hAnsi="Times New Roman" w:cs="Times New Roman"/>
          <w:sz w:val="24"/>
          <w:szCs w:val="24"/>
        </w:rPr>
        <w:t xml:space="preserve">the </w:t>
      </w:r>
      <w:r w:rsidRPr="00BF419B">
        <w:rPr>
          <w:rFonts w:ascii="Times New Roman" w:hAnsi="Times New Roman" w:cs="Times New Roman"/>
          <w:sz w:val="24"/>
          <w:szCs w:val="24"/>
        </w:rPr>
        <w:t>leader in construction.</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The company grew to capture </w:t>
      </w:r>
      <w:r w:rsidR="008D6DD3" w:rsidRPr="00BF419B">
        <w:rPr>
          <w:rFonts w:ascii="Times New Roman" w:hAnsi="Times New Roman" w:cs="Times New Roman"/>
          <w:sz w:val="24"/>
          <w:szCs w:val="24"/>
        </w:rPr>
        <w:t>1</w:t>
      </w:r>
      <w:r w:rsidR="00864BEC" w:rsidRPr="00BF419B">
        <w:rPr>
          <w:rFonts w:ascii="Times New Roman" w:hAnsi="Times New Roman" w:cs="Times New Roman"/>
          <w:sz w:val="24"/>
          <w:szCs w:val="24"/>
        </w:rPr>
        <w:t>0</w:t>
      </w:r>
      <w:r w:rsidRPr="00BF419B">
        <w:rPr>
          <w:rFonts w:ascii="Times New Roman" w:hAnsi="Times New Roman" w:cs="Times New Roman"/>
          <w:sz w:val="24"/>
          <w:szCs w:val="24"/>
        </w:rPr>
        <w:t xml:space="preserve">% of </w:t>
      </w:r>
      <w:r w:rsidR="008E5A2D" w:rsidRPr="00BF419B">
        <w:rPr>
          <w:rFonts w:ascii="Times New Roman" w:hAnsi="Times New Roman" w:cs="Times New Roman"/>
          <w:sz w:val="24"/>
          <w:szCs w:val="24"/>
        </w:rPr>
        <w:t xml:space="preserve">the </w:t>
      </w:r>
      <w:r w:rsidR="00864BEC" w:rsidRPr="00BF419B">
        <w:rPr>
          <w:rFonts w:ascii="Times New Roman" w:hAnsi="Times New Roman" w:cs="Times New Roman"/>
          <w:sz w:val="24"/>
          <w:szCs w:val="24"/>
        </w:rPr>
        <w:t>construction</w:t>
      </w:r>
      <w:r w:rsidRPr="00BF419B">
        <w:rPr>
          <w:rFonts w:ascii="Times New Roman" w:hAnsi="Times New Roman" w:cs="Times New Roman"/>
          <w:sz w:val="24"/>
          <w:szCs w:val="24"/>
        </w:rPr>
        <w:t xml:space="preserve"> contract market share in the country. Once they had experienced this local </w:t>
      </w:r>
      <w:r w:rsidR="00E93B22" w:rsidRPr="00BF419B">
        <w:rPr>
          <w:rFonts w:ascii="Times New Roman" w:hAnsi="Times New Roman" w:cs="Times New Roman"/>
          <w:sz w:val="24"/>
          <w:szCs w:val="24"/>
        </w:rPr>
        <w:t>success,</w:t>
      </w:r>
      <w:r w:rsidRPr="00BF419B">
        <w:rPr>
          <w:rFonts w:ascii="Times New Roman" w:hAnsi="Times New Roman" w:cs="Times New Roman"/>
          <w:sz w:val="24"/>
          <w:szCs w:val="24"/>
        </w:rPr>
        <w:t xml:space="preserve"> they had decided to expand </w:t>
      </w:r>
      <w:r w:rsidR="00E93B22" w:rsidRPr="00BF419B">
        <w:rPr>
          <w:rFonts w:ascii="Times New Roman" w:hAnsi="Times New Roman" w:cs="Times New Roman"/>
          <w:sz w:val="24"/>
          <w:szCs w:val="24"/>
        </w:rPr>
        <w:t xml:space="preserve">and </w:t>
      </w:r>
      <w:r w:rsidRPr="00BF419B">
        <w:rPr>
          <w:rFonts w:ascii="Times New Roman" w:hAnsi="Times New Roman" w:cs="Times New Roman"/>
          <w:sz w:val="24"/>
          <w:szCs w:val="24"/>
        </w:rPr>
        <w:t xml:space="preserve">to cover other projects nationally and expand internationally. </w:t>
      </w:r>
      <w:r w:rsidR="00E93B22" w:rsidRPr="00BF419B">
        <w:rPr>
          <w:rFonts w:ascii="Times New Roman" w:hAnsi="Times New Roman" w:cs="Times New Roman"/>
          <w:sz w:val="24"/>
          <w:szCs w:val="24"/>
        </w:rPr>
        <w:t xml:space="preserve">They were eager to find opportunities inside or outside the country </w:t>
      </w:r>
      <w:r w:rsidR="00C652B0" w:rsidRPr="00BF419B">
        <w:rPr>
          <w:rFonts w:ascii="Times New Roman" w:hAnsi="Times New Roman" w:cs="Times New Roman"/>
          <w:sz w:val="24"/>
          <w:szCs w:val="24"/>
        </w:rPr>
        <w:t>to fulfi</w:t>
      </w:r>
      <w:r w:rsidR="003120C5" w:rsidRPr="00BF419B">
        <w:rPr>
          <w:rFonts w:ascii="Times New Roman" w:hAnsi="Times New Roman" w:cs="Times New Roman"/>
          <w:sz w:val="24"/>
          <w:szCs w:val="24"/>
        </w:rPr>
        <w:t>l</w:t>
      </w:r>
      <w:r w:rsidR="00C652B0" w:rsidRPr="00BF419B">
        <w:rPr>
          <w:rFonts w:ascii="Times New Roman" w:hAnsi="Times New Roman" w:cs="Times New Roman"/>
          <w:sz w:val="24"/>
          <w:szCs w:val="24"/>
        </w:rPr>
        <w:t>l their growth strategy</w:t>
      </w:r>
      <w:r w:rsidR="00E93B22" w:rsidRPr="00BF419B">
        <w:rPr>
          <w:rFonts w:ascii="Times New Roman" w:hAnsi="Times New Roman" w:cs="Times New Roman"/>
          <w:sz w:val="24"/>
          <w:szCs w:val="24"/>
        </w:rPr>
        <w:t xml:space="preserve">. </w:t>
      </w:r>
      <w:r w:rsidR="008D6DD3" w:rsidRPr="00BF419B">
        <w:rPr>
          <w:rFonts w:ascii="Times New Roman" w:hAnsi="Times New Roman" w:cs="Times New Roman"/>
          <w:sz w:val="24"/>
          <w:szCs w:val="24"/>
        </w:rPr>
        <w:t>They were growing fast</w:t>
      </w:r>
      <w:r w:rsidR="008E5A2D" w:rsidRPr="00BF419B">
        <w:rPr>
          <w:rFonts w:ascii="Times New Roman" w:hAnsi="Times New Roman" w:cs="Times New Roman"/>
          <w:sz w:val="24"/>
          <w:szCs w:val="24"/>
        </w:rPr>
        <w:t>,</w:t>
      </w:r>
      <w:r w:rsidR="008D6DD3" w:rsidRPr="00BF419B">
        <w:rPr>
          <w:rFonts w:ascii="Times New Roman" w:hAnsi="Times New Roman" w:cs="Times New Roman"/>
          <w:sz w:val="24"/>
          <w:szCs w:val="24"/>
        </w:rPr>
        <w:t xml:space="preserve"> and the company had one </w:t>
      </w:r>
      <w:r w:rsidR="00826A72" w:rsidRPr="00BF419B">
        <w:rPr>
          <w:rFonts w:ascii="Times New Roman" w:hAnsi="Times New Roman" w:cs="Times New Roman"/>
          <w:sz w:val="24"/>
          <w:szCs w:val="24"/>
        </w:rPr>
        <w:t xml:space="preserve">of the </w:t>
      </w:r>
      <w:r w:rsidR="008D6DD3" w:rsidRPr="00BF419B">
        <w:rPr>
          <w:rFonts w:ascii="Times New Roman" w:hAnsi="Times New Roman" w:cs="Times New Roman"/>
          <w:sz w:val="24"/>
          <w:szCs w:val="24"/>
        </w:rPr>
        <w:t>largest, if not the largest, fleet of construction machinery and transportation in the GCC. Qatar was the first country where they internationalized</w:t>
      </w:r>
      <w:r w:rsidR="00C579E6" w:rsidRPr="00BF419B">
        <w:rPr>
          <w:rFonts w:ascii="Times New Roman" w:hAnsi="Times New Roman" w:cs="Times New Roman"/>
          <w:sz w:val="24"/>
          <w:szCs w:val="24"/>
        </w:rPr>
        <w:t xml:space="preserve"> in 2003</w:t>
      </w:r>
      <w:r w:rsidR="008D6DD3" w:rsidRPr="00BF419B">
        <w:rPr>
          <w:rFonts w:ascii="Times New Roman" w:hAnsi="Times New Roman" w:cs="Times New Roman"/>
          <w:sz w:val="24"/>
          <w:szCs w:val="24"/>
        </w:rPr>
        <w:t>.</w:t>
      </w:r>
    </w:p>
    <w:p w14:paraId="31661DCF" w14:textId="42257399" w:rsidR="00D723A6" w:rsidRPr="00BF419B" w:rsidRDefault="008E5A2D" w:rsidP="00215391">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In their view, the n</w:t>
      </w:r>
      <w:r w:rsidR="008D6DD3" w:rsidRPr="00BF419B">
        <w:rPr>
          <w:rFonts w:ascii="Times New Roman" w:hAnsi="Times New Roman" w:cs="Times New Roman"/>
          <w:sz w:val="24"/>
          <w:szCs w:val="24"/>
        </w:rPr>
        <w:t>etwork</w:t>
      </w:r>
      <w:r w:rsidRPr="00BF419B">
        <w:rPr>
          <w:rFonts w:ascii="Times New Roman" w:hAnsi="Times New Roman" w:cs="Times New Roman"/>
          <w:sz w:val="24"/>
          <w:szCs w:val="24"/>
        </w:rPr>
        <w:t xml:space="preserve"> </w:t>
      </w:r>
      <w:r w:rsidR="008D6DD3" w:rsidRPr="00BF419B">
        <w:rPr>
          <w:rFonts w:ascii="Times New Roman" w:hAnsi="Times New Roman" w:cs="Times New Roman"/>
          <w:sz w:val="24"/>
          <w:szCs w:val="24"/>
        </w:rPr>
        <w:t xml:space="preserve">was easy to create </w:t>
      </w:r>
      <w:r w:rsidR="00C652B0" w:rsidRPr="00BF419B">
        <w:rPr>
          <w:rFonts w:ascii="Times New Roman" w:hAnsi="Times New Roman" w:cs="Times New Roman"/>
          <w:sz w:val="24"/>
          <w:szCs w:val="24"/>
        </w:rPr>
        <w:t>because</w:t>
      </w:r>
      <w:r w:rsidR="008D6DD3" w:rsidRPr="00BF419B">
        <w:rPr>
          <w:rFonts w:ascii="Times New Roman" w:hAnsi="Times New Roman" w:cs="Times New Roman"/>
          <w:sz w:val="24"/>
          <w:szCs w:val="24"/>
        </w:rPr>
        <w:t xml:space="preserve"> they are a very well reputed contractor who is equipped with financial capabilities and know-how.</w:t>
      </w:r>
      <w:r w:rsidR="00691075" w:rsidRPr="00BF419B">
        <w:rPr>
          <w:rFonts w:ascii="Times New Roman" w:hAnsi="Times New Roman" w:cs="Times New Roman"/>
          <w:sz w:val="24"/>
          <w:szCs w:val="24"/>
        </w:rPr>
        <w:t xml:space="preserve"> They believe that resources such as financial and human resources could be allocated for any growth strategy.</w:t>
      </w:r>
      <w:r w:rsidR="00231707" w:rsidRPr="00BF419B">
        <w:rPr>
          <w:rFonts w:ascii="Times New Roman" w:hAnsi="Times New Roman" w:cs="Times New Roman"/>
          <w:sz w:val="24"/>
          <w:szCs w:val="24"/>
        </w:rPr>
        <w:t xml:space="preserve"> </w:t>
      </w:r>
      <w:r w:rsidR="008D6DD3" w:rsidRPr="00BF419B">
        <w:rPr>
          <w:rFonts w:ascii="Times New Roman" w:hAnsi="Times New Roman" w:cs="Times New Roman"/>
          <w:sz w:val="24"/>
          <w:szCs w:val="24"/>
        </w:rPr>
        <w:t xml:space="preserve"> </w:t>
      </w:r>
    </w:p>
    <w:p w14:paraId="35926198" w14:textId="5EBF722E" w:rsidR="008D6DD3" w:rsidRPr="00BF419B" w:rsidRDefault="008D6DD3"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The first construction project was </w:t>
      </w:r>
      <w:r w:rsidR="00826A72" w:rsidRPr="00BF419B">
        <w:rPr>
          <w:rFonts w:ascii="Times New Roman" w:hAnsi="Times New Roman" w:cs="Times New Roman"/>
          <w:sz w:val="24"/>
          <w:szCs w:val="24"/>
        </w:rPr>
        <w:t xml:space="preserve">financially </w:t>
      </w:r>
      <w:r w:rsidRPr="00BF419B">
        <w:rPr>
          <w:rFonts w:ascii="Times New Roman" w:hAnsi="Times New Roman" w:cs="Times New Roman"/>
          <w:sz w:val="24"/>
          <w:szCs w:val="24"/>
        </w:rPr>
        <w:t xml:space="preserve">disastrous as per the </w:t>
      </w:r>
      <w:r w:rsidR="00DA5661" w:rsidRPr="00BF419B">
        <w:rPr>
          <w:rFonts w:ascii="Times New Roman" w:hAnsi="Times New Roman" w:cs="Times New Roman"/>
          <w:sz w:val="24"/>
          <w:szCs w:val="24"/>
        </w:rPr>
        <w:t>general manager</w:t>
      </w:r>
      <w:r w:rsidRPr="00BF419B">
        <w:rPr>
          <w:rFonts w:ascii="Times New Roman" w:hAnsi="Times New Roman" w:cs="Times New Roman"/>
          <w:sz w:val="24"/>
          <w:szCs w:val="24"/>
        </w:rPr>
        <w:t>. However, that did not stop them from pursuing other projects in Qatar because they have gathered good experience and knowledge about the country.</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They believe that logistics and procurements were the main reason for their initial failure. </w:t>
      </w:r>
      <w:r w:rsidR="005B0876" w:rsidRPr="00BF419B">
        <w:rPr>
          <w:rFonts w:ascii="Times New Roman" w:hAnsi="Times New Roman" w:cs="Times New Roman"/>
          <w:sz w:val="24"/>
          <w:szCs w:val="24"/>
        </w:rPr>
        <w:t>The company believe</w:t>
      </w:r>
      <w:r w:rsidR="00826A72" w:rsidRPr="00BF419B">
        <w:rPr>
          <w:rFonts w:ascii="Times New Roman" w:hAnsi="Times New Roman" w:cs="Times New Roman"/>
          <w:sz w:val="24"/>
          <w:szCs w:val="24"/>
        </w:rPr>
        <w:t>s</w:t>
      </w:r>
      <w:r w:rsidR="005B0876" w:rsidRPr="00BF419B">
        <w:rPr>
          <w:rFonts w:ascii="Times New Roman" w:hAnsi="Times New Roman" w:cs="Times New Roman"/>
          <w:sz w:val="24"/>
          <w:szCs w:val="24"/>
        </w:rPr>
        <w:t xml:space="preserve"> that risk is associated with any business transaction and it is linked to the reward because with more risk</w:t>
      </w:r>
      <w:r w:rsidR="008E5A2D" w:rsidRPr="00BF419B">
        <w:rPr>
          <w:rFonts w:ascii="Times New Roman" w:hAnsi="Times New Roman" w:cs="Times New Roman"/>
          <w:sz w:val="24"/>
          <w:szCs w:val="24"/>
        </w:rPr>
        <w:t xml:space="preserve"> comes </w:t>
      </w:r>
      <w:r w:rsidR="005B0876" w:rsidRPr="00BF419B">
        <w:rPr>
          <w:rFonts w:ascii="Times New Roman" w:hAnsi="Times New Roman" w:cs="Times New Roman"/>
          <w:sz w:val="24"/>
          <w:szCs w:val="24"/>
        </w:rPr>
        <w:t>more profit</w:t>
      </w:r>
      <w:r w:rsidR="008E5A2D" w:rsidRPr="00BF419B">
        <w:rPr>
          <w:rFonts w:ascii="Times New Roman" w:hAnsi="Times New Roman" w:cs="Times New Roman"/>
          <w:sz w:val="24"/>
          <w:szCs w:val="24"/>
        </w:rPr>
        <w:t>,</w:t>
      </w:r>
      <w:r w:rsidR="005B0876" w:rsidRPr="00BF419B">
        <w:rPr>
          <w:rFonts w:ascii="Times New Roman" w:hAnsi="Times New Roman" w:cs="Times New Roman"/>
          <w:sz w:val="24"/>
          <w:szCs w:val="24"/>
        </w:rPr>
        <w:t xml:space="preserve"> which depends mainly on how much the owner is willing to risk. Finally, o</w:t>
      </w:r>
      <w:r w:rsidRPr="00BF419B">
        <w:rPr>
          <w:rFonts w:ascii="Times New Roman" w:hAnsi="Times New Roman" w:cs="Times New Roman"/>
          <w:sz w:val="24"/>
          <w:szCs w:val="24"/>
        </w:rPr>
        <w:t>ther companies in the group have already internationalized</w:t>
      </w:r>
      <w:r w:rsidR="00D40FB5" w:rsidRPr="00BF419B">
        <w:rPr>
          <w:rFonts w:ascii="Times New Roman" w:hAnsi="Times New Roman" w:cs="Times New Roman"/>
          <w:sz w:val="24"/>
          <w:szCs w:val="24"/>
        </w:rPr>
        <w:t>,</w:t>
      </w:r>
      <w:r w:rsidRPr="00BF419B">
        <w:rPr>
          <w:rFonts w:ascii="Times New Roman" w:hAnsi="Times New Roman" w:cs="Times New Roman"/>
          <w:sz w:val="24"/>
          <w:szCs w:val="24"/>
        </w:rPr>
        <w:t xml:space="preserve"> such as aluminum manufacturing, </w:t>
      </w:r>
      <w:r w:rsidR="005B0876" w:rsidRPr="00BF419B">
        <w:rPr>
          <w:rFonts w:ascii="Times New Roman" w:hAnsi="Times New Roman" w:cs="Times New Roman"/>
          <w:sz w:val="24"/>
          <w:szCs w:val="24"/>
        </w:rPr>
        <w:t>paper manufacturing, lighting poles</w:t>
      </w:r>
      <w:r w:rsidR="00607C09" w:rsidRPr="00BF419B">
        <w:rPr>
          <w:rFonts w:ascii="Times New Roman" w:hAnsi="Times New Roman" w:cs="Times New Roman"/>
          <w:sz w:val="24"/>
          <w:szCs w:val="24"/>
        </w:rPr>
        <w:t xml:space="preserve">, and so on, </w:t>
      </w:r>
      <w:r w:rsidR="00D40FB5" w:rsidRPr="00BF419B">
        <w:rPr>
          <w:rFonts w:ascii="Times New Roman" w:hAnsi="Times New Roman" w:cs="Times New Roman"/>
          <w:sz w:val="24"/>
          <w:szCs w:val="24"/>
        </w:rPr>
        <w:t xml:space="preserve">through </w:t>
      </w:r>
      <w:r w:rsidR="005B0876" w:rsidRPr="00BF419B">
        <w:rPr>
          <w:rFonts w:ascii="Times New Roman" w:hAnsi="Times New Roman" w:cs="Times New Roman"/>
          <w:sz w:val="24"/>
          <w:szCs w:val="24"/>
        </w:rPr>
        <w:t>different entry modes.</w:t>
      </w:r>
    </w:p>
    <w:p w14:paraId="4BB6E46D" w14:textId="77777777" w:rsidR="00DC13C3" w:rsidRPr="00BF419B" w:rsidRDefault="00C3471D" w:rsidP="00A573C0">
      <w:pPr>
        <w:spacing w:after="0" w:line="480" w:lineRule="auto"/>
        <w:jc w:val="both"/>
        <w:rPr>
          <w:rFonts w:ascii="Times New Roman" w:hAnsi="Times New Roman" w:cs="Times New Roman"/>
          <w:sz w:val="24"/>
          <w:szCs w:val="24"/>
        </w:rPr>
      </w:pPr>
      <w:r w:rsidRPr="00BF419B">
        <w:rPr>
          <w:rFonts w:ascii="Times New Roman" w:hAnsi="Times New Roman" w:cs="Times New Roman"/>
          <w:sz w:val="24"/>
          <w:szCs w:val="24"/>
        </w:rPr>
        <w:t>C</w:t>
      </w:r>
      <w:r w:rsidR="008E5A2D" w:rsidRPr="00BF419B">
        <w:rPr>
          <w:rFonts w:ascii="Times New Roman" w:hAnsi="Times New Roman" w:cs="Times New Roman"/>
          <w:sz w:val="24"/>
          <w:szCs w:val="24"/>
        </w:rPr>
        <w:t xml:space="preserve">ase </w:t>
      </w:r>
      <w:r w:rsidRPr="00BF419B">
        <w:rPr>
          <w:rFonts w:ascii="Times New Roman" w:hAnsi="Times New Roman" w:cs="Times New Roman"/>
          <w:sz w:val="24"/>
          <w:szCs w:val="24"/>
        </w:rPr>
        <w:t xml:space="preserve">4 (B2) </w:t>
      </w:r>
    </w:p>
    <w:p w14:paraId="42660C21" w14:textId="5D23F57D" w:rsidR="00DC13C3" w:rsidRPr="00BF419B" w:rsidRDefault="00B75F46" w:rsidP="00215391">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This company is</w:t>
      </w:r>
      <w:r w:rsidR="00C3471D" w:rsidRPr="00BF419B">
        <w:rPr>
          <w:rFonts w:ascii="Times New Roman" w:hAnsi="Times New Roman" w:cs="Times New Roman"/>
          <w:sz w:val="24"/>
          <w:szCs w:val="24"/>
        </w:rPr>
        <w:t xml:space="preserve"> in the </w:t>
      </w:r>
      <w:r w:rsidR="00DC13C3" w:rsidRPr="00BF419B">
        <w:rPr>
          <w:rFonts w:ascii="Times New Roman" w:hAnsi="Times New Roman" w:cs="Times New Roman"/>
          <w:sz w:val="24"/>
          <w:szCs w:val="24"/>
        </w:rPr>
        <w:t xml:space="preserve">construction </w:t>
      </w:r>
      <w:r w:rsidR="00C3471D" w:rsidRPr="00BF419B">
        <w:rPr>
          <w:rFonts w:ascii="Times New Roman" w:hAnsi="Times New Roman" w:cs="Times New Roman"/>
          <w:sz w:val="24"/>
          <w:szCs w:val="24"/>
        </w:rPr>
        <w:t xml:space="preserve">industry, </w:t>
      </w:r>
      <w:r w:rsidR="00DC13C3" w:rsidRPr="00BF419B">
        <w:rPr>
          <w:rFonts w:ascii="Times New Roman" w:hAnsi="Times New Roman" w:cs="Times New Roman"/>
          <w:sz w:val="24"/>
          <w:szCs w:val="24"/>
        </w:rPr>
        <w:t>established in 1982</w:t>
      </w:r>
      <w:r w:rsidR="00CF1F98" w:rsidRPr="00BF419B">
        <w:rPr>
          <w:rFonts w:ascii="Times New Roman" w:hAnsi="Times New Roman" w:cs="Times New Roman"/>
          <w:sz w:val="24"/>
          <w:szCs w:val="24"/>
        </w:rPr>
        <w:t>,</w:t>
      </w:r>
      <w:r w:rsidR="00DC13C3" w:rsidRPr="00BF419B">
        <w:rPr>
          <w:rFonts w:ascii="Times New Roman" w:hAnsi="Times New Roman" w:cs="Times New Roman"/>
          <w:sz w:val="24"/>
          <w:szCs w:val="24"/>
        </w:rPr>
        <w:t xml:space="preserve"> and has grown to employ </w:t>
      </w:r>
      <w:r w:rsidR="00CF1F98" w:rsidRPr="00BF419B">
        <w:rPr>
          <w:rFonts w:ascii="Times New Roman" w:hAnsi="Times New Roman" w:cs="Times New Roman"/>
          <w:sz w:val="24"/>
          <w:szCs w:val="24"/>
        </w:rPr>
        <w:t>5,000</w:t>
      </w:r>
      <w:r w:rsidR="00DC13C3" w:rsidRPr="00BF419B">
        <w:rPr>
          <w:rFonts w:ascii="Times New Roman" w:hAnsi="Times New Roman" w:cs="Times New Roman"/>
          <w:sz w:val="24"/>
          <w:szCs w:val="24"/>
        </w:rPr>
        <w:t xml:space="preserve"> staff members. The company employs </w:t>
      </w:r>
      <w:r w:rsidR="002514A9" w:rsidRPr="00BF419B">
        <w:rPr>
          <w:rFonts w:ascii="Times New Roman" w:hAnsi="Times New Roman" w:cs="Times New Roman"/>
          <w:sz w:val="24"/>
          <w:szCs w:val="24"/>
        </w:rPr>
        <w:t>two</w:t>
      </w:r>
      <w:r w:rsidR="00DC13C3" w:rsidRPr="00BF419B">
        <w:rPr>
          <w:rFonts w:ascii="Times New Roman" w:hAnsi="Times New Roman" w:cs="Times New Roman"/>
          <w:sz w:val="24"/>
          <w:szCs w:val="24"/>
        </w:rPr>
        <w:t xml:space="preserve"> family members</w:t>
      </w:r>
      <w:r w:rsidR="00CF1F98" w:rsidRPr="00BF419B">
        <w:rPr>
          <w:rFonts w:ascii="Times New Roman" w:hAnsi="Times New Roman" w:cs="Times New Roman"/>
          <w:sz w:val="24"/>
          <w:szCs w:val="24"/>
        </w:rPr>
        <w:t xml:space="preserve">: the father, who is </w:t>
      </w:r>
      <w:r w:rsidR="00DC13C3" w:rsidRPr="00BF419B">
        <w:rPr>
          <w:rFonts w:ascii="Times New Roman" w:hAnsi="Times New Roman" w:cs="Times New Roman"/>
          <w:sz w:val="24"/>
          <w:szCs w:val="24"/>
        </w:rPr>
        <w:t xml:space="preserve">the owner </w:t>
      </w:r>
      <w:r w:rsidR="00CF1F98" w:rsidRPr="00BF419B">
        <w:rPr>
          <w:rFonts w:ascii="Times New Roman" w:hAnsi="Times New Roman" w:cs="Times New Roman"/>
          <w:sz w:val="24"/>
          <w:szCs w:val="24"/>
        </w:rPr>
        <w:t xml:space="preserve">and </w:t>
      </w:r>
      <w:r w:rsidR="00DC13C3" w:rsidRPr="00BF419B">
        <w:rPr>
          <w:rFonts w:ascii="Times New Roman" w:hAnsi="Times New Roman" w:cs="Times New Roman"/>
          <w:sz w:val="24"/>
          <w:szCs w:val="24"/>
        </w:rPr>
        <w:t>t</w:t>
      </w:r>
      <w:r w:rsidR="002514A9" w:rsidRPr="00BF419B">
        <w:rPr>
          <w:rFonts w:ascii="Times New Roman" w:hAnsi="Times New Roman" w:cs="Times New Roman"/>
          <w:sz w:val="24"/>
          <w:szCs w:val="24"/>
        </w:rPr>
        <w:t xml:space="preserve">he </w:t>
      </w:r>
      <w:r w:rsidR="007B58A0" w:rsidRPr="00BF419B">
        <w:rPr>
          <w:rFonts w:ascii="Times New Roman" w:hAnsi="Times New Roman" w:cs="Times New Roman"/>
          <w:sz w:val="24"/>
          <w:szCs w:val="24"/>
        </w:rPr>
        <w:t>c</w:t>
      </w:r>
      <w:r w:rsidR="002514A9" w:rsidRPr="00BF419B">
        <w:rPr>
          <w:rFonts w:ascii="Times New Roman" w:hAnsi="Times New Roman" w:cs="Times New Roman"/>
          <w:sz w:val="24"/>
          <w:szCs w:val="24"/>
        </w:rPr>
        <w:t>hairman (first generation)</w:t>
      </w:r>
      <w:r w:rsidR="00CF1F98" w:rsidRPr="00BF419B">
        <w:rPr>
          <w:rFonts w:ascii="Times New Roman" w:hAnsi="Times New Roman" w:cs="Times New Roman"/>
          <w:sz w:val="24"/>
          <w:szCs w:val="24"/>
        </w:rPr>
        <w:t>,</w:t>
      </w:r>
      <w:r w:rsidR="002514A9" w:rsidRPr="00BF419B">
        <w:rPr>
          <w:rFonts w:ascii="Times New Roman" w:hAnsi="Times New Roman" w:cs="Times New Roman"/>
          <w:sz w:val="24"/>
          <w:szCs w:val="24"/>
        </w:rPr>
        <w:t xml:space="preserve"> and </w:t>
      </w:r>
      <w:r w:rsidR="00DC13C3" w:rsidRPr="00BF419B">
        <w:rPr>
          <w:rFonts w:ascii="Times New Roman" w:hAnsi="Times New Roman" w:cs="Times New Roman"/>
          <w:sz w:val="24"/>
          <w:szCs w:val="24"/>
        </w:rPr>
        <w:t>the son</w:t>
      </w:r>
      <w:r w:rsidR="00CF1F98" w:rsidRPr="00BF419B">
        <w:rPr>
          <w:rFonts w:ascii="Times New Roman" w:hAnsi="Times New Roman" w:cs="Times New Roman"/>
          <w:sz w:val="24"/>
          <w:szCs w:val="24"/>
        </w:rPr>
        <w:t>,</w:t>
      </w:r>
      <w:r w:rsidR="00DC13C3" w:rsidRPr="00BF419B">
        <w:rPr>
          <w:rFonts w:ascii="Times New Roman" w:hAnsi="Times New Roman" w:cs="Times New Roman"/>
          <w:sz w:val="24"/>
          <w:szCs w:val="24"/>
        </w:rPr>
        <w:t xml:space="preserve"> </w:t>
      </w:r>
      <w:r w:rsidR="00CF1F98" w:rsidRPr="00BF419B">
        <w:rPr>
          <w:rFonts w:ascii="Times New Roman" w:hAnsi="Times New Roman" w:cs="Times New Roman"/>
          <w:sz w:val="24"/>
          <w:szCs w:val="24"/>
        </w:rPr>
        <w:t xml:space="preserve">who is </w:t>
      </w:r>
      <w:r w:rsidR="002514A9" w:rsidRPr="00BF419B">
        <w:rPr>
          <w:rFonts w:ascii="Times New Roman" w:hAnsi="Times New Roman" w:cs="Times New Roman"/>
          <w:sz w:val="24"/>
          <w:szCs w:val="24"/>
        </w:rPr>
        <w:t>the CEO</w:t>
      </w:r>
      <w:r w:rsidR="00DC13C3" w:rsidRPr="00BF419B">
        <w:rPr>
          <w:rFonts w:ascii="Times New Roman" w:hAnsi="Times New Roman" w:cs="Times New Roman"/>
          <w:sz w:val="24"/>
          <w:szCs w:val="24"/>
        </w:rPr>
        <w:t>.</w:t>
      </w:r>
      <w:r w:rsidR="00231707" w:rsidRPr="00BF419B">
        <w:rPr>
          <w:rFonts w:ascii="Times New Roman" w:hAnsi="Times New Roman" w:cs="Times New Roman"/>
          <w:sz w:val="24"/>
          <w:szCs w:val="24"/>
        </w:rPr>
        <w:t xml:space="preserve"> </w:t>
      </w:r>
      <w:r w:rsidR="002514A9" w:rsidRPr="00BF419B">
        <w:rPr>
          <w:rFonts w:ascii="Times New Roman" w:hAnsi="Times New Roman" w:cs="Times New Roman"/>
          <w:sz w:val="24"/>
          <w:szCs w:val="24"/>
        </w:rPr>
        <w:t xml:space="preserve">There is no formal board. </w:t>
      </w:r>
      <w:r w:rsidR="0009264B" w:rsidRPr="00BF419B">
        <w:rPr>
          <w:rFonts w:ascii="Times New Roman" w:hAnsi="Times New Roman" w:cs="Times New Roman"/>
          <w:sz w:val="24"/>
          <w:szCs w:val="24"/>
        </w:rPr>
        <w:t xml:space="preserve">The father </w:t>
      </w:r>
      <w:r w:rsidR="00CF1F98" w:rsidRPr="00BF419B">
        <w:rPr>
          <w:rFonts w:ascii="Times New Roman" w:hAnsi="Times New Roman" w:cs="Times New Roman"/>
          <w:sz w:val="24"/>
          <w:szCs w:val="24"/>
        </w:rPr>
        <w:t>m</w:t>
      </w:r>
      <w:r w:rsidR="0009264B" w:rsidRPr="00BF419B">
        <w:rPr>
          <w:rFonts w:ascii="Times New Roman" w:hAnsi="Times New Roman" w:cs="Times New Roman"/>
          <w:sz w:val="24"/>
          <w:szCs w:val="24"/>
        </w:rPr>
        <w:t>akes all strategic decisions</w:t>
      </w:r>
      <w:r w:rsidR="002514A9" w:rsidRPr="00BF419B">
        <w:rPr>
          <w:rFonts w:ascii="Times New Roman" w:hAnsi="Times New Roman" w:cs="Times New Roman"/>
          <w:sz w:val="24"/>
          <w:szCs w:val="24"/>
        </w:rPr>
        <w:t xml:space="preserve">. </w:t>
      </w:r>
    </w:p>
    <w:p w14:paraId="5FEC225B" w14:textId="32BF4325" w:rsidR="00DC13C3" w:rsidRPr="00BF419B" w:rsidRDefault="00DC13C3" w:rsidP="00215391">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The CEO explained that one of the reasons why the company had not internationalized is that the business was doing extremely well locally.</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He added that considering that the UAE has seen a tremendous growth in the last </w:t>
      </w:r>
      <w:r w:rsidR="00CF1F98" w:rsidRPr="00BF419B">
        <w:rPr>
          <w:rFonts w:ascii="Times New Roman" w:hAnsi="Times New Roman" w:cs="Times New Roman"/>
          <w:sz w:val="24"/>
          <w:szCs w:val="24"/>
        </w:rPr>
        <w:t xml:space="preserve">30 </w:t>
      </w:r>
      <w:r w:rsidRPr="00BF419B">
        <w:rPr>
          <w:rFonts w:ascii="Times New Roman" w:hAnsi="Times New Roman" w:cs="Times New Roman"/>
          <w:sz w:val="24"/>
          <w:szCs w:val="24"/>
        </w:rPr>
        <w:t>years</w:t>
      </w:r>
      <w:r w:rsidR="00CF1F98" w:rsidRPr="00BF419B">
        <w:rPr>
          <w:rFonts w:ascii="Times New Roman" w:hAnsi="Times New Roman" w:cs="Times New Roman"/>
          <w:sz w:val="24"/>
          <w:szCs w:val="24"/>
        </w:rPr>
        <w:t>,</w:t>
      </w:r>
      <w:r w:rsidRPr="00BF419B">
        <w:rPr>
          <w:rFonts w:ascii="Times New Roman" w:hAnsi="Times New Roman" w:cs="Times New Roman"/>
          <w:sz w:val="24"/>
          <w:szCs w:val="24"/>
        </w:rPr>
        <w:t xml:space="preserve"> the company found that there is no need to expand outside their locality </w:t>
      </w:r>
      <w:r w:rsidR="00CF1F98" w:rsidRPr="00BF419B">
        <w:rPr>
          <w:rFonts w:ascii="Times New Roman" w:hAnsi="Times New Roman" w:cs="Times New Roman"/>
          <w:sz w:val="24"/>
          <w:szCs w:val="24"/>
        </w:rPr>
        <w:t>because</w:t>
      </w:r>
      <w:r w:rsidRPr="00BF419B">
        <w:rPr>
          <w:rFonts w:ascii="Times New Roman" w:hAnsi="Times New Roman" w:cs="Times New Roman"/>
          <w:sz w:val="24"/>
          <w:szCs w:val="24"/>
        </w:rPr>
        <w:t xml:space="preserve"> they had more projects on board than they could undertake with the resources they had available.</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For the local demand alone</w:t>
      </w:r>
      <w:r w:rsidR="00CF1F98" w:rsidRPr="00BF419B">
        <w:rPr>
          <w:rFonts w:ascii="Times New Roman" w:hAnsi="Times New Roman" w:cs="Times New Roman"/>
          <w:sz w:val="24"/>
          <w:szCs w:val="24"/>
        </w:rPr>
        <w:t>,</w:t>
      </w:r>
      <w:r w:rsidRPr="00BF419B">
        <w:rPr>
          <w:rFonts w:ascii="Times New Roman" w:hAnsi="Times New Roman" w:cs="Times New Roman"/>
          <w:sz w:val="24"/>
          <w:szCs w:val="24"/>
        </w:rPr>
        <w:t xml:space="preserve"> they have expanded from 1</w:t>
      </w:r>
      <w:r w:rsidR="00CF1F98" w:rsidRPr="00BF419B">
        <w:rPr>
          <w:rFonts w:ascii="Times New Roman" w:hAnsi="Times New Roman" w:cs="Times New Roman"/>
          <w:sz w:val="24"/>
          <w:szCs w:val="24"/>
        </w:rPr>
        <w:t>,</w:t>
      </w:r>
      <w:r w:rsidRPr="00BF419B">
        <w:rPr>
          <w:rFonts w:ascii="Times New Roman" w:hAnsi="Times New Roman" w:cs="Times New Roman"/>
          <w:sz w:val="24"/>
          <w:szCs w:val="24"/>
        </w:rPr>
        <w:t>500 employees to 5</w:t>
      </w:r>
      <w:r w:rsidR="00CF1F98" w:rsidRPr="00BF419B">
        <w:rPr>
          <w:rFonts w:ascii="Times New Roman" w:hAnsi="Times New Roman" w:cs="Times New Roman"/>
          <w:sz w:val="24"/>
          <w:szCs w:val="24"/>
        </w:rPr>
        <w:t>,</w:t>
      </w:r>
      <w:r w:rsidRPr="00BF419B">
        <w:rPr>
          <w:rFonts w:ascii="Times New Roman" w:hAnsi="Times New Roman" w:cs="Times New Roman"/>
          <w:sz w:val="24"/>
          <w:szCs w:val="24"/>
        </w:rPr>
        <w:t>000 over the last decade</w:t>
      </w:r>
      <w:r w:rsidR="00CF1F98" w:rsidRPr="00BF419B">
        <w:rPr>
          <w:rFonts w:ascii="Times New Roman" w:hAnsi="Times New Roman" w:cs="Times New Roman"/>
          <w:sz w:val="24"/>
          <w:szCs w:val="24"/>
        </w:rPr>
        <w:t>,</w:t>
      </w:r>
      <w:r w:rsidR="002D5807" w:rsidRPr="00BF419B">
        <w:rPr>
          <w:rFonts w:ascii="Times New Roman" w:hAnsi="Times New Roman" w:cs="Times New Roman"/>
          <w:sz w:val="24"/>
          <w:szCs w:val="24"/>
        </w:rPr>
        <w:t xml:space="preserve"> and their market share is between 3</w:t>
      </w:r>
      <w:r w:rsidR="00CF1F98" w:rsidRPr="00BF419B">
        <w:rPr>
          <w:rFonts w:ascii="Times New Roman" w:hAnsi="Times New Roman" w:cs="Times New Roman"/>
          <w:sz w:val="24"/>
          <w:szCs w:val="24"/>
        </w:rPr>
        <w:t xml:space="preserve">% and </w:t>
      </w:r>
      <w:r w:rsidR="002D5807" w:rsidRPr="00BF419B">
        <w:rPr>
          <w:rFonts w:ascii="Times New Roman" w:hAnsi="Times New Roman" w:cs="Times New Roman"/>
          <w:sz w:val="24"/>
          <w:szCs w:val="24"/>
        </w:rPr>
        <w:t>5%</w:t>
      </w:r>
      <w:r w:rsidRPr="00BF419B">
        <w:rPr>
          <w:rFonts w:ascii="Times New Roman" w:hAnsi="Times New Roman" w:cs="Times New Roman"/>
          <w:sz w:val="24"/>
          <w:szCs w:val="24"/>
        </w:rPr>
        <w:t>.</w:t>
      </w:r>
    </w:p>
    <w:p w14:paraId="00EEEB22" w14:textId="76DB3E43" w:rsidR="00DC13C3" w:rsidRPr="00BF419B" w:rsidRDefault="00DC13C3" w:rsidP="00215391">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Another reason why the company did not explore outside markets is that they could not find reliable global partners or any </w:t>
      </w:r>
      <w:r w:rsidR="005F14F3" w:rsidRPr="00BF419B">
        <w:rPr>
          <w:rFonts w:ascii="Times New Roman" w:hAnsi="Times New Roman" w:cs="Times New Roman"/>
          <w:sz w:val="24"/>
          <w:szCs w:val="24"/>
        </w:rPr>
        <w:t xml:space="preserve">network of </w:t>
      </w:r>
      <w:r w:rsidRPr="00BF419B">
        <w:rPr>
          <w:rFonts w:ascii="Times New Roman" w:hAnsi="Times New Roman" w:cs="Times New Roman"/>
          <w:sz w:val="24"/>
          <w:szCs w:val="24"/>
        </w:rPr>
        <w:t>contact outside the UAE.</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Also, the CEO </w:t>
      </w:r>
      <w:r w:rsidR="002514A9" w:rsidRPr="00BF419B">
        <w:rPr>
          <w:rFonts w:ascii="Times New Roman" w:hAnsi="Times New Roman" w:cs="Times New Roman"/>
          <w:sz w:val="24"/>
          <w:szCs w:val="24"/>
        </w:rPr>
        <w:t>undertake</w:t>
      </w:r>
      <w:r w:rsidR="00FA6FF0" w:rsidRPr="00BF419B">
        <w:rPr>
          <w:rFonts w:ascii="Times New Roman" w:hAnsi="Times New Roman" w:cs="Times New Roman"/>
          <w:sz w:val="24"/>
          <w:szCs w:val="24"/>
        </w:rPr>
        <w:t>s</w:t>
      </w:r>
      <w:r w:rsidR="002514A9" w:rsidRPr="00BF419B">
        <w:rPr>
          <w:rFonts w:ascii="Times New Roman" w:hAnsi="Times New Roman" w:cs="Times New Roman"/>
          <w:sz w:val="24"/>
          <w:szCs w:val="24"/>
        </w:rPr>
        <w:t xml:space="preserve"> the</w:t>
      </w:r>
      <w:r w:rsidRPr="00BF419B">
        <w:rPr>
          <w:rFonts w:ascii="Times New Roman" w:hAnsi="Times New Roman" w:cs="Times New Roman"/>
          <w:sz w:val="24"/>
          <w:szCs w:val="24"/>
        </w:rPr>
        <w:t xml:space="preserve"> </w:t>
      </w:r>
      <w:r w:rsidR="00FA6FF0" w:rsidRPr="00BF419B">
        <w:rPr>
          <w:rFonts w:ascii="Times New Roman" w:hAnsi="Times New Roman" w:cs="Times New Roman"/>
          <w:sz w:val="24"/>
          <w:szCs w:val="24"/>
        </w:rPr>
        <w:t>role of a p</w:t>
      </w:r>
      <w:r w:rsidRPr="00BF419B">
        <w:rPr>
          <w:rFonts w:ascii="Times New Roman" w:hAnsi="Times New Roman" w:cs="Times New Roman"/>
          <w:sz w:val="24"/>
          <w:szCs w:val="24"/>
        </w:rPr>
        <w:t xml:space="preserve">roject </w:t>
      </w:r>
      <w:r w:rsidR="00FA6FF0" w:rsidRPr="00BF419B">
        <w:rPr>
          <w:rFonts w:ascii="Times New Roman" w:hAnsi="Times New Roman" w:cs="Times New Roman"/>
          <w:sz w:val="24"/>
          <w:szCs w:val="24"/>
        </w:rPr>
        <w:t>m</w:t>
      </w:r>
      <w:r w:rsidRPr="00BF419B">
        <w:rPr>
          <w:rFonts w:ascii="Times New Roman" w:hAnsi="Times New Roman" w:cs="Times New Roman"/>
          <w:sz w:val="24"/>
          <w:szCs w:val="24"/>
        </w:rPr>
        <w:t>anager</w:t>
      </w:r>
      <w:r w:rsidR="00FA6FF0" w:rsidRPr="00BF419B">
        <w:rPr>
          <w:rFonts w:ascii="Times New Roman" w:hAnsi="Times New Roman" w:cs="Times New Roman"/>
          <w:sz w:val="24"/>
          <w:szCs w:val="24"/>
        </w:rPr>
        <w:t>,</w:t>
      </w:r>
      <w:r w:rsidR="002514A9"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which meant that he would visit each project throughout his working week to </w:t>
      </w:r>
      <w:r w:rsidR="00FA6FF0" w:rsidRPr="00BF419B">
        <w:rPr>
          <w:rFonts w:ascii="Times New Roman" w:hAnsi="Times New Roman" w:cs="Times New Roman"/>
          <w:sz w:val="24"/>
          <w:szCs w:val="24"/>
        </w:rPr>
        <w:t xml:space="preserve">ensure the projects are running </w:t>
      </w:r>
      <w:r w:rsidRPr="00BF419B">
        <w:rPr>
          <w:rFonts w:ascii="Times New Roman" w:hAnsi="Times New Roman" w:cs="Times New Roman"/>
          <w:sz w:val="24"/>
          <w:szCs w:val="24"/>
        </w:rPr>
        <w:t>smooth</w:t>
      </w:r>
      <w:r w:rsidR="00FA6FF0" w:rsidRPr="00BF419B">
        <w:rPr>
          <w:rFonts w:ascii="Times New Roman" w:hAnsi="Times New Roman" w:cs="Times New Roman"/>
          <w:sz w:val="24"/>
          <w:szCs w:val="24"/>
        </w:rPr>
        <w:t>ly</w:t>
      </w:r>
      <w:r w:rsidRPr="00BF419B">
        <w:rPr>
          <w:rFonts w:ascii="Times New Roman" w:hAnsi="Times New Roman" w:cs="Times New Roman"/>
          <w:sz w:val="24"/>
          <w:szCs w:val="24"/>
        </w:rPr>
        <w:t>.</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This means that it would be impossible for the business to internationalize </w:t>
      </w:r>
      <w:r w:rsidR="00FA6FF0" w:rsidRPr="00BF419B">
        <w:rPr>
          <w:rFonts w:ascii="Times New Roman" w:hAnsi="Times New Roman" w:cs="Times New Roman"/>
          <w:sz w:val="24"/>
          <w:szCs w:val="24"/>
        </w:rPr>
        <w:t>because</w:t>
      </w:r>
      <w:r w:rsidRPr="00BF419B">
        <w:rPr>
          <w:rFonts w:ascii="Times New Roman" w:hAnsi="Times New Roman" w:cs="Times New Roman"/>
          <w:sz w:val="24"/>
          <w:szCs w:val="24"/>
        </w:rPr>
        <w:t xml:space="preserve"> the CEO would not be able to manage these projects effectively or be present.</w:t>
      </w:r>
    </w:p>
    <w:p w14:paraId="68BF244E" w14:textId="6B3D63B0" w:rsidR="002514A9" w:rsidRPr="00BF419B" w:rsidRDefault="00DC13C3" w:rsidP="00215391">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Finally, the CEO stated that he believes the construction sector is one the toughest industries to internationalize</w:t>
      </w:r>
      <w:r w:rsidR="00231707" w:rsidRPr="00BF419B">
        <w:rPr>
          <w:rFonts w:ascii="Times New Roman" w:hAnsi="Times New Roman" w:cs="Times New Roman"/>
          <w:sz w:val="24"/>
          <w:szCs w:val="24"/>
        </w:rPr>
        <w:t xml:space="preserve"> </w:t>
      </w:r>
      <w:r w:rsidR="00FA6FF0" w:rsidRPr="00BF419B">
        <w:rPr>
          <w:rFonts w:ascii="Times New Roman" w:hAnsi="Times New Roman" w:cs="Times New Roman"/>
          <w:sz w:val="24"/>
          <w:szCs w:val="24"/>
        </w:rPr>
        <w:t>because</w:t>
      </w:r>
      <w:r w:rsidRPr="00BF419B">
        <w:rPr>
          <w:rFonts w:ascii="Times New Roman" w:hAnsi="Times New Roman" w:cs="Times New Roman"/>
          <w:sz w:val="24"/>
          <w:szCs w:val="24"/>
        </w:rPr>
        <w:t xml:space="preserve"> there are various factors to consider</w:t>
      </w:r>
      <w:r w:rsidR="00FA6FF0" w:rsidRPr="00BF419B">
        <w:rPr>
          <w:rFonts w:ascii="Times New Roman" w:hAnsi="Times New Roman" w:cs="Times New Roman"/>
          <w:sz w:val="24"/>
          <w:szCs w:val="24"/>
        </w:rPr>
        <w:t>,</w:t>
      </w:r>
      <w:r w:rsidRPr="00BF419B">
        <w:rPr>
          <w:rFonts w:ascii="Times New Roman" w:hAnsi="Times New Roman" w:cs="Times New Roman"/>
          <w:sz w:val="24"/>
          <w:szCs w:val="24"/>
        </w:rPr>
        <w:t xml:space="preserve"> such as laws and regulations, human resources, </w:t>
      </w:r>
      <w:r w:rsidR="00FA6FF0" w:rsidRPr="00BF419B">
        <w:rPr>
          <w:rFonts w:ascii="Times New Roman" w:hAnsi="Times New Roman" w:cs="Times New Roman"/>
          <w:sz w:val="24"/>
          <w:szCs w:val="24"/>
        </w:rPr>
        <w:t xml:space="preserve">required </w:t>
      </w:r>
      <w:r w:rsidRPr="00BF419B">
        <w:rPr>
          <w:rFonts w:ascii="Times New Roman" w:hAnsi="Times New Roman" w:cs="Times New Roman"/>
          <w:sz w:val="24"/>
          <w:szCs w:val="24"/>
        </w:rPr>
        <w:t>materials, subcontractor reliability</w:t>
      </w:r>
      <w:r w:rsidR="00FA6FF0"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many others</w:t>
      </w:r>
      <w:r w:rsidR="00FA6FF0" w:rsidRPr="00BF419B">
        <w:rPr>
          <w:rFonts w:ascii="Times New Roman" w:hAnsi="Times New Roman" w:cs="Times New Roman"/>
          <w:sz w:val="24"/>
          <w:szCs w:val="24"/>
        </w:rPr>
        <w:t>,</w:t>
      </w:r>
      <w:r w:rsidRPr="00BF419B">
        <w:rPr>
          <w:rFonts w:ascii="Times New Roman" w:hAnsi="Times New Roman" w:cs="Times New Roman"/>
          <w:sz w:val="24"/>
          <w:szCs w:val="24"/>
        </w:rPr>
        <w:t xml:space="preserve"> which would make the company “exposed to many risks</w:t>
      </w:r>
      <w:r w:rsidR="004336C2" w:rsidRPr="00BF419B">
        <w:rPr>
          <w:rFonts w:ascii="Times New Roman" w:hAnsi="Times New Roman" w:cs="Times New Roman"/>
          <w:sz w:val="24"/>
          <w:szCs w:val="24"/>
        </w:rPr>
        <w:t>.</w:t>
      </w:r>
      <w:r w:rsidRPr="00BF419B">
        <w:rPr>
          <w:rFonts w:ascii="Times New Roman" w:hAnsi="Times New Roman" w:cs="Times New Roman"/>
          <w:sz w:val="24"/>
          <w:szCs w:val="24"/>
        </w:rPr>
        <w:t>”</w:t>
      </w:r>
      <w:r w:rsidR="00231707" w:rsidRPr="00BF419B">
        <w:rPr>
          <w:rFonts w:ascii="Times New Roman" w:hAnsi="Times New Roman" w:cs="Times New Roman"/>
          <w:sz w:val="24"/>
          <w:szCs w:val="24"/>
        </w:rPr>
        <w:t xml:space="preserve"> </w:t>
      </w:r>
      <w:r w:rsidR="00FA6FF0" w:rsidRPr="00BF419B">
        <w:rPr>
          <w:rFonts w:ascii="Times New Roman" w:hAnsi="Times New Roman" w:cs="Times New Roman"/>
          <w:sz w:val="24"/>
          <w:szCs w:val="24"/>
        </w:rPr>
        <w:t>Al</w:t>
      </w:r>
      <w:r w:rsidRPr="00BF419B">
        <w:rPr>
          <w:rFonts w:ascii="Times New Roman" w:hAnsi="Times New Roman" w:cs="Times New Roman"/>
          <w:sz w:val="24"/>
          <w:szCs w:val="24"/>
        </w:rPr>
        <w:t xml:space="preserve">though capital is available, there are many other uncertainties </w:t>
      </w:r>
      <w:r w:rsidR="00FA6FF0" w:rsidRPr="00BF419B">
        <w:rPr>
          <w:rFonts w:ascii="Times New Roman" w:hAnsi="Times New Roman" w:cs="Times New Roman"/>
          <w:sz w:val="24"/>
          <w:szCs w:val="24"/>
        </w:rPr>
        <w:t xml:space="preserve">that </w:t>
      </w:r>
      <w:r w:rsidRPr="00BF419B">
        <w:rPr>
          <w:rFonts w:ascii="Times New Roman" w:hAnsi="Times New Roman" w:cs="Times New Roman"/>
          <w:sz w:val="24"/>
          <w:szCs w:val="24"/>
        </w:rPr>
        <w:t xml:space="preserve">would make internationalization risky and </w:t>
      </w:r>
      <w:r w:rsidR="00FA211D" w:rsidRPr="00BF419B">
        <w:rPr>
          <w:rFonts w:ascii="Times New Roman" w:hAnsi="Times New Roman" w:cs="Times New Roman"/>
          <w:sz w:val="24"/>
          <w:szCs w:val="24"/>
        </w:rPr>
        <w:t xml:space="preserve">bring </w:t>
      </w:r>
      <w:r w:rsidRPr="00BF419B">
        <w:rPr>
          <w:rFonts w:ascii="Times New Roman" w:hAnsi="Times New Roman" w:cs="Times New Roman"/>
          <w:sz w:val="24"/>
          <w:szCs w:val="24"/>
        </w:rPr>
        <w:t>an unnecessary headache.</w:t>
      </w:r>
    </w:p>
    <w:p w14:paraId="07E0C3F2" w14:textId="77777777" w:rsidR="002514A9" w:rsidRPr="00BF419B" w:rsidRDefault="002514A9"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The chairman believes that it is still early to expand outside the country. There are many projects that they are bidding for</w:t>
      </w:r>
      <w:r w:rsidR="00827AAD"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more and more projects are coming up. He considers the UAE as a place where it is safe politically and the law is enforced. </w:t>
      </w:r>
    </w:p>
    <w:p w14:paraId="54C9C04D" w14:textId="77777777" w:rsidR="00DC13C3" w:rsidRPr="00BF419B" w:rsidRDefault="00DE46CF" w:rsidP="00A573C0">
      <w:pPr>
        <w:spacing w:after="0" w:line="480" w:lineRule="auto"/>
        <w:jc w:val="both"/>
        <w:rPr>
          <w:rFonts w:ascii="Times New Roman" w:hAnsi="Times New Roman" w:cs="Times New Roman"/>
          <w:b/>
          <w:bCs/>
          <w:sz w:val="24"/>
          <w:szCs w:val="24"/>
        </w:rPr>
      </w:pPr>
      <w:r w:rsidRPr="00BF419B">
        <w:rPr>
          <w:rFonts w:ascii="Times New Roman" w:hAnsi="Times New Roman" w:cs="Times New Roman"/>
          <w:b/>
          <w:bCs/>
          <w:sz w:val="24"/>
          <w:szCs w:val="24"/>
        </w:rPr>
        <w:t xml:space="preserve">C. </w:t>
      </w:r>
      <w:r w:rsidR="007C4D1C" w:rsidRPr="00BF419B">
        <w:rPr>
          <w:rFonts w:ascii="Times New Roman" w:hAnsi="Times New Roman" w:cs="Times New Roman"/>
          <w:b/>
          <w:bCs/>
          <w:sz w:val="24"/>
          <w:szCs w:val="24"/>
        </w:rPr>
        <w:t>Consulting—S</w:t>
      </w:r>
      <w:r w:rsidR="00B5120B" w:rsidRPr="00BF419B">
        <w:rPr>
          <w:rFonts w:ascii="Times New Roman" w:hAnsi="Times New Roman" w:cs="Times New Roman"/>
          <w:b/>
          <w:bCs/>
          <w:sz w:val="24"/>
          <w:szCs w:val="24"/>
        </w:rPr>
        <w:t xml:space="preserve">ervice </w:t>
      </w:r>
      <w:r w:rsidR="007C4D1C" w:rsidRPr="00BF419B">
        <w:rPr>
          <w:rFonts w:ascii="Times New Roman" w:hAnsi="Times New Roman" w:cs="Times New Roman"/>
          <w:b/>
          <w:bCs/>
          <w:sz w:val="24"/>
          <w:szCs w:val="24"/>
        </w:rPr>
        <w:t>I</w:t>
      </w:r>
      <w:r w:rsidR="00DC13C3" w:rsidRPr="00BF419B">
        <w:rPr>
          <w:rFonts w:ascii="Times New Roman" w:hAnsi="Times New Roman" w:cs="Times New Roman"/>
          <w:b/>
          <w:bCs/>
          <w:sz w:val="24"/>
          <w:szCs w:val="24"/>
        </w:rPr>
        <w:t>ndustry</w:t>
      </w:r>
    </w:p>
    <w:p w14:paraId="5AE33C50" w14:textId="77777777" w:rsidR="00DC13C3" w:rsidRPr="00BF419B" w:rsidRDefault="00DC13C3" w:rsidP="00A573C0">
      <w:pPr>
        <w:spacing w:after="0" w:line="480" w:lineRule="auto"/>
        <w:jc w:val="both"/>
        <w:rPr>
          <w:rFonts w:ascii="Times New Roman" w:hAnsi="Times New Roman" w:cs="Times New Roman"/>
          <w:sz w:val="24"/>
          <w:szCs w:val="24"/>
        </w:rPr>
      </w:pPr>
      <w:r w:rsidRPr="00BF419B">
        <w:rPr>
          <w:rFonts w:ascii="Times New Roman" w:hAnsi="Times New Roman" w:cs="Times New Roman"/>
          <w:sz w:val="24"/>
          <w:szCs w:val="24"/>
        </w:rPr>
        <w:t>C</w:t>
      </w:r>
      <w:r w:rsidR="00827AAD" w:rsidRPr="00BF419B">
        <w:rPr>
          <w:rFonts w:ascii="Times New Roman" w:hAnsi="Times New Roman" w:cs="Times New Roman"/>
          <w:sz w:val="24"/>
          <w:szCs w:val="24"/>
        </w:rPr>
        <w:t xml:space="preserve">ase </w:t>
      </w:r>
      <w:r w:rsidRPr="00BF419B">
        <w:rPr>
          <w:rFonts w:ascii="Times New Roman" w:hAnsi="Times New Roman" w:cs="Times New Roman"/>
          <w:sz w:val="24"/>
          <w:szCs w:val="24"/>
        </w:rPr>
        <w:t>5 (</w:t>
      </w:r>
      <w:r w:rsidR="00A07C2A" w:rsidRPr="00BF419B">
        <w:rPr>
          <w:rFonts w:ascii="Times New Roman" w:hAnsi="Times New Roman" w:cs="Times New Roman"/>
          <w:sz w:val="24"/>
          <w:szCs w:val="24"/>
        </w:rPr>
        <w:t>C</w:t>
      </w:r>
      <w:r w:rsidRPr="00BF419B">
        <w:rPr>
          <w:rFonts w:ascii="Times New Roman" w:hAnsi="Times New Roman" w:cs="Times New Roman"/>
          <w:sz w:val="24"/>
          <w:szCs w:val="24"/>
        </w:rPr>
        <w:t xml:space="preserve">1) </w:t>
      </w:r>
    </w:p>
    <w:p w14:paraId="5A8DA9F2" w14:textId="26B6A8E3" w:rsidR="007A3588" w:rsidRPr="00BF419B" w:rsidRDefault="007A3588"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This engineering consulting firm was established in 1981</w:t>
      </w:r>
      <w:r w:rsidR="00827AAD"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it is owned by a </w:t>
      </w:r>
      <w:r w:rsidR="0009264B" w:rsidRPr="00BF419B">
        <w:rPr>
          <w:rFonts w:ascii="Times New Roman" w:hAnsi="Times New Roman" w:cs="Times New Roman"/>
          <w:sz w:val="24"/>
          <w:szCs w:val="24"/>
        </w:rPr>
        <w:t>second-generation</w:t>
      </w:r>
      <w:r w:rsidRPr="00BF419B">
        <w:rPr>
          <w:rFonts w:ascii="Times New Roman" w:hAnsi="Times New Roman" w:cs="Times New Roman"/>
          <w:sz w:val="24"/>
          <w:szCs w:val="24"/>
        </w:rPr>
        <w:t xml:space="preserve"> owner/</w:t>
      </w:r>
      <w:r w:rsidR="007B58A0" w:rsidRPr="00BF419B">
        <w:rPr>
          <w:rFonts w:ascii="Times New Roman" w:hAnsi="Times New Roman" w:cs="Times New Roman"/>
          <w:sz w:val="24"/>
          <w:szCs w:val="24"/>
        </w:rPr>
        <w:t>c</w:t>
      </w:r>
      <w:r w:rsidRPr="00BF419B">
        <w:rPr>
          <w:rFonts w:ascii="Times New Roman" w:hAnsi="Times New Roman" w:cs="Times New Roman"/>
          <w:sz w:val="24"/>
          <w:szCs w:val="24"/>
        </w:rPr>
        <w:t>hairman and run by his cousin who is the CEO.</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The board members consist of </w:t>
      </w:r>
      <w:r w:rsidR="00827AAD" w:rsidRPr="00BF419B">
        <w:rPr>
          <w:rFonts w:ascii="Times New Roman" w:hAnsi="Times New Roman" w:cs="Times New Roman"/>
          <w:sz w:val="24"/>
          <w:szCs w:val="24"/>
        </w:rPr>
        <w:t>four</w:t>
      </w:r>
      <w:r w:rsidRPr="00BF419B">
        <w:rPr>
          <w:rFonts w:ascii="Times New Roman" w:hAnsi="Times New Roman" w:cs="Times New Roman"/>
          <w:sz w:val="24"/>
          <w:szCs w:val="24"/>
        </w:rPr>
        <w:t xml:space="preserve"> members</w:t>
      </w:r>
      <w:r w:rsidR="00827AAD"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the </w:t>
      </w:r>
      <w:r w:rsidR="007B58A0" w:rsidRPr="00BF419B">
        <w:rPr>
          <w:rFonts w:ascii="Times New Roman" w:hAnsi="Times New Roman" w:cs="Times New Roman"/>
          <w:sz w:val="24"/>
          <w:szCs w:val="24"/>
        </w:rPr>
        <w:t>c</w:t>
      </w:r>
      <w:r w:rsidRPr="00BF419B">
        <w:rPr>
          <w:rFonts w:ascii="Times New Roman" w:hAnsi="Times New Roman" w:cs="Times New Roman"/>
          <w:sz w:val="24"/>
          <w:szCs w:val="24"/>
        </w:rPr>
        <w:t xml:space="preserve">hairman, </w:t>
      </w:r>
      <w:r w:rsidR="007B58A0" w:rsidRPr="00BF419B">
        <w:rPr>
          <w:rFonts w:ascii="Times New Roman" w:hAnsi="Times New Roman" w:cs="Times New Roman"/>
          <w:sz w:val="24"/>
          <w:szCs w:val="24"/>
        </w:rPr>
        <w:t xml:space="preserve">the </w:t>
      </w:r>
      <w:r w:rsidRPr="00BF419B">
        <w:rPr>
          <w:rFonts w:ascii="Times New Roman" w:hAnsi="Times New Roman" w:cs="Times New Roman"/>
          <w:sz w:val="24"/>
          <w:szCs w:val="24"/>
        </w:rPr>
        <w:t xml:space="preserve">CEO, </w:t>
      </w:r>
      <w:r w:rsidR="007B58A0" w:rsidRPr="00BF419B">
        <w:rPr>
          <w:rFonts w:ascii="Times New Roman" w:hAnsi="Times New Roman" w:cs="Times New Roman"/>
          <w:sz w:val="24"/>
          <w:szCs w:val="24"/>
        </w:rPr>
        <w:t xml:space="preserve">the operations director </w:t>
      </w:r>
      <w:r w:rsidRPr="00BF419B">
        <w:rPr>
          <w:rFonts w:ascii="Times New Roman" w:hAnsi="Times New Roman" w:cs="Times New Roman"/>
          <w:sz w:val="24"/>
          <w:szCs w:val="24"/>
        </w:rPr>
        <w:t>(owner’s sister)</w:t>
      </w:r>
      <w:r w:rsidR="007B58A0"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the </w:t>
      </w:r>
      <w:r w:rsidR="007B58A0" w:rsidRPr="00BF419B">
        <w:rPr>
          <w:rFonts w:ascii="Times New Roman" w:hAnsi="Times New Roman" w:cs="Times New Roman"/>
          <w:sz w:val="24"/>
          <w:szCs w:val="24"/>
        </w:rPr>
        <w:t>general manager</w:t>
      </w:r>
      <w:r w:rsidR="00827AAD" w:rsidRPr="00BF419B">
        <w:rPr>
          <w:rFonts w:ascii="Times New Roman" w:hAnsi="Times New Roman" w:cs="Times New Roman"/>
          <w:sz w:val="24"/>
          <w:szCs w:val="24"/>
        </w:rPr>
        <w:t>,</w:t>
      </w:r>
      <w:r w:rsidR="007B58A0" w:rsidRPr="00BF419B">
        <w:rPr>
          <w:rFonts w:ascii="Times New Roman" w:hAnsi="Times New Roman" w:cs="Times New Roman"/>
          <w:sz w:val="24"/>
          <w:szCs w:val="24"/>
        </w:rPr>
        <w:t xml:space="preserve"> </w:t>
      </w:r>
      <w:r w:rsidRPr="00BF419B">
        <w:rPr>
          <w:rFonts w:ascii="Times New Roman" w:hAnsi="Times New Roman" w:cs="Times New Roman"/>
          <w:sz w:val="24"/>
          <w:szCs w:val="24"/>
        </w:rPr>
        <w:t>who is a nonfamily member and had been a close friend of the family for 20 years.</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The owner had studied in the </w:t>
      </w:r>
      <w:r w:rsidR="00F37F76" w:rsidRPr="00BF419B">
        <w:rPr>
          <w:rFonts w:ascii="Times New Roman" w:hAnsi="Times New Roman" w:cs="Times New Roman"/>
          <w:sz w:val="24"/>
          <w:szCs w:val="24"/>
        </w:rPr>
        <w:t>United States</w:t>
      </w:r>
      <w:r w:rsidRPr="00BF419B">
        <w:rPr>
          <w:rFonts w:ascii="Times New Roman" w:hAnsi="Times New Roman" w:cs="Times New Roman"/>
          <w:sz w:val="24"/>
          <w:szCs w:val="24"/>
        </w:rPr>
        <w:t xml:space="preserve"> and had gained work experience </w:t>
      </w:r>
      <w:r w:rsidR="00D76A7A" w:rsidRPr="00BF419B">
        <w:rPr>
          <w:rFonts w:ascii="Times New Roman" w:hAnsi="Times New Roman" w:cs="Times New Roman"/>
          <w:sz w:val="24"/>
          <w:szCs w:val="24"/>
        </w:rPr>
        <w:t>after the</w:t>
      </w:r>
      <w:r w:rsidRPr="00BF419B">
        <w:rPr>
          <w:rFonts w:ascii="Times New Roman" w:hAnsi="Times New Roman" w:cs="Times New Roman"/>
          <w:sz w:val="24"/>
          <w:szCs w:val="24"/>
        </w:rPr>
        <w:t xml:space="preserve"> completion of his degree.</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He was appointed </w:t>
      </w:r>
      <w:r w:rsidR="007B58A0" w:rsidRPr="00BF419B">
        <w:rPr>
          <w:rFonts w:ascii="Times New Roman" w:hAnsi="Times New Roman" w:cs="Times New Roman"/>
          <w:sz w:val="24"/>
          <w:szCs w:val="24"/>
        </w:rPr>
        <w:t>c</w:t>
      </w:r>
      <w:r w:rsidRPr="00BF419B">
        <w:rPr>
          <w:rFonts w:ascii="Times New Roman" w:hAnsi="Times New Roman" w:cs="Times New Roman"/>
          <w:sz w:val="24"/>
          <w:szCs w:val="24"/>
        </w:rPr>
        <w:t>hairman 8 years ago</w:t>
      </w:r>
      <w:r w:rsidR="00827AAD"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827AAD" w:rsidRPr="00BF419B">
        <w:rPr>
          <w:rFonts w:ascii="Times New Roman" w:hAnsi="Times New Roman" w:cs="Times New Roman"/>
          <w:sz w:val="24"/>
          <w:szCs w:val="24"/>
        </w:rPr>
        <w:t>after</w:t>
      </w:r>
      <w:r w:rsidRPr="00BF419B">
        <w:rPr>
          <w:rFonts w:ascii="Times New Roman" w:hAnsi="Times New Roman" w:cs="Times New Roman"/>
          <w:sz w:val="24"/>
          <w:szCs w:val="24"/>
        </w:rPr>
        <w:t xml:space="preserve"> the death of his father.</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The company employs 22 in-house consultants and has access to a pool of freelance consultants. The market shared according to the CEO is 2%. They pride themselves on having an international, diversified</w:t>
      </w:r>
      <w:r w:rsidR="00827AAD"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transparent culture and </w:t>
      </w:r>
      <w:r w:rsidR="00827AAD" w:rsidRPr="00BF419B">
        <w:rPr>
          <w:rFonts w:ascii="Times New Roman" w:hAnsi="Times New Roman" w:cs="Times New Roman"/>
          <w:sz w:val="24"/>
          <w:szCs w:val="24"/>
        </w:rPr>
        <w:t xml:space="preserve">an </w:t>
      </w:r>
      <w:r w:rsidRPr="00BF419B">
        <w:rPr>
          <w:rFonts w:ascii="Times New Roman" w:hAnsi="Times New Roman" w:cs="Times New Roman"/>
          <w:sz w:val="24"/>
          <w:szCs w:val="24"/>
        </w:rPr>
        <w:t>internationally qualified staff</w:t>
      </w:r>
      <w:r w:rsidR="00827AAD" w:rsidRPr="00BF419B">
        <w:rPr>
          <w:rFonts w:ascii="Times New Roman" w:hAnsi="Times New Roman" w:cs="Times New Roman"/>
          <w:sz w:val="24"/>
          <w:szCs w:val="24"/>
        </w:rPr>
        <w:t>,</w:t>
      </w:r>
      <w:r w:rsidRPr="00BF419B">
        <w:rPr>
          <w:rFonts w:ascii="Times New Roman" w:hAnsi="Times New Roman" w:cs="Times New Roman"/>
          <w:sz w:val="24"/>
          <w:szCs w:val="24"/>
        </w:rPr>
        <w:t xml:space="preserve"> which has helped them in put in place their strategic plan to expand internationally in early 2002.</w:t>
      </w:r>
    </w:p>
    <w:p w14:paraId="07BD7D70" w14:textId="4879DA9D" w:rsidR="007A3588" w:rsidRPr="00BF419B" w:rsidRDefault="007A3588"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The CEO explained that when they had started the business</w:t>
      </w:r>
      <w:r w:rsidR="00827AAD" w:rsidRPr="00BF419B">
        <w:rPr>
          <w:rFonts w:ascii="Times New Roman" w:hAnsi="Times New Roman" w:cs="Times New Roman"/>
          <w:sz w:val="24"/>
          <w:szCs w:val="24"/>
        </w:rPr>
        <w:t>,</w:t>
      </w:r>
      <w:r w:rsidRPr="00BF419B">
        <w:rPr>
          <w:rFonts w:ascii="Times New Roman" w:hAnsi="Times New Roman" w:cs="Times New Roman"/>
          <w:sz w:val="24"/>
          <w:szCs w:val="24"/>
        </w:rPr>
        <w:t xml:space="preserve"> they owned a large market share</w:t>
      </w:r>
      <w:r w:rsidR="00827AAD" w:rsidRPr="00BF419B">
        <w:rPr>
          <w:rFonts w:ascii="Times New Roman" w:hAnsi="Times New Roman" w:cs="Times New Roman"/>
          <w:sz w:val="24"/>
          <w:szCs w:val="24"/>
        </w:rPr>
        <w:t>,</w:t>
      </w:r>
      <w:r w:rsidRPr="00BF419B">
        <w:rPr>
          <w:rFonts w:ascii="Times New Roman" w:hAnsi="Times New Roman" w:cs="Times New Roman"/>
          <w:sz w:val="24"/>
          <w:szCs w:val="24"/>
        </w:rPr>
        <w:t xml:space="preserve"> but in recent years</w:t>
      </w:r>
      <w:r w:rsidR="00827AAD" w:rsidRPr="00BF419B">
        <w:rPr>
          <w:rFonts w:ascii="Times New Roman" w:hAnsi="Times New Roman" w:cs="Times New Roman"/>
          <w:sz w:val="24"/>
          <w:szCs w:val="24"/>
        </w:rPr>
        <w:t>,</w:t>
      </w:r>
      <w:r w:rsidRPr="00BF419B">
        <w:rPr>
          <w:rFonts w:ascii="Times New Roman" w:hAnsi="Times New Roman" w:cs="Times New Roman"/>
          <w:sz w:val="24"/>
          <w:szCs w:val="24"/>
        </w:rPr>
        <w:t xml:space="preserve"> the competition had been so intense that they had decided to use their expertise and enter the other markets by offering their services to projects available.</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The internationalization process was easy with the access of talent they had available</w:t>
      </w:r>
      <w:r w:rsidR="00827AAD" w:rsidRPr="00BF419B">
        <w:rPr>
          <w:rFonts w:ascii="Times New Roman" w:hAnsi="Times New Roman" w:cs="Times New Roman"/>
          <w:sz w:val="24"/>
          <w:szCs w:val="24"/>
        </w:rPr>
        <w:t>,</w:t>
      </w:r>
      <w:r w:rsidRPr="00BF419B">
        <w:rPr>
          <w:rFonts w:ascii="Times New Roman" w:hAnsi="Times New Roman" w:cs="Times New Roman"/>
          <w:sz w:val="24"/>
          <w:szCs w:val="24"/>
        </w:rPr>
        <w:t xml:space="preserve"> but it was initially tough to crack the global market.</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They found that employing highly qualified sales local sales people in each of their targeted countries had helped them in winning contracts. The services sector is not </w:t>
      </w:r>
      <w:r w:rsidR="00BA1B3D" w:rsidRPr="00BF419B">
        <w:rPr>
          <w:rFonts w:ascii="Times New Roman" w:hAnsi="Times New Roman" w:cs="Times New Roman"/>
          <w:sz w:val="24"/>
          <w:szCs w:val="24"/>
        </w:rPr>
        <w:t xml:space="preserve">a </w:t>
      </w:r>
      <w:r w:rsidRPr="00BF419B">
        <w:rPr>
          <w:rFonts w:ascii="Times New Roman" w:hAnsi="Times New Roman" w:cs="Times New Roman"/>
          <w:sz w:val="24"/>
          <w:szCs w:val="24"/>
        </w:rPr>
        <w:t>capital</w:t>
      </w:r>
      <w:r w:rsidR="00BA1B3D" w:rsidRPr="00BF419B">
        <w:rPr>
          <w:rFonts w:ascii="Times New Roman" w:hAnsi="Times New Roman" w:cs="Times New Roman"/>
          <w:sz w:val="24"/>
          <w:szCs w:val="24"/>
        </w:rPr>
        <w:t>-</w:t>
      </w:r>
      <w:r w:rsidRPr="00BF419B">
        <w:rPr>
          <w:rFonts w:ascii="Times New Roman" w:hAnsi="Times New Roman" w:cs="Times New Roman"/>
          <w:sz w:val="24"/>
          <w:szCs w:val="24"/>
        </w:rPr>
        <w:t xml:space="preserve">intensive industry. However, the company had enough capital to support its internationalization strategy. </w:t>
      </w:r>
    </w:p>
    <w:p w14:paraId="0B81E0F9" w14:textId="3FBB2DB1" w:rsidR="00215391" w:rsidRPr="00BF419B" w:rsidRDefault="007A3588" w:rsidP="00215391">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A joint venture deal was struck with a couple of international companies </w:t>
      </w:r>
      <w:r w:rsidR="00827AAD" w:rsidRPr="00BF419B">
        <w:rPr>
          <w:rFonts w:ascii="Times New Roman" w:hAnsi="Times New Roman" w:cs="Times New Roman"/>
          <w:sz w:val="24"/>
          <w:szCs w:val="24"/>
        </w:rPr>
        <w:t xml:space="preserve">that </w:t>
      </w:r>
      <w:r w:rsidRPr="00BF419B">
        <w:rPr>
          <w:rFonts w:ascii="Times New Roman" w:hAnsi="Times New Roman" w:cs="Times New Roman"/>
          <w:sz w:val="24"/>
          <w:szCs w:val="24"/>
        </w:rPr>
        <w:t>had helped in growing the business and spreading the word about the company’s reputation.</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This coupled with the network of international contracts the </w:t>
      </w:r>
      <w:r w:rsidR="007B58A0" w:rsidRPr="00BF419B">
        <w:rPr>
          <w:rFonts w:ascii="Times New Roman" w:hAnsi="Times New Roman" w:cs="Times New Roman"/>
          <w:sz w:val="24"/>
          <w:szCs w:val="24"/>
        </w:rPr>
        <w:t>c</w:t>
      </w:r>
      <w:r w:rsidRPr="00BF419B">
        <w:rPr>
          <w:rFonts w:ascii="Times New Roman" w:hAnsi="Times New Roman" w:cs="Times New Roman"/>
          <w:sz w:val="24"/>
          <w:szCs w:val="24"/>
        </w:rPr>
        <w:t xml:space="preserve">hairman had accumulated over the years </w:t>
      </w:r>
      <w:r w:rsidR="004709F7" w:rsidRPr="00BF419B">
        <w:rPr>
          <w:rFonts w:ascii="Times New Roman" w:hAnsi="Times New Roman" w:cs="Times New Roman"/>
          <w:sz w:val="24"/>
          <w:szCs w:val="24"/>
        </w:rPr>
        <w:t xml:space="preserve">made </w:t>
      </w:r>
      <w:r w:rsidRPr="00BF419B">
        <w:rPr>
          <w:rFonts w:ascii="Times New Roman" w:hAnsi="Times New Roman" w:cs="Times New Roman"/>
          <w:sz w:val="24"/>
          <w:szCs w:val="24"/>
        </w:rPr>
        <w:t xml:space="preserve">the internationalization process more effectively. The risk that is associated with </w:t>
      </w:r>
      <w:r w:rsidR="004709F7" w:rsidRPr="00BF419B">
        <w:rPr>
          <w:rFonts w:ascii="Times New Roman" w:hAnsi="Times New Roman" w:cs="Times New Roman"/>
          <w:sz w:val="24"/>
          <w:szCs w:val="24"/>
        </w:rPr>
        <w:t xml:space="preserve">the </w:t>
      </w:r>
      <w:r w:rsidRPr="00BF419B">
        <w:rPr>
          <w:rFonts w:ascii="Times New Roman" w:hAnsi="Times New Roman" w:cs="Times New Roman"/>
          <w:sz w:val="24"/>
          <w:szCs w:val="24"/>
        </w:rPr>
        <w:t>current operation is that they need to have projects to cover their expenses. The CEO noted that the company did well in some countries and failed in other</w:t>
      </w:r>
      <w:r w:rsidR="004709F7" w:rsidRPr="00BF419B">
        <w:rPr>
          <w:rFonts w:ascii="Times New Roman" w:hAnsi="Times New Roman" w:cs="Times New Roman"/>
          <w:sz w:val="24"/>
          <w:szCs w:val="24"/>
        </w:rPr>
        <w:t>s</w:t>
      </w:r>
      <w:r w:rsidRPr="00BF419B">
        <w:rPr>
          <w:rFonts w:ascii="Times New Roman" w:hAnsi="Times New Roman" w:cs="Times New Roman"/>
          <w:sz w:val="24"/>
          <w:szCs w:val="24"/>
        </w:rPr>
        <w:t>. Every country has its own codes for structural and architectural engineering.</w:t>
      </w:r>
    </w:p>
    <w:p w14:paraId="10A0552D" w14:textId="1CEC55F8" w:rsidR="007A3588" w:rsidRPr="00BF419B" w:rsidRDefault="004709F7" w:rsidP="00215391">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Currently, the </w:t>
      </w:r>
      <w:r w:rsidR="007A3588" w:rsidRPr="00BF419B">
        <w:rPr>
          <w:rFonts w:ascii="Times New Roman" w:hAnsi="Times New Roman" w:cs="Times New Roman"/>
          <w:sz w:val="24"/>
          <w:szCs w:val="24"/>
        </w:rPr>
        <w:t xml:space="preserve">company is </w:t>
      </w:r>
      <w:r w:rsidRPr="00BF419B">
        <w:rPr>
          <w:rFonts w:ascii="Times New Roman" w:hAnsi="Times New Roman" w:cs="Times New Roman"/>
          <w:sz w:val="24"/>
          <w:szCs w:val="24"/>
        </w:rPr>
        <w:t xml:space="preserve">a </w:t>
      </w:r>
      <w:r w:rsidR="007A3588" w:rsidRPr="00BF419B">
        <w:rPr>
          <w:rFonts w:ascii="Times New Roman" w:hAnsi="Times New Roman" w:cs="Times New Roman"/>
          <w:sz w:val="24"/>
          <w:szCs w:val="24"/>
        </w:rPr>
        <w:t xml:space="preserve">part of </w:t>
      </w:r>
      <w:r w:rsidRPr="00BF419B">
        <w:rPr>
          <w:rFonts w:ascii="Times New Roman" w:hAnsi="Times New Roman" w:cs="Times New Roman"/>
          <w:sz w:val="24"/>
          <w:szCs w:val="24"/>
        </w:rPr>
        <w:t>two</w:t>
      </w:r>
      <w:r w:rsidR="007A3588" w:rsidRPr="00BF419B">
        <w:rPr>
          <w:rFonts w:ascii="Times New Roman" w:hAnsi="Times New Roman" w:cs="Times New Roman"/>
          <w:sz w:val="24"/>
          <w:szCs w:val="24"/>
        </w:rPr>
        <w:t xml:space="preserve"> joint ventures and has local representatives in 12 countries around the region (Middle East, Africa</w:t>
      </w:r>
      <w:r w:rsidRPr="00BF419B">
        <w:rPr>
          <w:rFonts w:ascii="Times New Roman" w:hAnsi="Times New Roman" w:cs="Times New Roman"/>
          <w:sz w:val="24"/>
          <w:szCs w:val="24"/>
        </w:rPr>
        <w:t>,</w:t>
      </w:r>
      <w:r w:rsidR="007A3588" w:rsidRPr="00BF419B">
        <w:rPr>
          <w:rFonts w:ascii="Times New Roman" w:hAnsi="Times New Roman" w:cs="Times New Roman"/>
          <w:sz w:val="24"/>
          <w:szCs w:val="24"/>
        </w:rPr>
        <w:t xml:space="preserve"> and East Asia). Their international business accounts for 70% of their revenue.</w:t>
      </w:r>
      <w:r w:rsidR="00231707" w:rsidRPr="00BF419B">
        <w:rPr>
          <w:rFonts w:ascii="Times New Roman" w:hAnsi="Times New Roman" w:cs="Times New Roman"/>
          <w:sz w:val="24"/>
          <w:szCs w:val="24"/>
        </w:rPr>
        <w:t xml:space="preserve"> </w:t>
      </w:r>
      <w:r w:rsidR="007A3588" w:rsidRPr="00BF419B">
        <w:rPr>
          <w:rFonts w:ascii="Times New Roman" w:hAnsi="Times New Roman" w:cs="Times New Roman"/>
          <w:sz w:val="24"/>
          <w:szCs w:val="24"/>
        </w:rPr>
        <w:t>They have further growth strategies planned in the next 5 years.</w:t>
      </w:r>
    </w:p>
    <w:p w14:paraId="71F052F8" w14:textId="31AAD0C7" w:rsidR="00DC13C3" w:rsidRPr="00BF419B" w:rsidRDefault="00DC13C3" w:rsidP="00A573C0">
      <w:pPr>
        <w:spacing w:after="0" w:line="480" w:lineRule="auto"/>
        <w:jc w:val="both"/>
        <w:rPr>
          <w:rFonts w:ascii="Times New Roman" w:hAnsi="Times New Roman" w:cs="Times New Roman"/>
          <w:sz w:val="24"/>
          <w:szCs w:val="24"/>
        </w:rPr>
      </w:pPr>
      <w:r w:rsidRPr="00BF419B">
        <w:rPr>
          <w:rFonts w:ascii="Times New Roman" w:hAnsi="Times New Roman" w:cs="Times New Roman"/>
          <w:sz w:val="24"/>
          <w:szCs w:val="24"/>
        </w:rPr>
        <w:t>C</w:t>
      </w:r>
      <w:r w:rsidR="004709F7" w:rsidRPr="00BF419B">
        <w:rPr>
          <w:rFonts w:ascii="Times New Roman" w:hAnsi="Times New Roman" w:cs="Times New Roman"/>
          <w:sz w:val="24"/>
          <w:szCs w:val="24"/>
        </w:rPr>
        <w:t xml:space="preserve">ase </w:t>
      </w:r>
      <w:r w:rsidRPr="00BF419B">
        <w:rPr>
          <w:rFonts w:ascii="Times New Roman" w:hAnsi="Times New Roman" w:cs="Times New Roman"/>
          <w:sz w:val="24"/>
          <w:szCs w:val="24"/>
        </w:rPr>
        <w:t>6 (</w:t>
      </w:r>
      <w:r w:rsidR="00A07C2A" w:rsidRPr="00BF419B">
        <w:rPr>
          <w:rFonts w:ascii="Times New Roman" w:hAnsi="Times New Roman" w:cs="Times New Roman"/>
          <w:sz w:val="24"/>
          <w:szCs w:val="24"/>
        </w:rPr>
        <w:t>C</w:t>
      </w:r>
      <w:r w:rsidR="00C3471D" w:rsidRPr="00BF419B">
        <w:rPr>
          <w:rFonts w:ascii="Times New Roman" w:hAnsi="Times New Roman" w:cs="Times New Roman"/>
          <w:sz w:val="24"/>
          <w:szCs w:val="24"/>
        </w:rPr>
        <w:t>2)</w:t>
      </w:r>
    </w:p>
    <w:p w14:paraId="2BABFA11" w14:textId="01F2EA29" w:rsidR="007A3588" w:rsidRPr="00BF419B" w:rsidRDefault="007A3588"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This company is an engineering consulting firm established in 2005 to support local clients Abu Dhabi. Considering the company is fairly small and employs less than 20 people, they have no plans for expansion internationally and they have less than 1% market share. The first</w:t>
      </w:r>
      <w:r w:rsidR="004709F7" w:rsidRPr="00BF419B">
        <w:rPr>
          <w:rFonts w:ascii="Times New Roman" w:hAnsi="Times New Roman" w:cs="Times New Roman"/>
          <w:sz w:val="24"/>
          <w:szCs w:val="24"/>
        </w:rPr>
        <w:t>-</w:t>
      </w:r>
      <w:r w:rsidRPr="00BF419B">
        <w:rPr>
          <w:rFonts w:ascii="Times New Roman" w:hAnsi="Times New Roman" w:cs="Times New Roman"/>
          <w:sz w:val="24"/>
          <w:szCs w:val="24"/>
        </w:rPr>
        <w:t xml:space="preserve">generation owner is an engineer who was educated in the </w:t>
      </w:r>
      <w:r w:rsidR="00F37F76" w:rsidRPr="00BF419B">
        <w:rPr>
          <w:rFonts w:ascii="Times New Roman" w:hAnsi="Times New Roman" w:cs="Times New Roman"/>
          <w:sz w:val="24"/>
          <w:szCs w:val="24"/>
        </w:rPr>
        <w:t>United States</w:t>
      </w:r>
      <w:r w:rsidRPr="00BF419B">
        <w:rPr>
          <w:rFonts w:ascii="Times New Roman" w:hAnsi="Times New Roman" w:cs="Times New Roman"/>
          <w:sz w:val="24"/>
          <w:szCs w:val="24"/>
        </w:rPr>
        <w:t xml:space="preserve"> and is also an owner of several other companies. He believes that this business could grow</w:t>
      </w:r>
      <w:r w:rsidR="004709F7" w:rsidRPr="00BF419B">
        <w:rPr>
          <w:rFonts w:ascii="Times New Roman" w:hAnsi="Times New Roman" w:cs="Times New Roman"/>
          <w:sz w:val="24"/>
          <w:szCs w:val="24"/>
        </w:rPr>
        <w:t>,</w:t>
      </w:r>
      <w:r w:rsidRPr="00BF419B">
        <w:rPr>
          <w:rFonts w:ascii="Times New Roman" w:hAnsi="Times New Roman" w:cs="Times New Roman"/>
          <w:sz w:val="24"/>
          <w:szCs w:val="24"/>
        </w:rPr>
        <w:t xml:space="preserve"> but he is not interested to do so because of the other business</w:t>
      </w:r>
      <w:r w:rsidR="004709F7" w:rsidRPr="00BF419B">
        <w:rPr>
          <w:rFonts w:ascii="Times New Roman" w:hAnsi="Times New Roman" w:cs="Times New Roman"/>
          <w:sz w:val="24"/>
          <w:szCs w:val="24"/>
        </w:rPr>
        <w:t>es</w:t>
      </w:r>
      <w:r w:rsidRPr="00BF419B">
        <w:rPr>
          <w:rFonts w:ascii="Times New Roman" w:hAnsi="Times New Roman" w:cs="Times New Roman"/>
          <w:sz w:val="24"/>
          <w:szCs w:val="24"/>
        </w:rPr>
        <w:t xml:space="preserve"> that generate better revenues</w:t>
      </w:r>
      <w:r w:rsidR="004709F7"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this company is established to support other businesses locally. He said that he does not have a good network outside the UAE that is involved with engineering services. Another reason why he does</w:t>
      </w:r>
      <w:r w:rsidR="001810CA" w:rsidRPr="00BF419B">
        <w:rPr>
          <w:rFonts w:ascii="Times New Roman" w:hAnsi="Times New Roman" w:cs="Times New Roman"/>
          <w:sz w:val="24"/>
          <w:szCs w:val="24"/>
        </w:rPr>
        <w:t xml:space="preserve"> </w:t>
      </w:r>
      <w:r w:rsidRPr="00BF419B">
        <w:rPr>
          <w:rFonts w:ascii="Times New Roman" w:hAnsi="Times New Roman" w:cs="Times New Roman"/>
          <w:sz w:val="24"/>
          <w:szCs w:val="24"/>
        </w:rPr>
        <w:t>n</w:t>
      </w:r>
      <w:r w:rsidR="001810CA" w:rsidRPr="00BF419B">
        <w:rPr>
          <w:rFonts w:ascii="Times New Roman" w:hAnsi="Times New Roman" w:cs="Times New Roman"/>
          <w:sz w:val="24"/>
          <w:szCs w:val="24"/>
        </w:rPr>
        <w:t>o</w:t>
      </w:r>
      <w:r w:rsidRPr="00BF419B">
        <w:rPr>
          <w:rFonts w:ascii="Times New Roman" w:hAnsi="Times New Roman" w:cs="Times New Roman"/>
          <w:sz w:val="24"/>
          <w:szCs w:val="24"/>
        </w:rPr>
        <w:t xml:space="preserve">t want to expand is because it is </w:t>
      </w:r>
      <w:r w:rsidR="004709F7" w:rsidRPr="00BF419B">
        <w:rPr>
          <w:rFonts w:ascii="Times New Roman" w:hAnsi="Times New Roman" w:cs="Times New Roman"/>
          <w:sz w:val="24"/>
          <w:szCs w:val="24"/>
        </w:rPr>
        <w:t xml:space="preserve">a </w:t>
      </w:r>
      <w:r w:rsidRPr="00BF419B">
        <w:rPr>
          <w:rFonts w:ascii="Times New Roman" w:hAnsi="Times New Roman" w:cs="Times New Roman"/>
          <w:sz w:val="24"/>
          <w:szCs w:val="24"/>
        </w:rPr>
        <w:t>difficult business</w:t>
      </w:r>
      <w:r w:rsidR="00F31C1A"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w:t>
      </w:r>
      <w:r w:rsidR="00F31C1A" w:rsidRPr="00BF419B">
        <w:rPr>
          <w:rFonts w:ascii="Times New Roman" w:hAnsi="Times New Roman" w:cs="Times New Roman"/>
          <w:sz w:val="24"/>
          <w:szCs w:val="24"/>
        </w:rPr>
        <w:t xml:space="preserve">it </w:t>
      </w:r>
      <w:r w:rsidRPr="00BF419B">
        <w:rPr>
          <w:rFonts w:ascii="Times New Roman" w:hAnsi="Times New Roman" w:cs="Times New Roman"/>
          <w:sz w:val="24"/>
          <w:szCs w:val="24"/>
        </w:rPr>
        <w:t xml:space="preserve">requires more attention from him. The owner claims that he </w:t>
      </w:r>
      <w:r w:rsidR="00E93B22" w:rsidRPr="00BF419B">
        <w:rPr>
          <w:rFonts w:ascii="Times New Roman" w:hAnsi="Times New Roman" w:cs="Times New Roman"/>
          <w:sz w:val="24"/>
          <w:szCs w:val="24"/>
        </w:rPr>
        <w:t xml:space="preserve">has </w:t>
      </w:r>
      <w:r w:rsidRPr="00BF419B">
        <w:rPr>
          <w:rFonts w:ascii="Times New Roman" w:hAnsi="Times New Roman" w:cs="Times New Roman"/>
          <w:sz w:val="24"/>
          <w:szCs w:val="24"/>
        </w:rPr>
        <w:t>enough capital if he wanted to grow the business outside the UAE.</w:t>
      </w:r>
      <w:r w:rsidR="00E93B22" w:rsidRPr="00BF419B">
        <w:rPr>
          <w:rFonts w:ascii="Times New Roman" w:hAnsi="Times New Roman" w:cs="Times New Roman"/>
          <w:sz w:val="24"/>
          <w:szCs w:val="24"/>
        </w:rPr>
        <w:t xml:space="preserve"> Therefore, in his view, financial capital is not an issue for him not to internationalize.</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    </w:t>
      </w:r>
    </w:p>
    <w:p w14:paraId="7FA52F52" w14:textId="5F0DDBF1" w:rsidR="007C4D1C" w:rsidRPr="00BF419B" w:rsidRDefault="007A3588"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Currently</w:t>
      </w:r>
      <w:r w:rsidR="000329A6" w:rsidRPr="00BF419B">
        <w:rPr>
          <w:rFonts w:ascii="Times New Roman" w:hAnsi="Times New Roman" w:cs="Times New Roman"/>
          <w:sz w:val="24"/>
          <w:szCs w:val="24"/>
        </w:rPr>
        <w:t>,</w:t>
      </w:r>
      <w:r w:rsidRPr="00BF419B">
        <w:rPr>
          <w:rFonts w:ascii="Times New Roman" w:hAnsi="Times New Roman" w:cs="Times New Roman"/>
          <w:sz w:val="24"/>
          <w:szCs w:val="24"/>
        </w:rPr>
        <w:t xml:space="preserve"> the owner is the only family member and is planning to pass the business onto his eldest son</w:t>
      </w:r>
      <w:r w:rsidR="00F31C1A" w:rsidRPr="00BF419B">
        <w:rPr>
          <w:rFonts w:ascii="Times New Roman" w:hAnsi="Times New Roman" w:cs="Times New Roman"/>
          <w:sz w:val="24"/>
          <w:szCs w:val="24"/>
        </w:rPr>
        <w:t>,</w:t>
      </w:r>
      <w:r w:rsidRPr="00BF419B">
        <w:rPr>
          <w:rFonts w:ascii="Times New Roman" w:hAnsi="Times New Roman" w:cs="Times New Roman"/>
          <w:sz w:val="24"/>
          <w:szCs w:val="24"/>
        </w:rPr>
        <w:t xml:space="preserve"> who is currently still a young child.</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He has not considered other family members to run the business. He uses then firm also to complement his other companies</w:t>
      </w:r>
      <w:r w:rsidR="00F31C1A" w:rsidRPr="00BF419B">
        <w:rPr>
          <w:rFonts w:ascii="Times New Roman" w:hAnsi="Times New Roman" w:cs="Times New Roman"/>
          <w:sz w:val="24"/>
          <w:szCs w:val="24"/>
        </w:rPr>
        <w:t>,</w:t>
      </w:r>
      <w:r w:rsidRPr="00BF419B">
        <w:rPr>
          <w:rFonts w:ascii="Times New Roman" w:hAnsi="Times New Roman" w:cs="Times New Roman"/>
          <w:sz w:val="24"/>
          <w:szCs w:val="24"/>
        </w:rPr>
        <w:t xml:space="preserve"> such as the real estate company. He uses it to design and supervise the work of his other companies. All strategic decision</w:t>
      </w:r>
      <w:r w:rsidR="00715F20" w:rsidRPr="00BF419B">
        <w:rPr>
          <w:rFonts w:ascii="Times New Roman" w:hAnsi="Times New Roman" w:cs="Times New Roman"/>
          <w:sz w:val="24"/>
          <w:szCs w:val="24"/>
        </w:rPr>
        <w:t>s</w:t>
      </w:r>
      <w:r w:rsidRPr="00BF419B">
        <w:rPr>
          <w:rFonts w:ascii="Times New Roman" w:hAnsi="Times New Roman" w:cs="Times New Roman"/>
          <w:sz w:val="24"/>
          <w:szCs w:val="24"/>
        </w:rPr>
        <w:t xml:space="preserve"> are taken by him.</w:t>
      </w:r>
    </w:p>
    <w:p w14:paraId="7F155220" w14:textId="77777777" w:rsidR="007C4D1C" w:rsidRPr="00BF419B" w:rsidRDefault="007C4D1C">
      <w:pPr>
        <w:rPr>
          <w:rFonts w:ascii="Times New Roman" w:hAnsi="Times New Roman" w:cs="Times New Roman"/>
          <w:sz w:val="24"/>
          <w:szCs w:val="24"/>
        </w:rPr>
      </w:pPr>
      <w:r w:rsidRPr="00BF419B">
        <w:rPr>
          <w:rFonts w:ascii="Times New Roman" w:hAnsi="Times New Roman" w:cs="Times New Roman"/>
          <w:sz w:val="24"/>
          <w:szCs w:val="24"/>
        </w:rPr>
        <w:br w:type="page"/>
      </w:r>
    </w:p>
    <w:p w14:paraId="6FFC80D8" w14:textId="77777777" w:rsidR="007A3588" w:rsidRPr="00BF419B" w:rsidRDefault="007A3588" w:rsidP="00A573C0">
      <w:pPr>
        <w:spacing w:after="0" w:line="480" w:lineRule="auto"/>
        <w:ind w:firstLine="720"/>
        <w:jc w:val="both"/>
        <w:rPr>
          <w:rFonts w:ascii="Times New Roman" w:hAnsi="Times New Roman" w:cs="Times New Roman"/>
          <w:sz w:val="24"/>
          <w:szCs w:val="24"/>
        </w:rPr>
      </w:pPr>
    </w:p>
    <w:p w14:paraId="44E7DBF9" w14:textId="77777777" w:rsidR="009303AD" w:rsidRPr="00BF419B" w:rsidRDefault="005028C4" w:rsidP="00290817">
      <w:pPr>
        <w:pStyle w:val="Heading1"/>
      </w:pPr>
      <w:bookmarkStart w:id="103" w:name="_Toc387250180"/>
      <w:bookmarkEnd w:id="6"/>
      <w:r w:rsidRPr="00BF419B">
        <w:t xml:space="preserve">Chapter </w:t>
      </w:r>
      <w:r w:rsidR="00290817" w:rsidRPr="00BF419B">
        <w:t>5</w:t>
      </w:r>
      <w:r w:rsidR="007C4D1C" w:rsidRPr="00BF419B">
        <w:t xml:space="preserve">: </w:t>
      </w:r>
      <w:r w:rsidRPr="00BF419B">
        <w:t>Discussion of Results</w:t>
      </w:r>
      <w:bookmarkEnd w:id="103"/>
    </w:p>
    <w:p w14:paraId="63FA178C" w14:textId="3790E21D" w:rsidR="00B25DB2" w:rsidRPr="00184CA9" w:rsidRDefault="00AA2658" w:rsidP="008E112F">
      <w:pPr>
        <w:spacing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In this section, the factors </w:t>
      </w:r>
      <w:r w:rsidR="00F31C1A" w:rsidRPr="00BF419B">
        <w:rPr>
          <w:rFonts w:ascii="Times New Roman" w:hAnsi="Times New Roman" w:cs="Times New Roman"/>
          <w:sz w:val="24"/>
          <w:szCs w:val="24"/>
        </w:rPr>
        <w:t xml:space="preserve">that </w:t>
      </w:r>
      <w:r w:rsidRPr="00BF419B">
        <w:rPr>
          <w:rFonts w:ascii="Times New Roman" w:hAnsi="Times New Roman" w:cs="Times New Roman"/>
          <w:sz w:val="24"/>
          <w:szCs w:val="24"/>
        </w:rPr>
        <w:t xml:space="preserve">have an influence on internationalization decision making will be discussed, </w:t>
      </w:r>
      <w:r w:rsidR="00F31C1A" w:rsidRPr="00BF419B">
        <w:rPr>
          <w:rFonts w:ascii="Times New Roman" w:hAnsi="Times New Roman" w:cs="Times New Roman"/>
          <w:sz w:val="24"/>
          <w:szCs w:val="24"/>
        </w:rPr>
        <w:t xml:space="preserve">and </w:t>
      </w:r>
      <w:r w:rsidRPr="00BF419B">
        <w:rPr>
          <w:rFonts w:ascii="Times New Roman" w:hAnsi="Times New Roman" w:cs="Times New Roman"/>
          <w:sz w:val="24"/>
          <w:szCs w:val="24"/>
        </w:rPr>
        <w:t>the literature view will be summarized as a reference.</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This is followed by the qualitative analysis of the case studies relating to this particular factor</w:t>
      </w:r>
      <w:r w:rsidR="00F31C1A" w:rsidRPr="00BF419B">
        <w:rPr>
          <w:rFonts w:ascii="Times New Roman" w:hAnsi="Times New Roman" w:cs="Times New Roman"/>
          <w:sz w:val="24"/>
          <w:szCs w:val="24"/>
        </w:rPr>
        <w:t>,</w:t>
      </w:r>
      <w:r w:rsidRPr="00BF419B">
        <w:rPr>
          <w:rFonts w:ascii="Times New Roman" w:hAnsi="Times New Roman" w:cs="Times New Roman"/>
          <w:sz w:val="24"/>
          <w:szCs w:val="24"/>
        </w:rPr>
        <w:t xml:space="preserve"> with evidence from the interviews conducted.</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Finally</w:t>
      </w:r>
      <w:r w:rsidR="00F31C1A" w:rsidRPr="00BF419B">
        <w:rPr>
          <w:rFonts w:ascii="Times New Roman" w:hAnsi="Times New Roman" w:cs="Times New Roman"/>
          <w:sz w:val="24"/>
          <w:szCs w:val="24"/>
        </w:rPr>
        <w:t>,</w:t>
      </w:r>
      <w:r w:rsidRPr="00BF419B">
        <w:rPr>
          <w:rFonts w:ascii="Times New Roman" w:hAnsi="Times New Roman" w:cs="Times New Roman"/>
          <w:sz w:val="24"/>
          <w:szCs w:val="24"/>
        </w:rPr>
        <w:t xml:space="preserve"> the effect on dec</w:t>
      </w:r>
      <w:r w:rsidR="00116307" w:rsidRPr="00BF419B">
        <w:rPr>
          <w:rFonts w:ascii="Times New Roman" w:hAnsi="Times New Roman" w:cs="Times New Roman"/>
          <w:sz w:val="24"/>
          <w:szCs w:val="24"/>
        </w:rPr>
        <w:t>ision making will be concluded in the final section.</w:t>
      </w:r>
      <w:r w:rsidR="008A4A69" w:rsidRPr="00BF419B">
        <w:rPr>
          <w:rFonts w:ascii="Times New Roman" w:hAnsi="Times New Roman" w:cs="Times New Roman"/>
          <w:sz w:val="24"/>
          <w:szCs w:val="24"/>
        </w:rPr>
        <w:t xml:space="preserve"> </w:t>
      </w:r>
      <w:r w:rsidR="004F5265" w:rsidRPr="00BF419B">
        <w:rPr>
          <w:rFonts w:ascii="Times New Roman" w:hAnsi="Times New Roman" w:cs="Times New Roman"/>
          <w:sz w:val="24"/>
          <w:szCs w:val="24"/>
        </w:rPr>
        <w:t xml:space="preserve">Table 11 </w:t>
      </w:r>
      <w:r w:rsidR="00E07397" w:rsidRPr="00BF419B">
        <w:rPr>
          <w:rFonts w:ascii="Times New Roman" w:hAnsi="Times New Roman" w:cs="Times New Roman"/>
          <w:sz w:val="24"/>
          <w:szCs w:val="24"/>
        </w:rPr>
        <w:t>summarize</w:t>
      </w:r>
      <w:r w:rsidR="004F5265" w:rsidRPr="00BF419B">
        <w:rPr>
          <w:rFonts w:ascii="Times New Roman" w:hAnsi="Times New Roman" w:cs="Times New Roman"/>
          <w:sz w:val="24"/>
          <w:szCs w:val="24"/>
        </w:rPr>
        <w:t>s</w:t>
      </w:r>
      <w:r w:rsidR="00E07397" w:rsidRPr="00BF419B">
        <w:rPr>
          <w:rFonts w:ascii="Times New Roman" w:hAnsi="Times New Roman" w:cs="Times New Roman"/>
          <w:sz w:val="24"/>
          <w:szCs w:val="24"/>
        </w:rPr>
        <w:t xml:space="preserve"> the </w:t>
      </w:r>
      <w:r w:rsidR="00177075" w:rsidRPr="00BF419B">
        <w:rPr>
          <w:rFonts w:ascii="Times New Roman" w:hAnsi="Times New Roman" w:cs="Times New Roman"/>
          <w:sz w:val="24"/>
          <w:szCs w:val="24"/>
        </w:rPr>
        <w:t xml:space="preserve">basic </w:t>
      </w:r>
      <w:r w:rsidR="00E07397" w:rsidRPr="00BF419B">
        <w:rPr>
          <w:rFonts w:ascii="Times New Roman" w:hAnsi="Times New Roman" w:cs="Times New Roman"/>
          <w:sz w:val="24"/>
          <w:szCs w:val="24"/>
        </w:rPr>
        <w:t>interview data</w:t>
      </w:r>
      <w:r w:rsidR="004F5265" w:rsidRPr="00BF419B">
        <w:rPr>
          <w:rFonts w:ascii="Times New Roman" w:hAnsi="Times New Roman" w:cs="Times New Roman"/>
          <w:sz w:val="24"/>
          <w:szCs w:val="24"/>
        </w:rPr>
        <w:t>.</w:t>
      </w:r>
    </w:p>
    <w:tbl>
      <w:tblPr>
        <w:tblW w:w="9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350"/>
        <w:gridCol w:w="1496"/>
        <w:gridCol w:w="1260"/>
        <w:gridCol w:w="1170"/>
        <w:gridCol w:w="1170"/>
        <w:gridCol w:w="1170"/>
      </w:tblGrid>
      <w:tr w:rsidR="007A3588" w:rsidRPr="00BF419B" w14:paraId="203CEFF2" w14:textId="77777777" w:rsidTr="0008472A">
        <w:trPr>
          <w:trHeight w:val="372"/>
        </w:trPr>
        <w:tc>
          <w:tcPr>
            <w:tcW w:w="1843" w:type="dxa"/>
            <w:shd w:val="clear" w:color="000000" w:fill="D9D9D9"/>
            <w:vAlign w:val="center"/>
            <w:hideMark/>
          </w:tcPr>
          <w:p w14:paraId="0C66540B" w14:textId="77777777" w:rsidR="007A3588" w:rsidRPr="00BF419B" w:rsidRDefault="007A3588" w:rsidP="00184CA9">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 </w:t>
            </w:r>
          </w:p>
        </w:tc>
        <w:tc>
          <w:tcPr>
            <w:tcW w:w="1350" w:type="dxa"/>
            <w:shd w:val="clear" w:color="000000" w:fill="D9D9D9"/>
            <w:vAlign w:val="center"/>
          </w:tcPr>
          <w:p w14:paraId="4CB2D8FA" w14:textId="77777777" w:rsidR="007A3588" w:rsidRPr="00BF419B" w:rsidRDefault="007A3588" w:rsidP="008A4A69">
            <w:pPr>
              <w:spacing w:after="0" w:line="240" w:lineRule="auto"/>
              <w:jc w:val="center"/>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A1</w:t>
            </w:r>
          </w:p>
        </w:tc>
        <w:tc>
          <w:tcPr>
            <w:tcW w:w="1496" w:type="dxa"/>
            <w:shd w:val="clear" w:color="000000" w:fill="D9D9D9"/>
            <w:vAlign w:val="center"/>
          </w:tcPr>
          <w:p w14:paraId="043AC464" w14:textId="77777777" w:rsidR="007A3588" w:rsidRPr="00BF419B" w:rsidRDefault="007A3588" w:rsidP="008A4A69">
            <w:pPr>
              <w:spacing w:after="0" w:line="240" w:lineRule="auto"/>
              <w:jc w:val="center"/>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A2</w:t>
            </w:r>
          </w:p>
        </w:tc>
        <w:tc>
          <w:tcPr>
            <w:tcW w:w="1260" w:type="dxa"/>
            <w:shd w:val="clear" w:color="000000" w:fill="D9D9D9"/>
            <w:vAlign w:val="center"/>
          </w:tcPr>
          <w:p w14:paraId="5D8CF470" w14:textId="77777777" w:rsidR="007A3588" w:rsidRPr="00BF419B" w:rsidRDefault="007A3588" w:rsidP="008A4A69">
            <w:pPr>
              <w:spacing w:after="0" w:line="240" w:lineRule="auto"/>
              <w:jc w:val="center"/>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B1</w:t>
            </w:r>
          </w:p>
        </w:tc>
        <w:tc>
          <w:tcPr>
            <w:tcW w:w="1170" w:type="dxa"/>
            <w:shd w:val="clear" w:color="000000" w:fill="D9D9D9"/>
            <w:vAlign w:val="center"/>
          </w:tcPr>
          <w:p w14:paraId="038A4ACD" w14:textId="77777777" w:rsidR="007A3588" w:rsidRPr="00BF419B" w:rsidRDefault="007A3588" w:rsidP="008A4A69">
            <w:pPr>
              <w:spacing w:after="0" w:line="240" w:lineRule="auto"/>
              <w:jc w:val="center"/>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B2</w:t>
            </w:r>
          </w:p>
        </w:tc>
        <w:tc>
          <w:tcPr>
            <w:tcW w:w="1170" w:type="dxa"/>
            <w:shd w:val="clear" w:color="000000" w:fill="D9D9D9"/>
            <w:vAlign w:val="center"/>
          </w:tcPr>
          <w:p w14:paraId="6B645357" w14:textId="77777777" w:rsidR="007A3588" w:rsidRPr="00BF419B" w:rsidRDefault="007A3588" w:rsidP="008A4A69">
            <w:pPr>
              <w:spacing w:after="0" w:line="240" w:lineRule="auto"/>
              <w:jc w:val="center"/>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C1</w:t>
            </w:r>
          </w:p>
        </w:tc>
        <w:tc>
          <w:tcPr>
            <w:tcW w:w="1170" w:type="dxa"/>
            <w:shd w:val="clear" w:color="000000" w:fill="D9D9D9"/>
            <w:vAlign w:val="center"/>
          </w:tcPr>
          <w:p w14:paraId="02DE2BA4" w14:textId="77777777" w:rsidR="007A3588" w:rsidRPr="00BF419B" w:rsidRDefault="007A3588" w:rsidP="008A4A69">
            <w:pPr>
              <w:spacing w:after="0" w:line="240" w:lineRule="auto"/>
              <w:jc w:val="center"/>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C2</w:t>
            </w:r>
          </w:p>
        </w:tc>
      </w:tr>
      <w:tr w:rsidR="007A3588" w:rsidRPr="00BF419B" w14:paraId="6C2E6965" w14:textId="77777777" w:rsidTr="0008472A">
        <w:trPr>
          <w:trHeight w:val="240"/>
        </w:trPr>
        <w:tc>
          <w:tcPr>
            <w:tcW w:w="1843" w:type="dxa"/>
            <w:shd w:val="clear" w:color="000000" w:fill="D9D9D9"/>
            <w:vAlign w:val="center"/>
            <w:hideMark/>
          </w:tcPr>
          <w:p w14:paraId="5CCDE7B0" w14:textId="77777777" w:rsidR="007A3588" w:rsidRPr="00BF419B" w:rsidRDefault="007A3588" w:rsidP="00184CA9">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Industry</w:t>
            </w:r>
          </w:p>
        </w:tc>
        <w:tc>
          <w:tcPr>
            <w:tcW w:w="1350" w:type="dxa"/>
            <w:vAlign w:val="center"/>
          </w:tcPr>
          <w:p w14:paraId="623E346F"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Manufacturing</w:t>
            </w:r>
          </w:p>
        </w:tc>
        <w:tc>
          <w:tcPr>
            <w:tcW w:w="1496" w:type="dxa"/>
            <w:vAlign w:val="center"/>
          </w:tcPr>
          <w:p w14:paraId="076E7CF1"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Manufacturing</w:t>
            </w:r>
          </w:p>
        </w:tc>
        <w:tc>
          <w:tcPr>
            <w:tcW w:w="1260" w:type="dxa"/>
            <w:vAlign w:val="center"/>
          </w:tcPr>
          <w:p w14:paraId="34BBCB45"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Construction</w:t>
            </w:r>
          </w:p>
        </w:tc>
        <w:tc>
          <w:tcPr>
            <w:tcW w:w="1170" w:type="dxa"/>
            <w:vAlign w:val="center"/>
          </w:tcPr>
          <w:p w14:paraId="2371E5DE"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Construction</w:t>
            </w:r>
          </w:p>
        </w:tc>
        <w:tc>
          <w:tcPr>
            <w:tcW w:w="1170" w:type="dxa"/>
            <w:vAlign w:val="center"/>
          </w:tcPr>
          <w:p w14:paraId="638C3A48"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p>
          <w:p w14:paraId="15A4C4AF"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Consultancy</w:t>
            </w:r>
          </w:p>
          <w:p w14:paraId="6D1A2FF5"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p>
        </w:tc>
        <w:tc>
          <w:tcPr>
            <w:tcW w:w="1170" w:type="dxa"/>
            <w:vAlign w:val="center"/>
          </w:tcPr>
          <w:p w14:paraId="20AEC7A9"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Consultancy</w:t>
            </w:r>
          </w:p>
        </w:tc>
      </w:tr>
      <w:tr w:rsidR="007A3588" w:rsidRPr="00BF419B" w14:paraId="65B94630" w14:textId="77777777" w:rsidTr="0008472A">
        <w:trPr>
          <w:trHeight w:val="240"/>
        </w:trPr>
        <w:tc>
          <w:tcPr>
            <w:tcW w:w="1843" w:type="dxa"/>
            <w:shd w:val="clear" w:color="000000" w:fill="D9D9D9"/>
            <w:vAlign w:val="center"/>
            <w:hideMark/>
          </w:tcPr>
          <w:p w14:paraId="4B8E4113" w14:textId="4C3F4614" w:rsidR="007A3588" w:rsidRPr="00BF419B" w:rsidRDefault="007A3588" w:rsidP="00184CA9">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 xml:space="preserve">Year </w:t>
            </w:r>
            <w:r w:rsidR="00F31C1A" w:rsidRPr="00BF419B">
              <w:rPr>
                <w:rFonts w:ascii="Times New Roman" w:eastAsia="Times New Roman" w:hAnsi="Times New Roman" w:cs="Times New Roman"/>
                <w:b/>
                <w:bCs/>
                <w:sz w:val="18"/>
                <w:szCs w:val="18"/>
                <w:lang w:eastAsia="en-GB"/>
              </w:rPr>
              <w:t>e</w:t>
            </w:r>
            <w:r w:rsidRPr="00BF419B">
              <w:rPr>
                <w:rFonts w:ascii="Times New Roman" w:eastAsia="Times New Roman" w:hAnsi="Times New Roman" w:cs="Times New Roman"/>
                <w:b/>
                <w:bCs/>
                <w:sz w:val="18"/>
                <w:szCs w:val="18"/>
                <w:lang w:eastAsia="en-GB"/>
              </w:rPr>
              <w:t>stablished</w:t>
            </w:r>
          </w:p>
        </w:tc>
        <w:tc>
          <w:tcPr>
            <w:tcW w:w="1350" w:type="dxa"/>
            <w:vAlign w:val="center"/>
          </w:tcPr>
          <w:p w14:paraId="2B6359A2"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1979</w:t>
            </w:r>
          </w:p>
        </w:tc>
        <w:tc>
          <w:tcPr>
            <w:tcW w:w="1496" w:type="dxa"/>
            <w:vAlign w:val="center"/>
          </w:tcPr>
          <w:p w14:paraId="1D726CA0"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2000</w:t>
            </w:r>
          </w:p>
        </w:tc>
        <w:tc>
          <w:tcPr>
            <w:tcW w:w="1260" w:type="dxa"/>
            <w:vAlign w:val="center"/>
          </w:tcPr>
          <w:p w14:paraId="49BE089F" w14:textId="32705B69" w:rsidR="007A3588" w:rsidRPr="00BF419B" w:rsidRDefault="007A3588" w:rsidP="002A31E5">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1970s</w:t>
            </w:r>
          </w:p>
        </w:tc>
        <w:tc>
          <w:tcPr>
            <w:tcW w:w="1170" w:type="dxa"/>
            <w:vAlign w:val="center"/>
          </w:tcPr>
          <w:p w14:paraId="1A5D9514"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1982</w:t>
            </w:r>
          </w:p>
        </w:tc>
        <w:tc>
          <w:tcPr>
            <w:tcW w:w="1170" w:type="dxa"/>
            <w:vAlign w:val="center"/>
          </w:tcPr>
          <w:p w14:paraId="132CE787"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1981</w:t>
            </w:r>
          </w:p>
        </w:tc>
        <w:tc>
          <w:tcPr>
            <w:tcW w:w="1170" w:type="dxa"/>
            <w:vAlign w:val="center"/>
          </w:tcPr>
          <w:p w14:paraId="3CBACF8E"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2005</w:t>
            </w:r>
          </w:p>
        </w:tc>
      </w:tr>
      <w:tr w:rsidR="007A3588" w:rsidRPr="00BF419B" w14:paraId="3ECA2742" w14:textId="77777777" w:rsidTr="0008472A">
        <w:trPr>
          <w:trHeight w:val="240"/>
        </w:trPr>
        <w:tc>
          <w:tcPr>
            <w:tcW w:w="1843" w:type="dxa"/>
            <w:shd w:val="clear" w:color="000000" w:fill="D9D9D9"/>
            <w:vAlign w:val="center"/>
            <w:hideMark/>
          </w:tcPr>
          <w:p w14:paraId="0FC683D8" w14:textId="1B6FA570" w:rsidR="007A3588" w:rsidRPr="00BF419B" w:rsidRDefault="007A3588" w:rsidP="00184CA9">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 xml:space="preserve">Years </w:t>
            </w:r>
            <w:r w:rsidR="00F31C1A" w:rsidRPr="00BF419B">
              <w:rPr>
                <w:rFonts w:ascii="Times New Roman" w:eastAsia="Times New Roman" w:hAnsi="Times New Roman" w:cs="Times New Roman"/>
                <w:b/>
                <w:bCs/>
                <w:sz w:val="18"/>
                <w:szCs w:val="18"/>
                <w:lang w:eastAsia="en-GB"/>
              </w:rPr>
              <w:t>r</w:t>
            </w:r>
            <w:r w:rsidRPr="00BF419B">
              <w:rPr>
                <w:rFonts w:ascii="Times New Roman" w:eastAsia="Times New Roman" w:hAnsi="Times New Roman" w:cs="Times New Roman"/>
                <w:b/>
                <w:bCs/>
                <w:sz w:val="18"/>
                <w:szCs w:val="18"/>
                <w:lang w:eastAsia="en-GB"/>
              </w:rPr>
              <w:t>unning</w:t>
            </w:r>
          </w:p>
        </w:tc>
        <w:tc>
          <w:tcPr>
            <w:tcW w:w="1350" w:type="dxa"/>
            <w:vAlign w:val="center"/>
          </w:tcPr>
          <w:p w14:paraId="4DBCB83B"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34 years</w:t>
            </w:r>
          </w:p>
        </w:tc>
        <w:tc>
          <w:tcPr>
            <w:tcW w:w="1496" w:type="dxa"/>
            <w:vAlign w:val="center"/>
          </w:tcPr>
          <w:p w14:paraId="5BF48334"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13 years</w:t>
            </w:r>
          </w:p>
        </w:tc>
        <w:tc>
          <w:tcPr>
            <w:tcW w:w="1260" w:type="dxa"/>
            <w:vAlign w:val="center"/>
          </w:tcPr>
          <w:p w14:paraId="4E5A3E94"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Almost 40 years</w:t>
            </w:r>
          </w:p>
        </w:tc>
        <w:tc>
          <w:tcPr>
            <w:tcW w:w="1170" w:type="dxa"/>
            <w:vAlign w:val="center"/>
          </w:tcPr>
          <w:p w14:paraId="771F81B0"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31 years</w:t>
            </w:r>
          </w:p>
        </w:tc>
        <w:tc>
          <w:tcPr>
            <w:tcW w:w="1170" w:type="dxa"/>
            <w:vAlign w:val="center"/>
          </w:tcPr>
          <w:p w14:paraId="0EBF398C"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23 years</w:t>
            </w:r>
          </w:p>
        </w:tc>
        <w:tc>
          <w:tcPr>
            <w:tcW w:w="1170" w:type="dxa"/>
            <w:vAlign w:val="center"/>
          </w:tcPr>
          <w:p w14:paraId="590F6608"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8 years</w:t>
            </w:r>
          </w:p>
        </w:tc>
      </w:tr>
      <w:tr w:rsidR="007A3588" w:rsidRPr="00BF419B" w14:paraId="4A587E27" w14:textId="77777777" w:rsidTr="0008472A">
        <w:trPr>
          <w:trHeight w:val="240"/>
        </w:trPr>
        <w:tc>
          <w:tcPr>
            <w:tcW w:w="1843" w:type="dxa"/>
            <w:shd w:val="clear" w:color="000000" w:fill="D9D9D9"/>
            <w:vAlign w:val="center"/>
            <w:hideMark/>
          </w:tcPr>
          <w:p w14:paraId="6C50ED75" w14:textId="77777777" w:rsidR="007A3588" w:rsidRPr="00BF419B" w:rsidRDefault="007A3588" w:rsidP="00184CA9">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Ownership</w:t>
            </w:r>
          </w:p>
        </w:tc>
        <w:tc>
          <w:tcPr>
            <w:tcW w:w="1350" w:type="dxa"/>
            <w:vAlign w:val="center"/>
          </w:tcPr>
          <w:p w14:paraId="77B2A394"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100%</w:t>
            </w:r>
          </w:p>
        </w:tc>
        <w:tc>
          <w:tcPr>
            <w:tcW w:w="1496" w:type="dxa"/>
            <w:vAlign w:val="center"/>
          </w:tcPr>
          <w:p w14:paraId="1B3A4B32"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100%</w:t>
            </w:r>
          </w:p>
        </w:tc>
        <w:tc>
          <w:tcPr>
            <w:tcW w:w="1260" w:type="dxa"/>
            <w:vAlign w:val="center"/>
          </w:tcPr>
          <w:p w14:paraId="26637C55"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100%</w:t>
            </w:r>
          </w:p>
        </w:tc>
        <w:tc>
          <w:tcPr>
            <w:tcW w:w="1170" w:type="dxa"/>
            <w:vAlign w:val="center"/>
          </w:tcPr>
          <w:p w14:paraId="51A58113"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100%</w:t>
            </w:r>
          </w:p>
        </w:tc>
        <w:tc>
          <w:tcPr>
            <w:tcW w:w="1170" w:type="dxa"/>
            <w:vAlign w:val="center"/>
          </w:tcPr>
          <w:p w14:paraId="55559895"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100%</w:t>
            </w:r>
          </w:p>
        </w:tc>
        <w:tc>
          <w:tcPr>
            <w:tcW w:w="1170" w:type="dxa"/>
            <w:vAlign w:val="center"/>
          </w:tcPr>
          <w:p w14:paraId="4FCB6E6F"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100%</w:t>
            </w:r>
          </w:p>
        </w:tc>
      </w:tr>
      <w:tr w:rsidR="007A3588" w:rsidRPr="00BF419B" w14:paraId="50A7A07E" w14:textId="77777777" w:rsidTr="0008472A">
        <w:trPr>
          <w:trHeight w:val="720"/>
        </w:trPr>
        <w:tc>
          <w:tcPr>
            <w:tcW w:w="1843" w:type="dxa"/>
            <w:shd w:val="clear" w:color="000000" w:fill="D9D9D9"/>
            <w:vAlign w:val="center"/>
          </w:tcPr>
          <w:p w14:paraId="3FEC723D" w14:textId="77777777" w:rsidR="007A3588" w:rsidRPr="00BF419B" w:rsidRDefault="007A3588" w:rsidP="00184CA9">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Year of internationalization</w:t>
            </w:r>
          </w:p>
        </w:tc>
        <w:tc>
          <w:tcPr>
            <w:tcW w:w="1350" w:type="dxa"/>
            <w:vAlign w:val="center"/>
          </w:tcPr>
          <w:p w14:paraId="6CE7605B" w14:textId="77777777" w:rsidR="007A3588" w:rsidRPr="00BF419B" w:rsidRDefault="007A3588" w:rsidP="008A4A69">
            <w:pPr>
              <w:spacing w:after="0" w:line="240" w:lineRule="auto"/>
              <w:jc w:val="center"/>
              <w:rPr>
                <w:rFonts w:ascii="Times New Roman" w:eastAsia="Times New Roman" w:hAnsi="Times New Roman" w:cs="Times New Roman"/>
                <w:b/>
                <w:bCs/>
                <w:i/>
                <w:iCs/>
                <w:sz w:val="18"/>
                <w:szCs w:val="18"/>
                <w:u w:val="single"/>
                <w:lang w:eastAsia="en-GB"/>
              </w:rPr>
            </w:pPr>
            <w:r w:rsidRPr="00BF419B">
              <w:rPr>
                <w:rFonts w:ascii="Times New Roman" w:eastAsia="Times New Roman" w:hAnsi="Times New Roman" w:cs="Times New Roman"/>
                <w:sz w:val="18"/>
                <w:szCs w:val="18"/>
                <w:lang w:eastAsia="en-GB"/>
              </w:rPr>
              <w:t>1991</w:t>
            </w:r>
          </w:p>
        </w:tc>
        <w:tc>
          <w:tcPr>
            <w:tcW w:w="1496" w:type="dxa"/>
            <w:vAlign w:val="center"/>
          </w:tcPr>
          <w:p w14:paraId="036866DE" w14:textId="252A6872"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NA</w:t>
            </w:r>
          </w:p>
        </w:tc>
        <w:tc>
          <w:tcPr>
            <w:tcW w:w="1260" w:type="dxa"/>
            <w:vAlign w:val="center"/>
          </w:tcPr>
          <w:p w14:paraId="573F0406"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2003</w:t>
            </w:r>
          </w:p>
        </w:tc>
        <w:tc>
          <w:tcPr>
            <w:tcW w:w="1170" w:type="dxa"/>
            <w:vAlign w:val="center"/>
          </w:tcPr>
          <w:p w14:paraId="278A4EEB" w14:textId="66F59E13"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NA</w:t>
            </w:r>
          </w:p>
        </w:tc>
        <w:tc>
          <w:tcPr>
            <w:tcW w:w="1170" w:type="dxa"/>
            <w:vAlign w:val="center"/>
          </w:tcPr>
          <w:p w14:paraId="00026711"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1999</w:t>
            </w:r>
          </w:p>
        </w:tc>
        <w:tc>
          <w:tcPr>
            <w:tcW w:w="1170" w:type="dxa"/>
            <w:vAlign w:val="center"/>
          </w:tcPr>
          <w:p w14:paraId="7738948B" w14:textId="77BE35BC"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NA</w:t>
            </w:r>
          </w:p>
        </w:tc>
      </w:tr>
      <w:tr w:rsidR="007A3588" w:rsidRPr="00BF419B" w14:paraId="779526BE" w14:textId="77777777" w:rsidTr="0008472A">
        <w:trPr>
          <w:trHeight w:val="720"/>
        </w:trPr>
        <w:tc>
          <w:tcPr>
            <w:tcW w:w="1843" w:type="dxa"/>
            <w:shd w:val="clear" w:color="000000" w:fill="D9D9D9"/>
            <w:vAlign w:val="center"/>
            <w:hideMark/>
          </w:tcPr>
          <w:p w14:paraId="49C4DD1C" w14:textId="572070A5" w:rsidR="007A3588" w:rsidRPr="00BF419B" w:rsidRDefault="007A3588" w:rsidP="00184CA9">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No</w:t>
            </w:r>
            <w:r w:rsidR="00F31C1A" w:rsidRPr="00BF419B">
              <w:rPr>
                <w:rFonts w:ascii="Times New Roman" w:eastAsia="Times New Roman" w:hAnsi="Times New Roman" w:cs="Times New Roman"/>
                <w:b/>
                <w:bCs/>
                <w:sz w:val="18"/>
                <w:szCs w:val="18"/>
                <w:lang w:eastAsia="en-GB"/>
              </w:rPr>
              <w:t xml:space="preserve">. </w:t>
            </w:r>
            <w:r w:rsidRPr="00BF419B">
              <w:rPr>
                <w:rFonts w:ascii="Times New Roman" w:eastAsia="Times New Roman" w:hAnsi="Times New Roman" w:cs="Times New Roman"/>
                <w:b/>
                <w:bCs/>
                <w:sz w:val="18"/>
                <w:szCs w:val="18"/>
                <w:lang w:eastAsia="en-GB"/>
              </w:rPr>
              <w:t>Employees</w:t>
            </w:r>
          </w:p>
        </w:tc>
        <w:tc>
          <w:tcPr>
            <w:tcW w:w="1350" w:type="dxa"/>
            <w:vAlign w:val="center"/>
          </w:tcPr>
          <w:p w14:paraId="2063651F" w14:textId="128E53D1" w:rsidR="007A3588" w:rsidRPr="00BF419B" w:rsidRDefault="007A3588" w:rsidP="00F31C1A">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More than</w:t>
            </w:r>
            <w:r w:rsidR="00F31C1A" w:rsidRPr="00BF419B">
              <w:rPr>
                <w:rFonts w:ascii="Times New Roman" w:eastAsia="Times New Roman" w:hAnsi="Times New Roman" w:cs="Times New Roman"/>
                <w:sz w:val="18"/>
                <w:szCs w:val="18"/>
                <w:lang w:eastAsia="en-GB"/>
              </w:rPr>
              <w:t xml:space="preserve"> </w:t>
            </w:r>
            <w:r w:rsidRPr="00BF419B">
              <w:rPr>
                <w:rFonts w:ascii="Times New Roman" w:eastAsia="Times New Roman" w:hAnsi="Times New Roman" w:cs="Times New Roman"/>
                <w:sz w:val="18"/>
                <w:szCs w:val="18"/>
                <w:lang w:eastAsia="en-GB"/>
              </w:rPr>
              <w:t>200</w:t>
            </w:r>
          </w:p>
        </w:tc>
        <w:tc>
          <w:tcPr>
            <w:tcW w:w="1496" w:type="dxa"/>
            <w:vAlign w:val="center"/>
          </w:tcPr>
          <w:p w14:paraId="202B29F5"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1</w:t>
            </w:r>
            <w:r w:rsidR="00F31C1A" w:rsidRPr="00BF419B">
              <w:rPr>
                <w:rFonts w:ascii="Times New Roman" w:eastAsia="Times New Roman" w:hAnsi="Times New Roman" w:cs="Times New Roman"/>
                <w:sz w:val="18"/>
                <w:szCs w:val="18"/>
                <w:lang w:eastAsia="en-GB"/>
              </w:rPr>
              <w:t>,</w:t>
            </w:r>
            <w:r w:rsidRPr="00BF419B">
              <w:rPr>
                <w:rFonts w:ascii="Times New Roman" w:eastAsia="Times New Roman" w:hAnsi="Times New Roman" w:cs="Times New Roman"/>
                <w:sz w:val="18"/>
                <w:szCs w:val="18"/>
                <w:lang w:eastAsia="en-GB"/>
              </w:rPr>
              <w:t>000</w:t>
            </w:r>
          </w:p>
        </w:tc>
        <w:tc>
          <w:tcPr>
            <w:tcW w:w="1260" w:type="dxa"/>
            <w:vAlign w:val="center"/>
          </w:tcPr>
          <w:p w14:paraId="32F571B9"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50,000 in the whole group</w:t>
            </w:r>
          </w:p>
        </w:tc>
        <w:tc>
          <w:tcPr>
            <w:tcW w:w="1170" w:type="dxa"/>
            <w:vAlign w:val="center"/>
          </w:tcPr>
          <w:p w14:paraId="0D189842"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5</w:t>
            </w:r>
            <w:r w:rsidR="00F31C1A" w:rsidRPr="00BF419B">
              <w:rPr>
                <w:rFonts w:ascii="Times New Roman" w:eastAsia="Times New Roman" w:hAnsi="Times New Roman" w:cs="Times New Roman"/>
                <w:sz w:val="18"/>
                <w:szCs w:val="18"/>
                <w:lang w:eastAsia="en-GB"/>
              </w:rPr>
              <w:t>,</w:t>
            </w:r>
            <w:r w:rsidRPr="00BF419B">
              <w:rPr>
                <w:rFonts w:ascii="Times New Roman" w:eastAsia="Times New Roman" w:hAnsi="Times New Roman" w:cs="Times New Roman"/>
                <w:sz w:val="18"/>
                <w:szCs w:val="18"/>
                <w:lang w:eastAsia="en-GB"/>
              </w:rPr>
              <w:t>000</w:t>
            </w:r>
          </w:p>
        </w:tc>
        <w:tc>
          <w:tcPr>
            <w:tcW w:w="1170" w:type="dxa"/>
            <w:vAlign w:val="center"/>
          </w:tcPr>
          <w:p w14:paraId="0395CB7C" w14:textId="793245A6"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 xml:space="preserve">22 in-house + </w:t>
            </w:r>
            <w:r w:rsidR="00F31C1A" w:rsidRPr="00BF419B">
              <w:rPr>
                <w:rFonts w:ascii="Times New Roman" w:eastAsia="Times New Roman" w:hAnsi="Times New Roman" w:cs="Times New Roman"/>
                <w:sz w:val="18"/>
                <w:szCs w:val="18"/>
                <w:lang w:eastAsia="en-GB"/>
              </w:rPr>
              <w:t>p</w:t>
            </w:r>
            <w:r w:rsidRPr="00BF419B">
              <w:rPr>
                <w:rFonts w:ascii="Times New Roman" w:eastAsia="Times New Roman" w:hAnsi="Times New Roman" w:cs="Times New Roman"/>
                <w:sz w:val="18"/>
                <w:szCs w:val="18"/>
                <w:lang w:eastAsia="en-GB"/>
              </w:rPr>
              <w:t>ool of consultants</w:t>
            </w:r>
          </w:p>
        </w:tc>
        <w:tc>
          <w:tcPr>
            <w:tcW w:w="1170" w:type="dxa"/>
            <w:vAlign w:val="center"/>
          </w:tcPr>
          <w:p w14:paraId="24AC0DAB"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20</w:t>
            </w:r>
          </w:p>
        </w:tc>
      </w:tr>
      <w:tr w:rsidR="007A3588" w:rsidRPr="00BF419B" w14:paraId="3D196DD7" w14:textId="77777777" w:rsidTr="0008472A">
        <w:trPr>
          <w:trHeight w:val="240"/>
        </w:trPr>
        <w:tc>
          <w:tcPr>
            <w:tcW w:w="1843" w:type="dxa"/>
            <w:shd w:val="clear" w:color="000000" w:fill="D9D9D9"/>
            <w:vAlign w:val="center"/>
            <w:hideMark/>
          </w:tcPr>
          <w:p w14:paraId="2FFC4E1F" w14:textId="18A6F182" w:rsidR="007A3588" w:rsidRPr="00BF419B" w:rsidRDefault="007A3588" w:rsidP="00184CA9">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Managing</w:t>
            </w:r>
            <w:r w:rsidR="00231707" w:rsidRPr="00BF419B">
              <w:rPr>
                <w:rFonts w:ascii="Times New Roman" w:hAnsi="Times New Roman" w:cs="Times New Roman"/>
                <w:sz w:val="24"/>
                <w:szCs w:val="24"/>
              </w:rPr>
              <w:t xml:space="preserve"> </w:t>
            </w:r>
            <w:r w:rsidR="00F31C1A" w:rsidRPr="00BF419B">
              <w:rPr>
                <w:rFonts w:ascii="Times New Roman" w:eastAsia="Times New Roman" w:hAnsi="Times New Roman" w:cs="Times New Roman"/>
                <w:b/>
                <w:bCs/>
                <w:sz w:val="18"/>
                <w:szCs w:val="18"/>
                <w:lang w:eastAsia="en-GB"/>
              </w:rPr>
              <w:t>g</w:t>
            </w:r>
            <w:r w:rsidRPr="00BF419B">
              <w:rPr>
                <w:rFonts w:ascii="Times New Roman" w:eastAsia="Times New Roman" w:hAnsi="Times New Roman" w:cs="Times New Roman"/>
                <w:b/>
                <w:bCs/>
                <w:sz w:val="18"/>
                <w:szCs w:val="18"/>
                <w:lang w:eastAsia="en-GB"/>
              </w:rPr>
              <w:t>eneration</w:t>
            </w:r>
          </w:p>
        </w:tc>
        <w:tc>
          <w:tcPr>
            <w:tcW w:w="1350" w:type="dxa"/>
            <w:vAlign w:val="center"/>
          </w:tcPr>
          <w:p w14:paraId="7D4DC1EA"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First/second</w:t>
            </w:r>
          </w:p>
        </w:tc>
        <w:tc>
          <w:tcPr>
            <w:tcW w:w="1496" w:type="dxa"/>
            <w:vAlign w:val="center"/>
          </w:tcPr>
          <w:p w14:paraId="2B15393A"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First/second</w:t>
            </w:r>
          </w:p>
        </w:tc>
        <w:tc>
          <w:tcPr>
            <w:tcW w:w="1260" w:type="dxa"/>
            <w:vAlign w:val="center"/>
          </w:tcPr>
          <w:p w14:paraId="68412C6D"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First</w:t>
            </w:r>
          </w:p>
        </w:tc>
        <w:tc>
          <w:tcPr>
            <w:tcW w:w="1170" w:type="dxa"/>
            <w:vAlign w:val="center"/>
          </w:tcPr>
          <w:p w14:paraId="275240F1"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First</w:t>
            </w:r>
          </w:p>
        </w:tc>
        <w:tc>
          <w:tcPr>
            <w:tcW w:w="1170" w:type="dxa"/>
            <w:vAlign w:val="center"/>
          </w:tcPr>
          <w:p w14:paraId="1992343F"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p>
          <w:p w14:paraId="18EB0E6F"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Second</w:t>
            </w:r>
          </w:p>
          <w:p w14:paraId="0C957EFC"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p>
        </w:tc>
        <w:tc>
          <w:tcPr>
            <w:tcW w:w="1170" w:type="dxa"/>
            <w:vAlign w:val="center"/>
          </w:tcPr>
          <w:p w14:paraId="5E354809"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First</w:t>
            </w:r>
          </w:p>
        </w:tc>
      </w:tr>
      <w:tr w:rsidR="007A3588" w:rsidRPr="00BF419B" w14:paraId="1E9D6AB2" w14:textId="77777777" w:rsidTr="0008472A">
        <w:trPr>
          <w:trHeight w:val="456"/>
        </w:trPr>
        <w:tc>
          <w:tcPr>
            <w:tcW w:w="1843" w:type="dxa"/>
            <w:shd w:val="clear" w:color="000000" w:fill="D9D9D9"/>
            <w:vAlign w:val="center"/>
            <w:hideMark/>
          </w:tcPr>
          <w:p w14:paraId="1397B284" w14:textId="578BD9F9" w:rsidR="007A3588" w:rsidRPr="00BF419B" w:rsidRDefault="007A3588" w:rsidP="00184CA9">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No</w:t>
            </w:r>
            <w:r w:rsidR="00F31C1A" w:rsidRPr="00BF419B">
              <w:rPr>
                <w:rFonts w:ascii="Times New Roman" w:eastAsia="Times New Roman" w:hAnsi="Times New Roman" w:cs="Times New Roman"/>
                <w:b/>
                <w:bCs/>
                <w:sz w:val="18"/>
                <w:szCs w:val="18"/>
                <w:lang w:eastAsia="en-GB"/>
              </w:rPr>
              <w:t xml:space="preserve">. </w:t>
            </w:r>
            <w:r w:rsidRPr="00BF419B">
              <w:rPr>
                <w:rFonts w:ascii="Times New Roman" w:eastAsia="Times New Roman" w:hAnsi="Times New Roman" w:cs="Times New Roman"/>
                <w:b/>
                <w:bCs/>
                <w:sz w:val="18"/>
                <w:szCs w:val="18"/>
                <w:lang w:eastAsia="en-GB"/>
              </w:rPr>
              <w:t>family members</w:t>
            </w:r>
          </w:p>
        </w:tc>
        <w:tc>
          <w:tcPr>
            <w:tcW w:w="1350" w:type="dxa"/>
            <w:vAlign w:val="center"/>
          </w:tcPr>
          <w:p w14:paraId="3DA82A86"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2</w:t>
            </w:r>
          </w:p>
        </w:tc>
        <w:tc>
          <w:tcPr>
            <w:tcW w:w="1496" w:type="dxa"/>
            <w:vAlign w:val="center"/>
          </w:tcPr>
          <w:p w14:paraId="777435D6"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2</w:t>
            </w:r>
          </w:p>
        </w:tc>
        <w:tc>
          <w:tcPr>
            <w:tcW w:w="1260" w:type="dxa"/>
            <w:vAlign w:val="center"/>
          </w:tcPr>
          <w:p w14:paraId="404246CE"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2</w:t>
            </w:r>
          </w:p>
        </w:tc>
        <w:tc>
          <w:tcPr>
            <w:tcW w:w="1170" w:type="dxa"/>
            <w:vAlign w:val="center"/>
          </w:tcPr>
          <w:p w14:paraId="49A3349D"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2</w:t>
            </w:r>
          </w:p>
        </w:tc>
        <w:tc>
          <w:tcPr>
            <w:tcW w:w="1170" w:type="dxa"/>
            <w:vAlign w:val="center"/>
          </w:tcPr>
          <w:p w14:paraId="15263478"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3</w:t>
            </w:r>
          </w:p>
        </w:tc>
        <w:tc>
          <w:tcPr>
            <w:tcW w:w="1170" w:type="dxa"/>
            <w:vAlign w:val="center"/>
          </w:tcPr>
          <w:p w14:paraId="75B7935E"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1</w:t>
            </w:r>
          </w:p>
        </w:tc>
      </w:tr>
      <w:tr w:rsidR="007A3588" w:rsidRPr="00BF419B" w14:paraId="6EE86036" w14:textId="77777777" w:rsidTr="0008472A">
        <w:trPr>
          <w:trHeight w:val="456"/>
        </w:trPr>
        <w:tc>
          <w:tcPr>
            <w:tcW w:w="1843" w:type="dxa"/>
            <w:shd w:val="clear" w:color="000000" w:fill="D9D9D9"/>
            <w:vAlign w:val="center"/>
            <w:hideMark/>
          </w:tcPr>
          <w:p w14:paraId="1812F7B9" w14:textId="2B3605D1" w:rsidR="007A3588" w:rsidRPr="00BF419B" w:rsidRDefault="007A3588" w:rsidP="00184CA9">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No</w:t>
            </w:r>
            <w:r w:rsidR="00F31C1A" w:rsidRPr="00BF419B">
              <w:rPr>
                <w:rFonts w:ascii="Times New Roman" w:eastAsia="Times New Roman" w:hAnsi="Times New Roman" w:cs="Times New Roman"/>
                <w:b/>
                <w:bCs/>
                <w:sz w:val="18"/>
                <w:szCs w:val="18"/>
                <w:lang w:eastAsia="en-GB"/>
              </w:rPr>
              <w:t xml:space="preserve">. </w:t>
            </w:r>
            <w:r w:rsidRPr="00BF419B">
              <w:rPr>
                <w:rFonts w:ascii="Times New Roman" w:eastAsia="Times New Roman" w:hAnsi="Times New Roman" w:cs="Times New Roman"/>
                <w:b/>
                <w:bCs/>
                <w:sz w:val="18"/>
                <w:szCs w:val="18"/>
                <w:lang w:eastAsia="en-GB"/>
              </w:rPr>
              <w:t>board members</w:t>
            </w:r>
          </w:p>
        </w:tc>
        <w:tc>
          <w:tcPr>
            <w:tcW w:w="1350" w:type="dxa"/>
            <w:vAlign w:val="center"/>
          </w:tcPr>
          <w:p w14:paraId="2AB62B81"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No formal board</w:t>
            </w:r>
          </w:p>
        </w:tc>
        <w:tc>
          <w:tcPr>
            <w:tcW w:w="1496" w:type="dxa"/>
            <w:vAlign w:val="center"/>
          </w:tcPr>
          <w:p w14:paraId="29AFCFA7"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3</w:t>
            </w:r>
          </w:p>
        </w:tc>
        <w:tc>
          <w:tcPr>
            <w:tcW w:w="1260" w:type="dxa"/>
            <w:vAlign w:val="center"/>
          </w:tcPr>
          <w:p w14:paraId="58BE00B3"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3 informal</w:t>
            </w:r>
          </w:p>
        </w:tc>
        <w:tc>
          <w:tcPr>
            <w:tcW w:w="1170" w:type="dxa"/>
            <w:vAlign w:val="center"/>
          </w:tcPr>
          <w:p w14:paraId="0C2DB45D"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No board</w:t>
            </w:r>
          </w:p>
        </w:tc>
        <w:tc>
          <w:tcPr>
            <w:tcW w:w="1170" w:type="dxa"/>
            <w:vAlign w:val="center"/>
          </w:tcPr>
          <w:p w14:paraId="506D0563" w14:textId="5289ED0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4 (1 nonfamily)</w:t>
            </w:r>
          </w:p>
        </w:tc>
        <w:tc>
          <w:tcPr>
            <w:tcW w:w="1170" w:type="dxa"/>
            <w:vAlign w:val="center"/>
          </w:tcPr>
          <w:p w14:paraId="01748A40"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No board</w:t>
            </w:r>
          </w:p>
        </w:tc>
      </w:tr>
      <w:tr w:rsidR="007A3588" w:rsidRPr="00BF419B" w14:paraId="3D94851B" w14:textId="77777777" w:rsidTr="0008472A">
        <w:trPr>
          <w:trHeight w:val="720"/>
        </w:trPr>
        <w:tc>
          <w:tcPr>
            <w:tcW w:w="1843" w:type="dxa"/>
            <w:shd w:val="clear" w:color="000000" w:fill="D9D9D9"/>
            <w:vAlign w:val="center"/>
            <w:hideMark/>
          </w:tcPr>
          <w:p w14:paraId="63BFE2D7" w14:textId="77777777" w:rsidR="007A3588" w:rsidRPr="00BF419B" w:rsidRDefault="007A3588" w:rsidP="00184CA9">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Interviewee</w:t>
            </w:r>
          </w:p>
        </w:tc>
        <w:tc>
          <w:tcPr>
            <w:tcW w:w="1350" w:type="dxa"/>
            <w:vAlign w:val="center"/>
          </w:tcPr>
          <w:p w14:paraId="536E34C9" w14:textId="723DDB5F" w:rsidR="007A3588" w:rsidRPr="00BF419B" w:rsidRDefault="007A3588" w:rsidP="00DA5661">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Chairman (</w:t>
            </w:r>
            <w:r w:rsidR="00F31C1A" w:rsidRPr="00BF419B">
              <w:rPr>
                <w:rFonts w:ascii="Times New Roman" w:eastAsia="Times New Roman" w:hAnsi="Times New Roman" w:cs="Times New Roman"/>
                <w:sz w:val="18"/>
                <w:szCs w:val="18"/>
                <w:lang w:eastAsia="en-GB"/>
              </w:rPr>
              <w:t>f</w:t>
            </w:r>
            <w:r w:rsidRPr="00BF419B">
              <w:rPr>
                <w:rFonts w:ascii="Times New Roman" w:eastAsia="Times New Roman" w:hAnsi="Times New Roman" w:cs="Times New Roman"/>
                <w:sz w:val="18"/>
                <w:szCs w:val="18"/>
                <w:lang w:eastAsia="en-GB"/>
              </w:rPr>
              <w:t>ather), CEO (</w:t>
            </w:r>
            <w:r w:rsidR="00F31C1A" w:rsidRPr="00BF419B">
              <w:rPr>
                <w:rFonts w:ascii="Times New Roman" w:eastAsia="Times New Roman" w:hAnsi="Times New Roman" w:cs="Times New Roman"/>
                <w:sz w:val="18"/>
                <w:szCs w:val="18"/>
                <w:lang w:eastAsia="en-GB"/>
              </w:rPr>
              <w:t>s</w:t>
            </w:r>
            <w:r w:rsidRPr="00BF419B">
              <w:rPr>
                <w:rFonts w:ascii="Times New Roman" w:eastAsia="Times New Roman" w:hAnsi="Times New Roman" w:cs="Times New Roman"/>
                <w:sz w:val="18"/>
                <w:szCs w:val="18"/>
                <w:lang w:eastAsia="en-GB"/>
              </w:rPr>
              <w:t xml:space="preserve">on), </w:t>
            </w:r>
            <w:r w:rsidR="00F31C1A" w:rsidRPr="00BF419B">
              <w:rPr>
                <w:rFonts w:ascii="Times New Roman" w:eastAsia="Times New Roman" w:hAnsi="Times New Roman" w:cs="Times New Roman"/>
                <w:sz w:val="18"/>
                <w:szCs w:val="18"/>
                <w:lang w:eastAsia="en-GB"/>
              </w:rPr>
              <w:t>and g</w:t>
            </w:r>
            <w:r w:rsidRPr="00BF419B">
              <w:rPr>
                <w:rFonts w:ascii="Times New Roman" w:eastAsia="Times New Roman" w:hAnsi="Times New Roman" w:cs="Times New Roman"/>
                <w:sz w:val="18"/>
                <w:szCs w:val="18"/>
                <w:lang w:eastAsia="en-GB"/>
              </w:rPr>
              <w:t xml:space="preserve">roup </w:t>
            </w:r>
            <w:r w:rsidR="00F31C1A" w:rsidRPr="00BF419B">
              <w:rPr>
                <w:rFonts w:ascii="Times New Roman" w:eastAsia="Times New Roman" w:hAnsi="Times New Roman" w:cs="Times New Roman"/>
                <w:sz w:val="18"/>
                <w:szCs w:val="18"/>
                <w:lang w:eastAsia="en-GB"/>
              </w:rPr>
              <w:t>general m</w:t>
            </w:r>
            <w:r w:rsidR="00DA5661" w:rsidRPr="00BF419B">
              <w:rPr>
                <w:rFonts w:ascii="Times New Roman" w:eastAsia="Times New Roman" w:hAnsi="Times New Roman" w:cs="Times New Roman"/>
                <w:sz w:val="18"/>
                <w:szCs w:val="18"/>
                <w:lang w:eastAsia="en-GB"/>
              </w:rPr>
              <w:t>anager</w:t>
            </w:r>
          </w:p>
        </w:tc>
        <w:tc>
          <w:tcPr>
            <w:tcW w:w="1496" w:type="dxa"/>
            <w:vAlign w:val="center"/>
          </w:tcPr>
          <w:p w14:paraId="45EBE553" w14:textId="4DD61CAA" w:rsidR="007A3588" w:rsidRPr="00BF419B" w:rsidRDefault="007A3588" w:rsidP="00F31C1A">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CEO (</w:t>
            </w:r>
            <w:r w:rsidR="00F31C1A" w:rsidRPr="00BF419B">
              <w:rPr>
                <w:rFonts w:ascii="Times New Roman" w:eastAsia="Times New Roman" w:hAnsi="Times New Roman" w:cs="Times New Roman"/>
                <w:sz w:val="18"/>
                <w:szCs w:val="18"/>
                <w:lang w:eastAsia="en-GB"/>
              </w:rPr>
              <w:t>s</w:t>
            </w:r>
            <w:r w:rsidRPr="00BF419B">
              <w:rPr>
                <w:rFonts w:ascii="Times New Roman" w:eastAsia="Times New Roman" w:hAnsi="Times New Roman" w:cs="Times New Roman"/>
                <w:sz w:val="18"/>
                <w:szCs w:val="18"/>
                <w:lang w:eastAsia="en-GB"/>
              </w:rPr>
              <w:t>on</w:t>
            </w:r>
            <w:r w:rsidR="00F31C1A" w:rsidRPr="00BF419B">
              <w:rPr>
                <w:rFonts w:ascii="Times New Roman" w:eastAsia="Times New Roman" w:hAnsi="Times New Roman" w:cs="Times New Roman"/>
                <w:sz w:val="18"/>
                <w:szCs w:val="18"/>
                <w:lang w:eastAsia="en-GB"/>
              </w:rPr>
              <w:t>) and f</w:t>
            </w:r>
            <w:r w:rsidRPr="00BF419B">
              <w:rPr>
                <w:rFonts w:ascii="Times New Roman" w:eastAsia="Times New Roman" w:hAnsi="Times New Roman" w:cs="Times New Roman"/>
                <w:sz w:val="18"/>
                <w:szCs w:val="18"/>
                <w:lang w:eastAsia="en-GB"/>
              </w:rPr>
              <w:t xml:space="preserve">actory </w:t>
            </w:r>
            <w:r w:rsidR="00F31C1A" w:rsidRPr="00BF419B">
              <w:rPr>
                <w:rFonts w:ascii="Times New Roman" w:eastAsia="Times New Roman" w:hAnsi="Times New Roman" w:cs="Times New Roman"/>
                <w:sz w:val="18"/>
                <w:szCs w:val="18"/>
                <w:lang w:eastAsia="en-GB"/>
              </w:rPr>
              <w:t>m</w:t>
            </w:r>
            <w:r w:rsidRPr="00BF419B">
              <w:rPr>
                <w:rFonts w:ascii="Times New Roman" w:eastAsia="Times New Roman" w:hAnsi="Times New Roman" w:cs="Times New Roman"/>
                <w:sz w:val="18"/>
                <w:szCs w:val="18"/>
                <w:lang w:eastAsia="en-GB"/>
              </w:rPr>
              <w:t>anager</w:t>
            </w:r>
          </w:p>
        </w:tc>
        <w:tc>
          <w:tcPr>
            <w:tcW w:w="1260" w:type="dxa"/>
            <w:vAlign w:val="center"/>
          </w:tcPr>
          <w:p w14:paraId="05C986FC" w14:textId="4B1BBC9A" w:rsidR="007A3588" w:rsidRPr="00BF419B" w:rsidRDefault="007A3588" w:rsidP="00F31C1A">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Chairman</w:t>
            </w:r>
            <w:r w:rsidR="00F31C1A" w:rsidRPr="00BF419B">
              <w:rPr>
                <w:rFonts w:ascii="Times New Roman" w:eastAsia="Times New Roman" w:hAnsi="Times New Roman" w:cs="Times New Roman"/>
                <w:sz w:val="18"/>
                <w:szCs w:val="18"/>
                <w:lang w:eastAsia="en-GB"/>
              </w:rPr>
              <w:t xml:space="preserve"> and g</w:t>
            </w:r>
            <w:r w:rsidRPr="00BF419B">
              <w:rPr>
                <w:rFonts w:ascii="Times New Roman" w:eastAsia="Times New Roman" w:hAnsi="Times New Roman" w:cs="Times New Roman"/>
                <w:sz w:val="18"/>
                <w:szCs w:val="18"/>
                <w:lang w:eastAsia="en-GB"/>
              </w:rPr>
              <w:t xml:space="preserve">eneral </w:t>
            </w:r>
            <w:r w:rsidR="00F31C1A" w:rsidRPr="00BF419B">
              <w:rPr>
                <w:rFonts w:ascii="Times New Roman" w:eastAsia="Times New Roman" w:hAnsi="Times New Roman" w:cs="Times New Roman"/>
                <w:sz w:val="18"/>
                <w:szCs w:val="18"/>
                <w:lang w:eastAsia="en-GB"/>
              </w:rPr>
              <w:t>m</w:t>
            </w:r>
            <w:r w:rsidRPr="00BF419B">
              <w:rPr>
                <w:rFonts w:ascii="Times New Roman" w:eastAsia="Times New Roman" w:hAnsi="Times New Roman" w:cs="Times New Roman"/>
                <w:sz w:val="18"/>
                <w:szCs w:val="18"/>
                <w:lang w:eastAsia="en-GB"/>
              </w:rPr>
              <w:t xml:space="preserve">anager </w:t>
            </w:r>
          </w:p>
        </w:tc>
        <w:tc>
          <w:tcPr>
            <w:tcW w:w="1170" w:type="dxa"/>
            <w:vAlign w:val="center"/>
          </w:tcPr>
          <w:p w14:paraId="1F4C1F41" w14:textId="58CDA59E" w:rsidR="007A3588" w:rsidRPr="00BF419B" w:rsidRDefault="007A3588" w:rsidP="00F31C1A">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Chairman (</w:t>
            </w:r>
            <w:r w:rsidR="00F31C1A" w:rsidRPr="00BF419B">
              <w:rPr>
                <w:rFonts w:ascii="Times New Roman" w:eastAsia="Times New Roman" w:hAnsi="Times New Roman" w:cs="Times New Roman"/>
                <w:sz w:val="18"/>
                <w:szCs w:val="18"/>
                <w:lang w:eastAsia="en-GB"/>
              </w:rPr>
              <w:t>f</w:t>
            </w:r>
            <w:r w:rsidRPr="00BF419B">
              <w:rPr>
                <w:rFonts w:ascii="Times New Roman" w:eastAsia="Times New Roman" w:hAnsi="Times New Roman" w:cs="Times New Roman"/>
                <w:sz w:val="18"/>
                <w:szCs w:val="18"/>
                <w:lang w:eastAsia="en-GB"/>
              </w:rPr>
              <w:t>ather</w:t>
            </w:r>
            <w:r w:rsidR="00F31C1A" w:rsidRPr="00BF419B">
              <w:rPr>
                <w:rFonts w:ascii="Times New Roman" w:eastAsia="Times New Roman" w:hAnsi="Times New Roman" w:cs="Times New Roman"/>
                <w:sz w:val="18"/>
                <w:szCs w:val="18"/>
                <w:lang w:eastAsia="en-GB"/>
              </w:rPr>
              <w:t xml:space="preserve">) and </w:t>
            </w:r>
            <w:r w:rsidRPr="00BF419B">
              <w:rPr>
                <w:rFonts w:ascii="Times New Roman" w:eastAsia="Times New Roman" w:hAnsi="Times New Roman" w:cs="Times New Roman"/>
                <w:sz w:val="18"/>
                <w:szCs w:val="18"/>
                <w:lang w:eastAsia="en-GB"/>
              </w:rPr>
              <w:t>CEO (</w:t>
            </w:r>
            <w:r w:rsidR="00F31C1A" w:rsidRPr="00BF419B">
              <w:rPr>
                <w:rFonts w:ascii="Times New Roman" w:eastAsia="Times New Roman" w:hAnsi="Times New Roman" w:cs="Times New Roman"/>
                <w:sz w:val="18"/>
                <w:szCs w:val="18"/>
                <w:lang w:eastAsia="en-GB"/>
              </w:rPr>
              <w:t>s</w:t>
            </w:r>
            <w:r w:rsidRPr="00BF419B">
              <w:rPr>
                <w:rFonts w:ascii="Times New Roman" w:eastAsia="Times New Roman" w:hAnsi="Times New Roman" w:cs="Times New Roman"/>
                <w:sz w:val="18"/>
                <w:szCs w:val="18"/>
                <w:lang w:eastAsia="en-GB"/>
              </w:rPr>
              <w:t>on)</w:t>
            </w:r>
          </w:p>
        </w:tc>
        <w:tc>
          <w:tcPr>
            <w:tcW w:w="1170" w:type="dxa"/>
            <w:vAlign w:val="center"/>
          </w:tcPr>
          <w:p w14:paraId="4657D2CF" w14:textId="64577C59"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CEO (</w:t>
            </w:r>
            <w:r w:rsidR="00F31C1A" w:rsidRPr="00BF419B">
              <w:rPr>
                <w:rFonts w:ascii="Times New Roman" w:eastAsia="Times New Roman" w:hAnsi="Times New Roman" w:cs="Times New Roman"/>
                <w:sz w:val="18"/>
                <w:szCs w:val="18"/>
                <w:lang w:eastAsia="en-GB"/>
              </w:rPr>
              <w:t>c</w:t>
            </w:r>
            <w:r w:rsidRPr="00BF419B">
              <w:rPr>
                <w:rFonts w:ascii="Times New Roman" w:eastAsia="Times New Roman" w:hAnsi="Times New Roman" w:cs="Times New Roman"/>
                <w:sz w:val="18"/>
                <w:szCs w:val="18"/>
                <w:lang w:eastAsia="en-GB"/>
              </w:rPr>
              <w:t>ousin)</w:t>
            </w:r>
          </w:p>
        </w:tc>
        <w:tc>
          <w:tcPr>
            <w:tcW w:w="1170" w:type="dxa"/>
            <w:vAlign w:val="center"/>
          </w:tcPr>
          <w:p w14:paraId="323F3301"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Chairman</w:t>
            </w:r>
          </w:p>
        </w:tc>
      </w:tr>
      <w:tr w:rsidR="007A3588" w:rsidRPr="00BF419B" w14:paraId="1D7289CA" w14:textId="77777777" w:rsidTr="0008472A">
        <w:trPr>
          <w:trHeight w:val="480"/>
        </w:trPr>
        <w:tc>
          <w:tcPr>
            <w:tcW w:w="1843" w:type="dxa"/>
            <w:shd w:val="clear" w:color="000000" w:fill="D9D9D9"/>
            <w:vAlign w:val="center"/>
            <w:hideMark/>
          </w:tcPr>
          <w:p w14:paraId="05C32B30" w14:textId="3C20DC91" w:rsidR="007A3588" w:rsidRPr="00BF419B" w:rsidRDefault="007A3588" w:rsidP="00184CA9">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 xml:space="preserve">Market </w:t>
            </w:r>
            <w:r w:rsidR="00F31C1A" w:rsidRPr="00BF419B">
              <w:rPr>
                <w:rFonts w:ascii="Times New Roman" w:eastAsia="Times New Roman" w:hAnsi="Times New Roman" w:cs="Times New Roman"/>
                <w:b/>
                <w:bCs/>
                <w:sz w:val="18"/>
                <w:szCs w:val="18"/>
                <w:lang w:eastAsia="en-GB"/>
              </w:rPr>
              <w:t>s</w:t>
            </w:r>
            <w:r w:rsidRPr="00BF419B">
              <w:rPr>
                <w:rFonts w:ascii="Times New Roman" w:eastAsia="Times New Roman" w:hAnsi="Times New Roman" w:cs="Times New Roman"/>
                <w:b/>
                <w:bCs/>
                <w:sz w:val="18"/>
                <w:szCs w:val="18"/>
                <w:lang w:eastAsia="en-GB"/>
              </w:rPr>
              <w:t>hare (</w:t>
            </w:r>
            <w:r w:rsidR="00F31C1A" w:rsidRPr="00BF419B">
              <w:rPr>
                <w:rFonts w:ascii="Times New Roman" w:eastAsia="Times New Roman" w:hAnsi="Times New Roman" w:cs="Times New Roman"/>
                <w:b/>
                <w:bCs/>
                <w:sz w:val="18"/>
                <w:szCs w:val="18"/>
                <w:lang w:eastAsia="en-GB"/>
              </w:rPr>
              <w:t>l</w:t>
            </w:r>
            <w:r w:rsidRPr="00BF419B">
              <w:rPr>
                <w:rFonts w:ascii="Times New Roman" w:eastAsia="Times New Roman" w:hAnsi="Times New Roman" w:cs="Times New Roman"/>
                <w:b/>
                <w:bCs/>
                <w:sz w:val="18"/>
                <w:szCs w:val="18"/>
                <w:lang w:eastAsia="en-GB"/>
              </w:rPr>
              <w:t>ocal)</w:t>
            </w:r>
          </w:p>
        </w:tc>
        <w:tc>
          <w:tcPr>
            <w:tcW w:w="1350" w:type="dxa"/>
            <w:vAlign w:val="center"/>
          </w:tcPr>
          <w:p w14:paraId="2B5C83C4"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30%</w:t>
            </w:r>
          </w:p>
        </w:tc>
        <w:tc>
          <w:tcPr>
            <w:tcW w:w="1496" w:type="dxa"/>
            <w:vAlign w:val="center"/>
          </w:tcPr>
          <w:p w14:paraId="1737B9F1"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10%</w:t>
            </w:r>
          </w:p>
        </w:tc>
        <w:tc>
          <w:tcPr>
            <w:tcW w:w="1260" w:type="dxa"/>
            <w:vAlign w:val="center"/>
          </w:tcPr>
          <w:p w14:paraId="4FE50DD2"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10%</w:t>
            </w:r>
          </w:p>
        </w:tc>
        <w:tc>
          <w:tcPr>
            <w:tcW w:w="1170" w:type="dxa"/>
            <w:vAlign w:val="center"/>
          </w:tcPr>
          <w:p w14:paraId="214FFEC4" w14:textId="53BA8635"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3</w:t>
            </w:r>
            <w:r w:rsidR="00917D5A" w:rsidRPr="00BF419B">
              <w:rPr>
                <w:rFonts w:ascii="Times New Roman" w:eastAsia="Times New Roman" w:hAnsi="Times New Roman" w:cs="Times New Roman"/>
                <w:sz w:val="18"/>
                <w:szCs w:val="18"/>
                <w:lang w:eastAsia="en-GB"/>
              </w:rPr>
              <w:t>%–</w:t>
            </w:r>
            <w:r w:rsidRPr="00BF419B">
              <w:rPr>
                <w:rFonts w:ascii="Times New Roman" w:eastAsia="Times New Roman" w:hAnsi="Times New Roman" w:cs="Times New Roman"/>
                <w:sz w:val="18"/>
                <w:szCs w:val="18"/>
                <w:lang w:eastAsia="en-GB"/>
              </w:rPr>
              <w:t>5%</w:t>
            </w:r>
          </w:p>
        </w:tc>
        <w:tc>
          <w:tcPr>
            <w:tcW w:w="1170" w:type="dxa"/>
            <w:vAlign w:val="center"/>
          </w:tcPr>
          <w:p w14:paraId="14ED7800"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2%</w:t>
            </w:r>
          </w:p>
        </w:tc>
        <w:tc>
          <w:tcPr>
            <w:tcW w:w="1170" w:type="dxa"/>
            <w:vAlign w:val="center"/>
          </w:tcPr>
          <w:p w14:paraId="752166D2" w14:textId="35BB8FCC" w:rsidR="007A3588" w:rsidRPr="00BF419B" w:rsidRDefault="00F31C1A"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sym w:font="Symbol" w:char="F03C"/>
            </w:r>
            <w:r w:rsidR="007A3588" w:rsidRPr="00BF419B">
              <w:rPr>
                <w:rFonts w:ascii="Times New Roman" w:eastAsia="Times New Roman" w:hAnsi="Times New Roman" w:cs="Times New Roman"/>
                <w:sz w:val="18"/>
                <w:szCs w:val="18"/>
                <w:lang w:eastAsia="en-GB"/>
              </w:rPr>
              <w:t>1%</w:t>
            </w:r>
          </w:p>
        </w:tc>
      </w:tr>
      <w:tr w:rsidR="007A3588" w:rsidRPr="00BF419B" w14:paraId="1360D5B2" w14:textId="77777777" w:rsidTr="0008472A">
        <w:trPr>
          <w:trHeight w:val="960"/>
        </w:trPr>
        <w:tc>
          <w:tcPr>
            <w:tcW w:w="1843" w:type="dxa"/>
            <w:shd w:val="clear" w:color="000000" w:fill="D9D9D9"/>
            <w:vAlign w:val="center"/>
            <w:hideMark/>
          </w:tcPr>
          <w:p w14:paraId="4E1CDBD4" w14:textId="77777777" w:rsidR="007A3588" w:rsidRPr="00BF419B" w:rsidRDefault="007A3588" w:rsidP="00184CA9">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Strategic decisions</w:t>
            </w:r>
          </w:p>
        </w:tc>
        <w:tc>
          <w:tcPr>
            <w:tcW w:w="1350" w:type="dxa"/>
            <w:vAlign w:val="center"/>
          </w:tcPr>
          <w:p w14:paraId="442A3EDD"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Chairman</w:t>
            </w:r>
          </w:p>
        </w:tc>
        <w:tc>
          <w:tcPr>
            <w:tcW w:w="1496" w:type="dxa"/>
            <w:vAlign w:val="center"/>
          </w:tcPr>
          <w:p w14:paraId="23BA7EE0"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Chairman</w:t>
            </w:r>
          </w:p>
        </w:tc>
        <w:tc>
          <w:tcPr>
            <w:tcW w:w="1260" w:type="dxa"/>
            <w:vAlign w:val="center"/>
          </w:tcPr>
          <w:p w14:paraId="44A22201"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Chairman</w:t>
            </w:r>
          </w:p>
        </w:tc>
        <w:tc>
          <w:tcPr>
            <w:tcW w:w="1170" w:type="dxa"/>
            <w:vAlign w:val="center"/>
          </w:tcPr>
          <w:p w14:paraId="1AFF56E8"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Chairman</w:t>
            </w:r>
          </w:p>
        </w:tc>
        <w:tc>
          <w:tcPr>
            <w:tcW w:w="1170" w:type="dxa"/>
            <w:vAlign w:val="center"/>
          </w:tcPr>
          <w:p w14:paraId="50B5D441" w14:textId="77885834"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All family members involved as well as nonfamily manager</w:t>
            </w:r>
          </w:p>
        </w:tc>
        <w:tc>
          <w:tcPr>
            <w:tcW w:w="1170" w:type="dxa"/>
            <w:vAlign w:val="center"/>
          </w:tcPr>
          <w:p w14:paraId="6A9C9083"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Chairman</w:t>
            </w:r>
          </w:p>
        </w:tc>
      </w:tr>
      <w:tr w:rsidR="007A3588" w:rsidRPr="00BF419B" w14:paraId="6871A67A" w14:textId="77777777" w:rsidTr="0008472A">
        <w:trPr>
          <w:trHeight w:val="540"/>
        </w:trPr>
        <w:tc>
          <w:tcPr>
            <w:tcW w:w="1843" w:type="dxa"/>
            <w:shd w:val="clear" w:color="000000" w:fill="D9D9D9"/>
            <w:vAlign w:val="center"/>
            <w:hideMark/>
          </w:tcPr>
          <w:p w14:paraId="04F2DAEB" w14:textId="77777777" w:rsidR="007A3588" w:rsidRPr="00BF419B" w:rsidRDefault="007A3588" w:rsidP="00184CA9">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Internationalized</w:t>
            </w:r>
          </w:p>
        </w:tc>
        <w:tc>
          <w:tcPr>
            <w:tcW w:w="1350" w:type="dxa"/>
            <w:vAlign w:val="center"/>
          </w:tcPr>
          <w:p w14:paraId="73C52742"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Yes</w:t>
            </w:r>
          </w:p>
        </w:tc>
        <w:tc>
          <w:tcPr>
            <w:tcW w:w="1496" w:type="dxa"/>
            <w:vAlign w:val="center"/>
          </w:tcPr>
          <w:p w14:paraId="6D801086"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No</w:t>
            </w:r>
          </w:p>
        </w:tc>
        <w:tc>
          <w:tcPr>
            <w:tcW w:w="1260" w:type="dxa"/>
            <w:vAlign w:val="center"/>
          </w:tcPr>
          <w:p w14:paraId="6506E721"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Yes</w:t>
            </w:r>
          </w:p>
        </w:tc>
        <w:tc>
          <w:tcPr>
            <w:tcW w:w="1170" w:type="dxa"/>
            <w:vAlign w:val="center"/>
          </w:tcPr>
          <w:p w14:paraId="54DDBFF8"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No</w:t>
            </w:r>
          </w:p>
        </w:tc>
        <w:tc>
          <w:tcPr>
            <w:tcW w:w="1170" w:type="dxa"/>
            <w:vAlign w:val="center"/>
          </w:tcPr>
          <w:p w14:paraId="5A1A64E9"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Yes</w:t>
            </w:r>
          </w:p>
        </w:tc>
        <w:tc>
          <w:tcPr>
            <w:tcW w:w="1170" w:type="dxa"/>
            <w:vAlign w:val="center"/>
          </w:tcPr>
          <w:p w14:paraId="419E13FD"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No</w:t>
            </w:r>
          </w:p>
        </w:tc>
      </w:tr>
      <w:tr w:rsidR="007A3588" w:rsidRPr="00BF419B" w14:paraId="35A9FCB3" w14:textId="77777777" w:rsidTr="0008472A">
        <w:trPr>
          <w:trHeight w:val="1200"/>
        </w:trPr>
        <w:tc>
          <w:tcPr>
            <w:tcW w:w="1843" w:type="dxa"/>
            <w:shd w:val="clear" w:color="000000" w:fill="D9D9D9"/>
            <w:vAlign w:val="center"/>
            <w:hideMark/>
          </w:tcPr>
          <w:p w14:paraId="6B0C80CB" w14:textId="44ACAD97" w:rsidR="007A3588" w:rsidRPr="00BF419B" w:rsidRDefault="007A3588" w:rsidP="00184CA9">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 xml:space="preserve">Motives to </w:t>
            </w:r>
            <w:r w:rsidR="00F31C1A" w:rsidRPr="00BF419B">
              <w:rPr>
                <w:rFonts w:ascii="Times New Roman" w:eastAsia="Times New Roman" w:hAnsi="Times New Roman" w:cs="Times New Roman"/>
                <w:b/>
                <w:bCs/>
                <w:sz w:val="18"/>
                <w:szCs w:val="18"/>
                <w:lang w:eastAsia="en-GB"/>
              </w:rPr>
              <w:t>i</w:t>
            </w:r>
            <w:r w:rsidRPr="00BF419B">
              <w:rPr>
                <w:rFonts w:ascii="Times New Roman" w:eastAsia="Times New Roman" w:hAnsi="Times New Roman" w:cs="Times New Roman"/>
                <w:b/>
                <w:bCs/>
                <w:sz w:val="18"/>
                <w:szCs w:val="18"/>
                <w:lang w:eastAsia="en-GB"/>
              </w:rPr>
              <w:t>nternationalize</w:t>
            </w:r>
          </w:p>
        </w:tc>
        <w:tc>
          <w:tcPr>
            <w:tcW w:w="1350" w:type="dxa"/>
            <w:vAlign w:val="center"/>
          </w:tcPr>
          <w:p w14:paraId="59B5C9DB" w14:textId="3379BC19"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Overcapacity/</w:t>
            </w:r>
            <w:r w:rsidR="00F31C1A" w:rsidRPr="00BF419B">
              <w:rPr>
                <w:rFonts w:ascii="Times New Roman" w:eastAsia="Times New Roman" w:hAnsi="Times New Roman" w:cs="Times New Roman"/>
                <w:sz w:val="18"/>
                <w:szCs w:val="18"/>
                <w:lang w:eastAsia="en-GB"/>
              </w:rPr>
              <w:t>m</w:t>
            </w:r>
            <w:r w:rsidRPr="00BF419B">
              <w:rPr>
                <w:rFonts w:ascii="Times New Roman" w:eastAsia="Times New Roman" w:hAnsi="Times New Roman" w:cs="Times New Roman"/>
                <w:sz w:val="18"/>
                <w:szCs w:val="18"/>
                <w:lang w:eastAsia="en-GB"/>
              </w:rPr>
              <w:t>arket opportunity</w:t>
            </w:r>
          </w:p>
        </w:tc>
        <w:tc>
          <w:tcPr>
            <w:tcW w:w="1496" w:type="dxa"/>
            <w:vAlign w:val="center"/>
          </w:tcPr>
          <w:p w14:paraId="2E0DB5CB" w14:textId="6C8CE866"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NA</w:t>
            </w:r>
          </w:p>
        </w:tc>
        <w:tc>
          <w:tcPr>
            <w:tcW w:w="1260" w:type="dxa"/>
            <w:vAlign w:val="center"/>
          </w:tcPr>
          <w:p w14:paraId="5F04016A"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Expand</w:t>
            </w:r>
          </w:p>
        </w:tc>
        <w:tc>
          <w:tcPr>
            <w:tcW w:w="1170" w:type="dxa"/>
            <w:vAlign w:val="center"/>
          </w:tcPr>
          <w:p w14:paraId="37B72317" w14:textId="74BC84BE"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NA</w:t>
            </w:r>
          </w:p>
        </w:tc>
        <w:tc>
          <w:tcPr>
            <w:tcW w:w="1170" w:type="dxa"/>
            <w:vAlign w:val="center"/>
          </w:tcPr>
          <w:p w14:paraId="07C9EC32"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To meet international demand since local was saturated</w:t>
            </w:r>
          </w:p>
        </w:tc>
        <w:tc>
          <w:tcPr>
            <w:tcW w:w="1170" w:type="dxa"/>
            <w:vAlign w:val="center"/>
          </w:tcPr>
          <w:p w14:paraId="6876EE89" w14:textId="7F3D583E"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NA</w:t>
            </w:r>
          </w:p>
        </w:tc>
      </w:tr>
      <w:tr w:rsidR="007A3588" w:rsidRPr="00BF419B" w14:paraId="68D9C4CA" w14:textId="77777777" w:rsidTr="0008472A">
        <w:trPr>
          <w:trHeight w:val="480"/>
        </w:trPr>
        <w:tc>
          <w:tcPr>
            <w:tcW w:w="1843" w:type="dxa"/>
            <w:shd w:val="clear" w:color="000000" w:fill="D9D9D9"/>
            <w:vAlign w:val="center"/>
            <w:hideMark/>
          </w:tcPr>
          <w:p w14:paraId="55502D54" w14:textId="77777777" w:rsidR="007A3588" w:rsidRPr="00BF419B" w:rsidRDefault="007A3588" w:rsidP="008E112F">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Network outside the UAE</w:t>
            </w:r>
          </w:p>
        </w:tc>
        <w:tc>
          <w:tcPr>
            <w:tcW w:w="1350" w:type="dxa"/>
            <w:vAlign w:val="center"/>
          </w:tcPr>
          <w:p w14:paraId="7FE7C23C" w14:textId="6F6F400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 xml:space="preserve">GCC </w:t>
            </w:r>
            <w:r w:rsidR="00F31C1A" w:rsidRPr="00BF419B">
              <w:rPr>
                <w:rFonts w:ascii="Times New Roman" w:eastAsia="Times New Roman" w:hAnsi="Times New Roman" w:cs="Times New Roman"/>
                <w:sz w:val="18"/>
                <w:szCs w:val="18"/>
                <w:lang w:eastAsia="en-GB"/>
              </w:rPr>
              <w:t>c</w:t>
            </w:r>
            <w:r w:rsidRPr="00BF419B">
              <w:rPr>
                <w:rFonts w:ascii="Times New Roman" w:eastAsia="Times New Roman" w:hAnsi="Times New Roman" w:cs="Times New Roman"/>
                <w:sz w:val="18"/>
                <w:szCs w:val="18"/>
                <w:lang w:eastAsia="en-GB"/>
              </w:rPr>
              <w:t>ontacts</w:t>
            </w:r>
          </w:p>
        </w:tc>
        <w:tc>
          <w:tcPr>
            <w:tcW w:w="1496" w:type="dxa"/>
            <w:vAlign w:val="center"/>
          </w:tcPr>
          <w:p w14:paraId="79136603" w14:textId="19F82FFA" w:rsidR="007A3588" w:rsidRPr="00BF419B" w:rsidRDefault="00F31C1A"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E</w:t>
            </w:r>
            <w:r w:rsidR="007A3588" w:rsidRPr="00BF419B">
              <w:rPr>
                <w:rFonts w:ascii="Times New Roman" w:eastAsia="Times New Roman" w:hAnsi="Times New Roman" w:cs="Times New Roman"/>
                <w:sz w:val="18"/>
                <w:szCs w:val="18"/>
                <w:lang w:eastAsia="en-GB"/>
              </w:rPr>
              <w:t>xists but not related to industry</w:t>
            </w:r>
          </w:p>
        </w:tc>
        <w:tc>
          <w:tcPr>
            <w:tcW w:w="1260" w:type="dxa"/>
            <w:vAlign w:val="center"/>
          </w:tcPr>
          <w:p w14:paraId="783D88C8"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 xml:space="preserve">GCC </w:t>
            </w:r>
          </w:p>
        </w:tc>
        <w:tc>
          <w:tcPr>
            <w:tcW w:w="1170" w:type="dxa"/>
            <w:vAlign w:val="center"/>
          </w:tcPr>
          <w:p w14:paraId="6BB55F0F"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Yes</w:t>
            </w:r>
          </w:p>
        </w:tc>
        <w:tc>
          <w:tcPr>
            <w:tcW w:w="1170" w:type="dxa"/>
            <w:vAlign w:val="center"/>
          </w:tcPr>
          <w:p w14:paraId="280CACC6"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Yes</w:t>
            </w:r>
          </w:p>
        </w:tc>
        <w:tc>
          <w:tcPr>
            <w:tcW w:w="1170" w:type="dxa"/>
            <w:vAlign w:val="center"/>
          </w:tcPr>
          <w:p w14:paraId="094CF82E"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Yes</w:t>
            </w:r>
          </w:p>
        </w:tc>
      </w:tr>
      <w:tr w:rsidR="007A3588" w:rsidRPr="00BF419B" w14:paraId="4EAEA46C" w14:textId="77777777" w:rsidTr="0008472A">
        <w:trPr>
          <w:trHeight w:val="684"/>
        </w:trPr>
        <w:tc>
          <w:tcPr>
            <w:tcW w:w="1843" w:type="dxa"/>
            <w:shd w:val="clear" w:color="000000" w:fill="D9D9D9"/>
            <w:vAlign w:val="center"/>
            <w:hideMark/>
          </w:tcPr>
          <w:p w14:paraId="055F6F8C" w14:textId="77777777" w:rsidR="007A3588" w:rsidRPr="00BF419B" w:rsidRDefault="007A3588" w:rsidP="008E112F">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How was internationalization initiated</w:t>
            </w:r>
          </w:p>
        </w:tc>
        <w:tc>
          <w:tcPr>
            <w:tcW w:w="1350" w:type="dxa"/>
            <w:vAlign w:val="center"/>
          </w:tcPr>
          <w:p w14:paraId="3947127F"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A visit to an exhibition in Oman</w:t>
            </w:r>
          </w:p>
        </w:tc>
        <w:tc>
          <w:tcPr>
            <w:tcW w:w="1496" w:type="dxa"/>
            <w:vAlign w:val="center"/>
          </w:tcPr>
          <w:p w14:paraId="769D544C" w14:textId="61553ECB"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NA</w:t>
            </w:r>
          </w:p>
        </w:tc>
        <w:tc>
          <w:tcPr>
            <w:tcW w:w="1260" w:type="dxa"/>
            <w:vAlign w:val="center"/>
          </w:tcPr>
          <w:p w14:paraId="0CB7D05D"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Based on contacts</w:t>
            </w:r>
          </w:p>
        </w:tc>
        <w:tc>
          <w:tcPr>
            <w:tcW w:w="1170" w:type="dxa"/>
            <w:vAlign w:val="center"/>
          </w:tcPr>
          <w:p w14:paraId="02C130DE" w14:textId="1E56DBB2"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NA</w:t>
            </w:r>
          </w:p>
        </w:tc>
        <w:tc>
          <w:tcPr>
            <w:tcW w:w="1170" w:type="dxa"/>
            <w:vAlign w:val="center"/>
          </w:tcPr>
          <w:p w14:paraId="487C6726" w14:textId="05370F5D"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 xml:space="preserve">JV </w:t>
            </w:r>
            <w:r w:rsidR="00F31C1A" w:rsidRPr="00BF419B">
              <w:rPr>
                <w:rFonts w:ascii="Times New Roman" w:eastAsia="Times New Roman" w:hAnsi="Times New Roman" w:cs="Times New Roman"/>
                <w:sz w:val="18"/>
                <w:szCs w:val="18"/>
                <w:lang w:eastAsia="en-GB"/>
              </w:rPr>
              <w:t>d</w:t>
            </w:r>
            <w:r w:rsidRPr="00BF419B">
              <w:rPr>
                <w:rFonts w:ascii="Times New Roman" w:eastAsia="Times New Roman" w:hAnsi="Times New Roman" w:cs="Times New Roman"/>
                <w:sz w:val="18"/>
                <w:szCs w:val="18"/>
                <w:lang w:eastAsia="en-GB"/>
              </w:rPr>
              <w:t>eal through a contact</w:t>
            </w:r>
          </w:p>
        </w:tc>
        <w:tc>
          <w:tcPr>
            <w:tcW w:w="1170" w:type="dxa"/>
            <w:vAlign w:val="center"/>
          </w:tcPr>
          <w:p w14:paraId="678E06FA" w14:textId="2C551224"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NA</w:t>
            </w:r>
          </w:p>
        </w:tc>
      </w:tr>
      <w:tr w:rsidR="007A3588" w:rsidRPr="00BF419B" w14:paraId="52CB22EC" w14:textId="77777777" w:rsidTr="0008472A">
        <w:trPr>
          <w:trHeight w:val="1440"/>
        </w:trPr>
        <w:tc>
          <w:tcPr>
            <w:tcW w:w="1843" w:type="dxa"/>
            <w:shd w:val="clear" w:color="000000" w:fill="D9D9D9"/>
            <w:vAlign w:val="center"/>
            <w:hideMark/>
          </w:tcPr>
          <w:p w14:paraId="1CE6A9E3" w14:textId="56A5C120" w:rsidR="007A3588" w:rsidRPr="00BF419B" w:rsidRDefault="007A3588" w:rsidP="008E112F">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 xml:space="preserve">Internationalization </w:t>
            </w:r>
            <w:r w:rsidR="00F31C1A" w:rsidRPr="00BF419B">
              <w:rPr>
                <w:rFonts w:ascii="Times New Roman" w:eastAsia="Times New Roman" w:hAnsi="Times New Roman" w:cs="Times New Roman"/>
                <w:b/>
                <w:bCs/>
                <w:sz w:val="18"/>
                <w:szCs w:val="18"/>
                <w:lang w:eastAsia="en-GB"/>
              </w:rPr>
              <w:t>c</w:t>
            </w:r>
            <w:r w:rsidRPr="00BF419B">
              <w:rPr>
                <w:rFonts w:ascii="Times New Roman" w:eastAsia="Times New Roman" w:hAnsi="Times New Roman" w:cs="Times New Roman"/>
                <w:b/>
                <w:bCs/>
                <w:sz w:val="18"/>
                <w:szCs w:val="18"/>
                <w:lang w:eastAsia="en-GB"/>
              </w:rPr>
              <w:t xml:space="preserve">ountries </w:t>
            </w:r>
          </w:p>
        </w:tc>
        <w:tc>
          <w:tcPr>
            <w:tcW w:w="1350" w:type="dxa"/>
            <w:vAlign w:val="center"/>
          </w:tcPr>
          <w:p w14:paraId="58103D75" w14:textId="750EC7C1"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Oman, Qatar, KSA, UK, Iran Morocco</w:t>
            </w:r>
            <w:r w:rsidR="00F31C1A" w:rsidRPr="00BF419B">
              <w:rPr>
                <w:rFonts w:ascii="Times New Roman" w:eastAsia="Times New Roman" w:hAnsi="Times New Roman" w:cs="Times New Roman"/>
                <w:sz w:val="18"/>
                <w:szCs w:val="18"/>
                <w:lang w:eastAsia="en-GB"/>
              </w:rPr>
              <w:t xml:space="preserve">, </w:t>
            </w:r>
            <w:r w:rsidRPr="00BF419B">
              <w:rPr>
                <w:rFonts w:ascii="Times New Roman" w:eastAsia="Times New Roman" w:hAnsi="Times New Roman" w:cs="Times New Roman"/>
                <w:sz w:val="18"/>
                <w:szCs w:val="18"/>
                <w:lang w:eastAsia="en-GB"/>
              </w:rPr>
              <w:t>etc.</w:t>
            </w:r>
          </w:p>
          <w:p w14:paraId="0212A319"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p>
        </w:tc>
        <w:tc>
          <w:tcPr>
            <w:tcW w:w="1496" w:type="dxa"/>
            <w:vAlign w:val="center"/>
          </w:tcPr>
          <w:p w14:paraId="2007B7A6" w14:textId="53122B1A" w:rsidR="007A3588" w:rsidRPr="00BF419B" w:rsidRDefault="007A3588" w:rsidP="008A4A69">
            <w:pPr>
              <w:spacing w:after="0" w:line="240" w:lineRule="auto"/>
              <w:jc w:val="center"/>
              <w:rPr>
                <w:rFonts w:ascii="Times New Roman" w:eastAsia="Times New Roman" w:hAnsi="Times New Roman" w:cs="Times New Roman"/>
                <w:sz w:val="18"/>
                <w:szCs w:val="18"/>
                <w:highlight w:val="darkGray"/>
                <w:lang w:eastAsia="en-GB"/>
              </w:rPr>
            </w:pPr>
            <w:r w:rsidRPr="00BF419B">
              <w:rPr>
                <w:rFonts w:ascii="Times New Roman" w:eastAsia="Times New Roman" w:hAnsi="Times New Roman" w:cs="Times New Roman"/>
                <w:sz w:val="18"/>
                <w:szCs w:val="18"/>
                <w:lang w:eastAsia="en-GB"/>
              </w:rPr>
              <w:t>NA</w:t>
            </w:r>
          </w:p>
        </w:tc>
        <w:tc>
          <w:tcPr>
            <w:tcW w:w="1260" w:type="dxa"/>
            <w:vAlign w:val="center"/>
          </w:tcPr>
          <w:p w14:paraId="631D0C4F"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 xml:space="preserve">Qatar </w:t>
            </w:r>
          </w:p>
        </w:tc>
        <w:tc>
          <w:tcPr>
            <w:tcW w:w="1170" w:type="dxa"/>
            <w:vAlign w:val="center"/>
          </w:tcPr>
          <w:p w14:paraId="6C6E1B99" w14:textId="7B0C652D"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NA</w:t>
            </w:r>
          </w:p>
        </w:tc>
        <w:tc>
          <w:tcPr>
            <w:tcW w:w="1170" w:type="dxa"/>
            <w:vAlign w:val="center"/>
          </w:tcPr>
          <w:p w14:paraId="5725A1CF" w14:textId="25925C4C" w:rsidR="007A3588" w:rsidRPr="00BF419B" w:rsidRDefault="007A3588" w:rsidP="00AF2CFC">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2 JVs and 12 reps in Middle East, Asia</w:t>
            </w:r>
            <w:r w:rsidR="00F31C1A" w:rsidRPr="00BF419B">
              <w:rPr>
                <w:rFonts w:ascii="Times New Roman" w:eastAsia="Times New Roman" w:hAnsi="Times New Roman" w:cs="Times New Roman"/>
                <w:sz w:val="18"/>
                <w:szCs w:val="18"/>
                <w:lang w:eastAsia="en-GB"/>
              </w:rPr>
              <w:t>,</w:t>
            </w:r>
            <w:r w:rsidRPr="00BF419B">
              <w:rPr>
                <w:rFonts w:ascii="Times New Roman" w:eastAsia="Times New Roman" w:hAnsi="Times New Roman" w:cs="Times New Roman"/>
                <w:sz w:val="18"/>
                <w:szCs w:val="18"/>
                <w:lang w:eastAsia="en-GB"/>
              </w:rPr>
              <w:t xml:space="preserve"> and Africa</w:t>
            </w:r>
          </w:p>
        </w:tc>
        <w:tc>
          <w:tcPr>
            <w:tcW w:w="1170" w:type="dxa"/>
            <w:vAlign w:val="center"/>
          </w:tcPr>
          <w:p w14:paraId="59BD6B53" w14:textId="7AEB874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NA</w:t>
            </w:r>
          </w:p>
        </w:tc>
      </w:tr>
      <w:tr w:rsidR="007A3588" w:rsidRPr="00BF419B" w14:paraId="3AECB919" w14:textId="77777777" w:rsidTr="0008472A">
        <w:trPr>
          <w:trHeight w:val="480"/>
        </w:trPr>
        <w:tc>
          <w:tcPr>
            <w:tcW w:w="1843" w:type="dxa"/>
            <w:shd w:val="clear" w:color="000000" w:fill="D9D9D9"/>
            <w:vAlign w:val="center"/>
            <w:hideMark/>
          </w:tcPr>
          <w:p w14:paraId="5607946B" w14:textId="77777777" w:rsidR="007A3588" w:rsidRPr="00BF419B" w:rsidRDefault="007A3588" w:rsidP="008E112F">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Method of internationalization</w:t>
            </w:r>
          </w:p>
        </w:tc>
        <w:tc>
          <w:tcPr>
            <w:tcW w:w="1350" w:type="dxa"/>
            <w:vAlign w:val="center"/>
          </w:tcPr>
          <w:p w14:paraId="7BD5C128" w14:textId="09D41E1C"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Export/</w:t>
            </w:r>
            <w:r w:rsidR="00F31C1A" w:rsidRPr="00BF419B">
              <w:rPr>
                <w:rFonts w:ascii="Times New Roman" w:eastAsia="Times New Roman" w:hAnsi="Times New Roman" w:cs="Times New Roman"/>
                <w:sz w:val="18"/>
                <w:szCs w:val="18"/>
                <w:lang w:eastAsia="en-GB"/>
              </w:rPr>
              <w:t>d</w:t>
            </w:r>
            <w:r w:rsidRPr="00BF419B">
              <w:rPr>
                <w:rFonts w:ascii="Times New Roman" w:eastAsia="Times New Roman" w:hAnsi="Times New Roman" w:cs="Times New Roman"/>
                <w:sz w:val="18"/>
                <w:szCs w:val="18"/>
                <w:lang w:eastAsia="en-GB"/>
              </w:rPr>
              <w:t>istributors/</w:t>
            </w:r>
            <w:r w:rsidR="00F31C1A" w:rsidRPr="00BF419B">
              <w:rPr>
                <w:rFonts w:ascii="Times New Roman" w:eastAsia="Times New Roman" w:hAnsi="Times New Roman" w:cs="Times New Roman"/>
                <w:sz w:val="18"/>
                <w:szCs w:val="18"/>
                <w:lang w:eastAsia="en-GB"/>
              </w:rPr>
              <w:t>r</w:t>
            </w:r>
            <w:r w:rsidRPr="00BF419B">
              <w:rPr>
                <w:rFonts w:ascii="Times New Roman" w:eastAsia="Times New Roman" w:hAnsi="Times New Roman" w:cs="Times New Roman"/>
                <w:sz w:val="18"/>
                <w:szCs w:val="18"/>
                <w:lang w:eastAsia="en-GB"/>
              </w:rPr>
              <w:t>epresentative offices</w:t>
            </w:r>
          </w:p>
          <w:p w14:paraId="52601823"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p>
        </w:tc>
        <w:tc>
          <w:tcPr>
            <w:tcW w:w="1496" w:type="dxa"/>
            <w:vAlign w:val="center"/>
          </w:tcPr>
          <w:p w14:paraId="4B8AD340" w14:textId="2993BB8A"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NA</w:t>
            </w:r>
          </w:p>
        </w:tc>
        <w:tc>
          <w:tcPr>
            <w:tcW w:w="1260" w:type="dxa"/>
            <w:vAlign w:val="center"/>
          </w:tcPr>
          <w:p w14:paraId="27D7249B" w14:textId="77777777"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 xml:space="preserve">Branch company </w:t>
            </w:r>
          </w:p>
        </w:tc>
        <w:tc>
          <w:tcPr>
            <w:tcW w:w="1170" w:type="dxa"/>
            <w:vAlign w:val="center"/>
          </w:tcPr>
          <w:p w14:paraId="03A4066F" w14:textId="238E6CC9"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NA</w:t>
            </w:r>
          </w:p>
        </w:tc>
        <w:tc>
          <w:tcPr>
            <w:tcW w:w="1170" w:type="dxa"/>
            <w:vAlign w:val="center"/>
          </w:tcPr>
          <w:p w14:paraId="469785AC" w14:textId="4F987AE3"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JV/</w:t>
            </w:r>
            <w:r w:rsidR="00F31C1A" w:rsidRPr="00BF419B">
              <w:rPr>
                <w:rFonts w:ascii="Times New Roman" w:eastAsia="Times New Roman" w:hAnsi="Times New Roman" w:cs="Times New Roman"/>
                <w:sz w:val="18"/>
                <w:szCs w:val="18"/>
                <w:lang w:eastAsia="en-GB"/>
              </w:rPr>
              <w:t>s</w:t>
            </w:r>
            <w:r w:rsidRPr="00BF419B">
              <w:rPr>
                <w:rFonts w:ascii="Times New Roman" w:eastAsia="Times New Roman" w:hAnsi="Times New Roman" w:cs="Times New Roman"/>
                <w:sz w:val="18"/>
                <w:szCs w:val="18"/>
                <w:lang w:eastAsia="en-GB"/>
              </w:rPr>
              <w:t xml:space="preserve">ales </w:t>
            </w:r>
            <w:r w:rsidR="00F31C1A" w:rsidRPr="00BF419B">
              <w:rPr>
                <w:rFonts w:ascii="Times New Roman" w:eastAsia="Times New Roman" w:hAnsi="Times New Roman" w:cs="Times New Roman"/>
                <w:sz w:val="18"/>
                <w:szCs w:val="18"/>
                <w:lang w:eastAsia="en-GB"/>
              </w:rPr>
              <w:t>r</w:t>
            </w:r>
            <w:r w:rsidRPr="00BF419B">
              <w:rPr>
                <w:rFonts w:ascii="Times New Roman" w:eastAsia="Times New Roman" w:hAnsi="Times New Roman" w:cs="Times New Roman"/>
                <w:sz w:val="18"/>
                <w:szCs w:val="18"/>
                <w:lang w:eastAsia="en-GB"/>
              </w:rPr>
              <w:t>eps</w:t>
            </w:r>
          </w:p>
        </w:tc>
        <w:tc>
          <w:tcPr>
            <w:tcW w:w="1170" w:type="dxa"/>
            <w:vAlign w:val="center"/>
          </w:tcPr>
          <w:p w14:paraId="3DEFFDE9" w14:textId="27AF34CD" w:rsidR="007A3588" w:rsidRPr="00BF419B" w:rsidRDefault="007A3588" w:rsidP="008A4A69">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NA</w:t>
            </w:r>
          </w:p>
        </w:tc>
      </w:tr>
    </w:tbl>
    <w:p w14:paraId="2685CBAD" w14:textId="0A715710" w:rsidR="0087038C" w:rsidRPr="00BF419B" w:rsidRDefault="008A4A69" w:rsidP="00D108AA">
      <w:pPr>
        <w:spacing w:line="480" w:lineRule="auto"/>
        <w:jc w:val="center"/>
        <w:rPr>
          <w:rFonts w:ascii="Times New Roman" w:hAnsi="Times New Roman" w:cs="Times New Roman"/>
        </w:rPr>
      </w:pPr>
      <w:r w:rsidRPr="00BF419B">
        <w:rPr>
          <w:rFonts w:ascii="Times New Roman" w:hAnsi="Times New Roman" w:cs="Times New Roman"/>
        </w:rPr>
        <w:t xml:space="preserve">Table </w:t>
      </w:r>
      <w:r w:rsidR="00C35E72">
        <w:rPr>
          <w:rFonts w:ascii="Times New Roman" w:hAnsi="Times New Roman" w:cs="Times New Roman"/>
        </w:rPr>
        <w:t>12</w:t>
      </w:r>
      <w:r w:rsidRPr="00BF419B">
        <w:rPr>
          <w:rFonts w:ascii="Times New Roman" w:hAnsi="Times New Roman" w:cs="Times New Roman"/>
        </w:rPr>
        <w:t xml:space="preserve">: summary of </w:t>
      </w:r>
      <w:r w:rsidR="00D108AA" w:rsidRPr="00BF419B">
        <w:rPr>
          <w:rFonts w:ascii="Times New Roman" w:hAnsi="Times New Roman" w:cs="Times New Roman"/>
        </w:rPr>
        <w:t>companies’</w:t>
      </w:r>
      <w:r w:rsidRPr="00BF419B">
        <w:rPr>
          <w:rFonts w:ascii="Times New Roman" w:hAnsi="Times New Roman" w:cs="Times New Roman"/>
        </w:rPr>
        <w:t xml:space="preserve"> basic information</w:t>
      </w:r>
    </w:p>
    <w:p w14:paraId="75E36C48" w14:textId="77777777" w:rsidR="00C01614" w:rsidRPr="00BF419B" w:rsidRDefault="00C405AE" w:rsidP="00DE46CF">
      <w:pPr>
        <w:pStyle w:val="Heading3"/>
        <w:rPr>
          <w:sz w:val="24"/>
          <w:szCs w:val="24"/>
        </w:rPr>
      </w:pPr>
      <w:bookmarkStart w:id="104" w:name="_Toc387250181"/>
      <w:r w:rsidRPr="00BF419B">
        <w:rPr>
          <w:sz w:val="24"/>
          <w:szCs w:val="24"/>
        </w:rPr>
        <w:t xml:space="preserve">Analysis of </w:t>
      </w:r>
      <w:r w:rsidR="007C4D1C" w:rsidRPr="00BF419B">
        <w:rPr>
          <w:sz w:val="24"/>
          <w:szCs w:val="24"/>
        </w:rPr>
        <w:t>F</w:t>
      </w:r>
      <w:r w:rsidR="006C4037" w:rsidRPr="00BF419B">
        <w:rPr>
          <w:sz w:val="24"/>
          <w:szCs w:val="24"/>
        </w:rPr>
        <w:t xml:space="preserve">actors </w:t>
      </w:r>
      <w:r w:rsidR="007C4D1C" w:rsidRPr="00BF419B">
        <w:rPr>
          <w:sz w:val="24"/>
          <w:szCs w:val="24"/>
        </w:rPr>
        <w:t>A</w:t>
      </w:r>
      <w:r w:rsidR="00177075" w:rsidRPr="00BF419B">
        <w:rPr>
          <w:sz w:val="24"/>
          <w:szCs w:val="24"/>
        </w:rPr>
        <w:t>ffecting</w:t>
      </w:r>
      <w:r w:rsidR="006C4037" w:rsidRPr="00BF419B">
        <w:rPr>
          <w:sz w:val="24"/>
          <w:szCs w:val="24"/>
        </w:rPr>
        <w:t xml:space="preserve"> </w:t>
      </w:r>
      <w:r w:rsidR="007C4D1C" w:rsidRPr="00BF419B">
        <w:rPr>
          <w:sz w:val="24"/>
          <w:szCs w:val="24"/>
        </w:rPr>
        <w:t>I</w:t>
      </w:r>
      <w:r w:rsidR="006C4037" w:rsidRPr="00BF419B">
        <w:rPr>
          <w:sz w:val="24"/>
          <w:szCs w:val="24"/>
        </w:rPr>
        <w:t>nternationalization</w:t>
      </w:r>
      <w:r w:rsidR="00177075" w:rsidRPr="00BF419B">
        <w:rPr>
          <w:sz w:val="24"/>
          <w:szCs w:val="24"/>
        </w:rPr>
        <w:t xml:space="preserve"> </w:t>
      </w:r>
      <w:r w:rsidR="007C4D1C" w:rsidRPr="00BF419B">
        <w:rPr>
          <w:sz w:val="24"/>
          <w:szCs w:val="24"/>
        </w:rPr>
        <w:t>D</w:t>
      </w:r>
      <w:r w:rsidR="00177075" w:rsidRPr="00BF419B">
        <w:rPr>
          <w:sz w:val="24"/>
          <w:szCs w:val="24"/>
        </w:rPr>
        <w:t xml:space="preserve">ecision </w:t>
      </w:r>
      <w:r w:rsidR="007C4D1C" w:rsidRPr="00BF419B">
        <w:rPr>
          <w:sz w:val="24"/>
          <w:szCs w:val="24"/>
        </w:rPr>
        <w:t>M</w:t>
      </w:r>
      <w:r w:rsidR="00177075" w:rsidRPr="00BF419B">
        <w:rPr>
          <w:sz w:val="24"/>
          <w:szCs w:val="24"/>
        </w:rPr>
        <w:t>aking</w:t>
      </w:r>
      <w:bookmarkEnd w:id="104"/>
    </w:p>
    <w:p w14:paraId="30BE0E74" w14:textId="0EB10133" w:rsidR="00C405AE" w:rsidRPr="00BF419B" w:rsidRDefault="00C405AE" w:rsidP="00215391">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In this section, factors affecting internationalization will be analyzed based on the </w:t>
      </w:r>
      <w:r w:rsidR="00AC0EA1" w:rsidRPr="00BF419B">
        <w:rPr>
          <w:rFonts w:ascii="Times New Roman" w:hAnsi="Times New Roman" w:cs="Times New Roman"/>
          <w:sz w:val="24"/>
          <w:szCs w:val="24"/>
        </w:rPr>
        <w:t>l</w:t>
      </w:r>
      <w:r w:rsidR="00AD6607" w:rsidRPr="00BF419B">
        <w:rPr>
          <w:rFonts w:ascii="Times New Roman" w:hAnsi="Times New Roman" w:cs="Times New Roman"/>
          <w:sz w:val="24"/>
          <w:szCs w:val="24"/>
        </w:rPr>
        <w:t xml:space="preserve">iterature </w:t>
      </w:r>
      <w:r w:rsidRPr="00BF419B">
        <w:rPr>
          <w:rFonts w:ascii="Times New Roman" w:hAnsi="Times New Roman" w:cs="Times New Roman"/>
          <w:sz w:val="24"/>
          <w:szCs w:val="24"/>
        </w:rPr>
        <w:t>analysis</w:t>
      </w:r>
      <w:r w:rsidR="00AC0EA1"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AC0EA1" w:rsidRPr="00BF419B">
        <w:rPr>
          <w:rFonts w:ascii="Times New Roman" w:hAnsi="Times New Roman" w:cs="Times New Roman"/>
          <w:sz w:val="24"/>
          <w:szCs w:val="24"/>
        </w:rPr>
        <w:t xml:space="preserve">which </w:t>
      </w:r>
      <w:r w:rsidR="00B5120B" w:rsidRPr="00BF419B">
        <w:rPr>
          <w:rFonts w:ascii="Times New Roman" w:hAnsi="Times New Roman" w:cs="Times New Roman"/>
          <w:sz w:val="24"/>
          <w:szCs w:val="24"/>
        </w:rPr>
        <w:t xml:space="preserve">is based on literature review </w:t>
      </w:r>
      <w:r w:rsidRPr="00BF419B">
        <w:rPr>
          <w:rFonts w:ascii="Times New Roman" w:hAnsi="Times New Roman" w:cs="Times New Roman"/>
          <w:sz w:val="24"/>
          <w:szCs w:val="24"/>
        </w:rPr>
        <w:t xml:space="preserve">and the in-depth </w:t>
      </w:r>
      <w:r w:rsidR="00B5120B" w:rsidRPr="00BF419B">
        <w:rPr>
          <w:rFonts w:ascii="Times New Roman" w:hAnsi="Times New Roman" w:cs="Times New Roman"/>
          <w:sz w:val="24"/>
          <w:szCs w:val="24"/>
        </w:rPr>
        <w:t xml:space="preserve">analysis </w:t>
      </w:r>
      <w:r w:rsidRPr="00BF419B">
        <w:rPr>
          <w:rFonts w:ascii="Times New Roman" w:hAnsi="Times New Roman" w:cs="Times New Roman"/>
          <w:sz w:val="24"/>
          <w:szCs w:val="24"/>
        </w:rPr>
        <w:t xml:space="preserve">of the cases. </w:t>
      </w:r>
    </w:p>
    <w:p w14:paraId="063D3B35" w14:textId="77777777" w:rsidR="00C405AE" w:rsidRPr="00BF419B" w:rsidRDefault="00C405AE" w:rsidP="00DE46CF">
      <w:pPr>
        <w:pStyle w:val="Heading4"/>
        <w:numPr>
          <w:ilvl w:val="0"/>
          <w:numId w:val="0"/>
        </w:numPr>
        <w:spacing w:line="480" w:lineRule="auto"/>
        <w:rPr>
          <w:rFonts w:ascii="Times New Roman" w:hAnsi="Times New Roman" w:cs="Times New Roman"/>
        </w:rPr>
      </w:pPr>
      <w:bookmarkStart w:id="105" w:name="_Toc387250182"/>
      <w:r w:rsidRPr="00BF419B">
        <w:rPr>
          <w:rFonts w:ascii="Times New Roman" w:hAnsi="Times New Roman" w:cs="Times New Roman"/>
        </w:rPr>
        <w:t xml:space="preserve">Risk </w:t>
      </w:r>
      <w:r w:rsidR="007C4D1C" w:rsidRPr="00BF419B">
        <w:rPr>
          <w:rFonts w:ascii="Times New Roman" w:hAnsi="Times New Roman" w:cs="Times New Roman"/>
        </w:rPr>
        <w:t>A</w:t>
      </w:r>
      <w:r w:rsidRPr="00BF419B">
        <w:rPr>
          <w:rFonts w:ascii="Times New Roman" w:hAnsi="Times New Roman" w:cs="Times New Roman"/>
        </w:rPr>
        <w:t>version</w:t>
      </w:r>
      <w:bookmarkEnd w:id="105"/>
    </w:p>
    <w:p w14:paraId="7615032B" w14:textId="7EA00A48" w:rsidR="004563B6" w:rsidRPr="00BF419B" w:rsidRDefault="004563B6"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Theoretical analysis</w:t>
      </w:r>
      <w:r w:rsidR="007C4D1C" w:rsidRPr="00BF419B">
        <w:rPr>
          <w:rFonts w:ascii="Times New Roman" w:hAnsi="Times New Roman" w:cs="Times New Roman"/>
          <w:b/>
          <w:bCs/>
          <w:sz w:val="24"/>
          <w:szCs w:val="24"/>
        </w:rPr>
        <w:t xml:space="preserve">. </w:t>
      </w:r>
      <w:r w:rsidR="009B2350" w:rsidRPr="00BF419B">
        <w:rPr>
          <w:rFonts w:ascii="Times New Roman" w:hAnsi="Times New Roman" w:cs="Times New Roman"/>
          <w:sz w:val="24"/>
          <w:szCs w:val="24"/>
        </w:rPr>
        <w:t>I</w:t>
      </w:r>
      <w:r w:rsidRPr="00BF419B">
        <w:rPr>
          <w:rFonts w:ascii="Times New Roman" w:hAnsi="Times New Roman" w:cs="Times New Roman"/>
          <w:sz w:val="24"/>
          <w:szCs w:val="24"/>
        </w:rPr>
        <w:t>n previous literature</w:t>
      </w:r>
      <w:r w:rsidR="00472ACC" w:rsidRPr="00BF419B">
        <w:rPr>
          <w:rFonts w:ascii="Times New Roman" w:hAnsi="Times New Roman" w:cs="Times New Roman"/>
          <w:sz w:val="24"/>
          <w:szCs w:val="24"/>
        </w:rPr>
        <w:t>,</w:t>
      </w:r>
      <w:r w:rsidRPr="00BF419B">
        <w:rPr>
          <w:rFonts w:ascii="Times New Roman" w:hAnsi="Times New Roman" w:cs="Times New Roman"/>
          <w:sz w:val="24"/>
          <w:szCs w:val="24"/>
        </w:rPr>
        <w:t xml:space="preserve"> scholars were in </w:t>
      </w:r>
      <w:r w:rsidR="001F5914" w:rsidRPr="00BF419B">
        <w:rPr>
          <w:rFonts w:ascii="Times New Roman" w:hAnsi="Times New Roman" w:cs="Times New Roman"/>
          <w:sz w:val="24"/>
          <w:szCs w:val="24"/>
        </w:rPr>
        <w:t>agreement that risk aversion is</w:t>
      </w:r>
      <w:r w:rsidRPr="00BF419B">
        <w:rPr>
          <w:rFonts w:ascii="Times New Roman" w:hAnsi="Times New Roman" w:cs="Times New Roman"/>
          <w:sz w:val="24"/>
          <w:szCs w:val="24"/>
        </w:rPr>
        <w:t xml:space="preserve"> a hindering factor affecting internationalization decision making.</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Cerrato </w:t>
      </w:r>
      <w:r w:rsidR="00472ACC" w:rsidRPr="00BF419B">
        <w:rPr>
          <w:rFonts w:ascii="Times New Roman" w:hAnsi="Times New Roman" w:cs="Times New Roman"/>
          <w:sz w:val="24"/>
          <w:szCs w:val="24"/>
        </w:rPr>
        <w:t xml:space="preserve">and </w:t>
      </w:r>
      <w:r w:rsidRPr="00BF419B">
        <w:rPr>
          <w:rFonts w:ascii="Times New Roman" w:hAnsi="Times New Roman" w:cs="Times New Roman"/>
          <w:sz w:val="24"/>
          <w:szCs w:val="24"/>
        </w:rPr>
        <w:t xml:space="preserve">Piva </w:t>
      </w:r>
      <w:r w:rsidR="00EA407A" w:rsidRPr="00BF419B">
        <w:rPr>
          <w:rFonts w:ascii="Times New Roman" w:hAnsi="Times New Roman" w:cs="Times New Roman"/>
          <w:sz w:val="24"/>
          <w:szCs w:val="24"/>
        </w:rPr>
        <w:t>(</w:t>
      </w:r>
      <w:r w:rsidRPr="00BF419B">
        <w:rPr>
          <w:rFonts w:ascii="Times New Roman" w:hAnsi="Times New Roman" w:cs="Times New Roman"/>
          <w:sz w:val="24"/>
          <w:szCs w:val="24"/>
        </w:rPr>
        <w:t>2007</w:t>
      </w:r>
      <w:r w:rsidR="00EA407A" w:rsidRPr="00BF419B">
        <w:rPr>
          <w:rFonts w:ascii="Times New Roman" w:hAnsi="Times New Roman" w:cs="Times New Roman"/>
          <w:sz w:val="24"/>
          <w:szCs w:val="24"/>
        </w:rPr>
        <w:t>)</w:t>
      </w:r>
      <w:r w:rsidRPr="00BF419B">
        <w:rPr>
          <w:rFonts w:ascii="Times New Roman" w:hAnsi="Times New Roman" w:cs="Times New Roman"/>
          <w:sz w:val="24"/>
          <w:szCs w:val="24"/>
        </w:rPr>
        <w:t xml:space="preserve"> stated that family businesses</w:t>
      </w:r>
      <w:r w:rsidR="00472ACC" w:rsidRPr="00BF419B">
        <w:rPr>
          <w:rFonts w:ascii="Times New Roman" w:hAnsi="Times New Roman" w:cs="Times New Roman"/>
          <w:sz w:val="24"/>
          <w:szCs w:val="24"/>
        </w:rPr>
        <w:t>’</w:t>
      </w:r>
      <w:r w:rsidRPr="00BF419B">
        <w:rPr>
          <w:rFonts w:ascii="Times New Roman" w:hAnsi="Times New Roman" w:cs="Times New Roman"/>
          <w:sz w:val="24"/>
          <w:szCs w:val="24"/>
        </w:rPr>
        <w:t xml:space="preserve"> aversion to risk prevents entrepreneurial opportunities being seized</w:t>
      </w:r>
      <w:r w:rsidR="00472ACC" w:rsidRPr="00BF419B">
        <w:rPr>
          <w:rFonts w:ascii="Times New Roman" w:hAnsi="Times New Roman" w:cs="Times New Roman"/>
          <w:sz w:val="24"/>
          <w:szCs w:val="24"/>
        </w:rPr>
        <w:t>,</w:t>
      </w:r>
      <w:r w:rsidRPr="00BF419B">
        <w:rPr>
          <w:rFonts w:ascii="Times New Roman" w:hAnsi="Times New Roman" w:cs="Times New Roman"/>
          <w:sz w:val="24"/>
          <w:szCs w:val="24"/>
        </w:rPr>
        <w:t xml:space="preserve"> hence negatively </w:t>
      </w:r>
      <w:r w:rsidR="00472ACC" w:rsidRPr="00BF419B">
        <w:rPr>
          <w:rFonts w:ascii="Times New Roman" w:hAnsi="Times New Roman" w:cs="Times New Roman"/>
          <w:sz w:val="24"/>
          <w:szCs w:val="24"/>
        </w:rPr>
        <w:t xml:space="preserve">affecting </w:t>
      </w:r>
      <w:r w:rsidRPr="00BF419B">
        <w:rPr>
          <w:rFonts w:ascii="Times New Roman" w:hAnsi="Times New Roman" w:cs="Times New Roman"/>
          <w:sz w:val="24"/>
          <w:szCs w:val="24"/>
        </w:rPr>
        <w:t>international gr</w:t>
      </w:r>
      <w:r w:rsidR="0007469E" w:rsidRPr="00BF419B">
        <w:rPr>
          <w:rFonts w:ascii="Times New Roman" w:hAnsi="Times New Roman" w:cs="Times New Roman"/>
          <w:sz w:val="24"/>
          <w:szCs w:val="24"/>
        </w:rPr>
        <w:t>owth strategies. Also</w:t>
      </w:r>
      <w:r w:rsidR="00472ACC" w:rsidRPr="00BF419B">
        <w:rPr>
          <w:rFonts w:ascii="Times New Roman" w:hAnsi="Times New Roman" w:cs="Times New Roman"/>
          <w:sz w:val="24"/>
          <w:szCs w:val="24"/>
        </w:rPr>
        <w:t>,</w:t>
      </w:r>
      <w:r w:rsidR="0007469E" w:rsidRPr="00BF419B">
        <w:rPr>
          <w:rFonts w:ascii="Times New Roman" w:hAnsi="Times New Roman" w:cs="Times New Roman"/>
          <w:sz w:val="24"/>
          <w:szCs w:val="24"/>
        </w:rPr>
        <w:t xml:space="preserve"> Patel</w:t>
      </w:r>
      <w:r w:rsidR="00472ACC" w:rsidRPr="00BF419B">
        <w:rPr>
          <w:rFonts w:ascii="Times New Roman" w:hAnsi="Times New Roman" w:cs="Times New Roman"/>
          <w:sz w:val="24"/>
          <w:szCs w:val="24"/>
        </w:rPr>
        <w:t xml:space="preserve"> </w:t>
      </w:r>
      <w:r w:rsidR="0007469E" w:rsidRPr="00BF419B">
        <w:rPr>
          <w:rFonts w:ascii="Times New Roman" w:hAnsi="Times New Roman" w:cs="Times New Roman"/>
          <w:sz w:val="24"/>
          <w:szCs w:val="24"/>
        </w:rPr>
        <w:t>et</w:t>
      </w:r>
      <w:r w:rsidR="001810CA" w:rsidRPr="00BF419B">
        <w:rPr>
          <w:rFonts w:ascii="Times New Roman" w:hAnsi="Times New Roman" w:cs="Times New Roman"/>
          <w:sz w:val="24"/>
          <w:szCs w:val="24"/>
        </w:rPr>
        <w:t xml:space="preserve"> </w:t>
      </w:r>
      <w:r w:rsidRPr="00BF419B">
        <w:rPr>
          <w:rFonts w:ascii="Times New Roman" w:hAnsi="Times New Roman" w:cs="Times New Roman"/>
          <w:sz w:val="24"/>
          <w:szCs w:val="24"/>
        </w:rPr>
        <w:t>al</w:t>
      </w:r>
      <w:r w:rsidR="0007469E"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472ACC" w:rsidRPr="00BF419B">
        <w:rPr>
          <w:rFonts w:ascii="Times New Roman" w:hAnsi="Times New Roman" w:cs="Times New Roman"/>
          <w:sz w:val="24"/>
          <w:szCs w:val="24"/>
        </w:rPr>
        <w:t>(</w:t>
      </w:r>
      <w:r w:rsidR="00EA407A" w:rsidRPr="00BF419B">
        <w:rPr>
          <w:rFonts w:ascii="Times New Roman" w:hAnsi="Times New Roman" w:cs="Times New Roman"/>
          <w:sz w:val="24"/>
          <w:szCs w:val="24"/>
        </w:rPr>
        <w:t xml:space="preserve">2012) </w:t>
      </w:r>
      <w:r w:rsidRPr="00BF419B">
        <w:rPr>
          <w:rFonts w:ascii="Times New Roman" w:hAnsi="Times New Roman" w:cs="Times New Roman"/>
          <w:sz w:val="24"/>
          <w:szCs w:val="24"/>
        </w:rPr>
        <w:t>confirmed that the family’s need for stability may restrict a firm from global expansion and affect internationalization negatively.</w:t>
      </w:r>
    </w:p>
    <w:p w14:paraId="1F277B30" w14:textId="737FA31B" w:rsidR="001D28B3" w:rsidRPr="00BF419B" w:rsidRDefault="00C24F93" w:rsidP="001D28B3">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Empirical</w:t>
      </w:r>
      <w:r w:rsidR="004563B6" w:rsidRPr="00BF419B">
        <w:rPr>
          <w:rFonts w:ascii="Times New Roman" w:hAnsi="Times New Roman" w:cs="Times New Roman"/>
          <w:b/>
          <w:bCs/>
          <w:sz w:val="24"/>
          <w:szCs w:val="24"/>
        </w:rPr>
        <w:t xml:space="preserve"> analysis</w:t>
      </w:r>
      <w:r w:rsidR="007C4D1C" w:rsidRPr="00BF419B">
        <w:rPr>
          <w:rFonts w:ascii="Times New Roman" w:hAnsi="Times New Roman" w:cs="Times New Roman"/>
          <w:b/>
          <w:bCs/>
          <w:sz w:val="24"/>
          <w:szCs w:val="24"/>
        </w:rPr>
        <w:t xml:space="preserve">. </w:t>
      </w:r>
      <w:r w:rsidR="00472ACC" w:rsidRPr="00BF419B">
        <w:rPr>
          <w:rFonts w:ascii="Times New Roman" w:hAnsi="Times New Roman" w:cs="Times New Roman"/>
          <w:sz w:val="24"/>
          <w:szCs w:val="24"/>
        </w:rPr>
        <w:t>F</w:t>
      </w:r>
      <w:r w:rsidR="00F04D58" w:rsidRPr="00BF419B">
        <w:rPr>
          <w:rFonts w:ascii="Times New Roman" w:hAnsi="Times New Roman" w:cs="Times New Roman"/>
          <w:sz w:val="24"/>
          <w:szCs w:val="24"/>
        </w:rPr>
        <w:t>rom all the cases, risk aversion was not clearly identifie</w:t>
      </w:r>
      <w:r w:rsidR="001D28B3" w:rsidRPr="00BF419B">
        <w:rPr>
          <w:rFonts w:ascii="Times New Roman" w:hAnsi="Times New Roman" w:cs="Times New Roman"/>
          <w:sz w:val="24"/>
          <w:szCs w:val="24"/>
        </w:rPr>
        <w:t>d</w:t>
      </w:r>
      <w:r w:rsidR="00F04D58" w:rsidRPr="00BF419B">
        <w:rPr>
          <w:rFonts w:ascii="Times New Roman" w:hAnsi="Times New Roman" w:cs="Times New Roman"/>
          <w:sz w:val="24"/>
          <w:szCs w:val="24"/>
        </w:rPr>
        <w:t xml:space="preserve"> </w:t>
      </w:r>
      <w:r w:rsidR="00B15DA2" w:rsidRPr="00BF419B">
        <w:rPr>
          <w:rFonts w:ascii="Times New Roman" w:hAnsi="Times New Roman" w:cs="Times New Roman"/>
          <w:sz w:val="24"/>
          <w:szCs w:val="24"/>
        </w:rPr>
        <w:t xml:space="preserve">whether </w:t>
      </w:r>
      <w:r w:rsidR="001D28B3" w:rsidRPr="00BF419B">
        <w:rPr>
          <w:rFonts w:ascii="Times New Roman" w:hAnsi="Times New Roman" w:cs="Times New Roman"/>
          <w:sz w:val="24"/>
          <w:szCs w:val="24"/>
        </w:rPr>
        <w:t>it</w:t>
      </w:r>
      <w:r w:rsidR="00F04D58" w:rsidRPr="00BF419B">
        <w:rPr>
          <w:rFonts w:ascii="Times New Roman" w:hAnsi="Times New Roman" w:cs="Times New Roman"/>
          <w:sz w:val="24"/>
          <w:szCs w:val="24"/>
        </w:rPr>
        <w:t xml:space="preserve"> support</w:t>
      </w:r>
      <w:r w:rsidR="00B15DA2" w:rsidRPr="00BF419B">
        <w:rPr>
          <w:rFonts w:ascii="Times New Roman" w:hAnsi="Times New Roman" w:cs="Times New Roman"/>
          <w:sz w:val="24"/>
          <w:szCs w:val="24"/>
        </w:rPr>
        <w:t>s</w:t>
      </w:r>
      <w:r w:rsidR="00F04D58" w:rsidRPr="00BF419B">
        <w:rPr>
          <w:rFonts w:ascii="Times New Roman" w:hAnsi="Times New Roman" w:cs="Times New Roman"/>
          <w:sz w:val="24"/>
          <w:szCs w:val="24"/>
        </w:rPr>
        <w:t xml:space="preserve"> internationalization. Any new investment or growth strategy is always associated with risk. Having </w:t>
      </w:r>
      <w:r w:rsidR="001D28B3" w:rsidRPr="00BF419B">
        <w:rPr>
          <w:rFonts w:ascii="Times New Roman" w:hAnsi="Times New Roman" w:cs="Times New Roman"/>
          <w:sz w:val="24"/>
          <w:szCs w:val="24"/>
        </w:rPr>
        <w:t xml:space="preserve">three </w:t>
      </w:r>
      <w:r w:rsidR="00F04D58" w:rsidRPr="00BF419B">
        <w:rPr>
          <w:rFonts w:ascii="Times New Roman" w:hAnsi="Times New Roman" w:cs="Times New Roman"/>
          <w:sz w:val="24"/>
          <w:szCs w:val="24"/>
        </w:rPr>
        <w:t xml:space="preserve">companies </w:t>
      </w:r>
      <w:r w:rsidR="00B15DA2" w:rsidRPr="00BF419B">
        <w:rPr>
          <w:rFonts w:ascii="Times New Roman" w:hAnsi="Times New Roman" w:cs="Times New Roman"/>
          <w:sz w:val="24"/>
          <w:szCs w:val="24"/>
        </w:rPr>
        <w:t xml:space="preserve">that </w:t>
      </w:r>
      <w:r w:rsidR="00F04D58" w:rsidRPr="00BF419B">
        <w:rPr>
          <w:rFonts w:ascii="Times New Roman" w:hAnsi="Times New Roman" w:cs="Times New Roman"/>
          <w:sz w:val="24"/>
          <w:szCs w:val="24"/>
        </w:rPr>
        <w:t xml:space="preserve">internationalized </w:t>
      </w:r>
      <w:r w:rsidR="001D28B3" w:rsidRPr="00BF419B">
        <w:rPr>
          <w:rFonts w:ascii="Times New Roman" w:hAnsi="Times New Roman" w:cs="Times New Roman"/>
          <w:sz w:val="24"/>
          <w:szCs w:val="24"/>
        </w:rPr>
        <w:t xml:space="preserve">and invested some of their wealth in other markets indicate that risk aversion is not a factor that will stop companies from internationalization. In addition, </w:t>
      </w:r>
      <w:r w:rsidR="00450857" w:rsidRPr="00BF419B">
        <w:rPr>
          <w:rFonts w:ascii="Times New Roman" w:hAnsi="Times New Roman" w:cs="Times New Roman"/>
          <w:sz w:val="24"/>
          <w:szCs w:val="24"/>
        </w:rPr>
        <w:t xml:space="preserve">because </w:t>
      </w:r>
      <w:r w:rsidR="001D28B3" w:rsidRPr="00BF419B">
        <w:rPr>
          <w:rFonts w:ascii="Times New Roman" w:hAnsi="Times New Roman" w:cs="Times New Roman"/>
          <w:sz w:val="24"/>
          <w:szCs w:val="24"/>
        </w:rPr>
        <w:t xml:space="preserve">companies </w:t>
      </w:r>
      <w:r w:rsidR="00CA266E" w:rsidRPr="00BF419B">
        <w:rPr>
          <w:rFonts w:ascii="Times New Roman" w:hAnsi="Times New Roman" w:cs="Times New Roman"/>
          <w:sz w:val="24"/>
          <w:szCs w:val="24"/>
        </w:rPr>
        <w:t xml:space="preserve">that </w:t>
      </w:r>
      <w:r w:rsidR="001D6594">
        <w:rPr>
          <w:rFonts w:ascii="Times New Roman" w:hAnsi="Times New Roman" w:cs="Times New Roman"/>
          <w:sz w:val="24"/>
          <w:szCs w:val="24"/>
        </w:rPr>
        <w:t>realized</w:t>
      </w:r>
      <w:r w:rsidR="001D28B3" w:rsidRPr="00BF419B">
        <w:rPr>
          <w:rFonts w:ascii="Times New Roman" w:hAnsi="Times New Roman" w:cs="Times New Roman"/>
          <w:sz w:val="24"/>
          <w:szCs w:val="24"/>
        </w:rPr>
        <w:t xml:space="preserve"> they could expand in the local market</w:t>
      </w:r>
      <w:r w:rsidR="00450857" w:rsidRPr="00BF419B">
        <w:rPr>
          <w:rFonts w:ascii="Times New Roman" w:hAnsi="Times New Roman" w:cs="Times New Roman"/>
          <w:sz w:val="24"/>
          <w:szCs w:val="24"/>
        </w:rPr>
        <w:t xml:space="preserve"> opt not to internationalize,</w:t>
      </w:r>
      <w:r w:rsidR="001D28B3" w:rsidRPr="00BF419B">
        <w:rPr>
          <w:rFonts w:ascii="Times New Roman" w:hAnsi="Times New Roman" w:cs="Times New Roman"/>
          <w:sz w:val="24"/>
          <w:szCs w:val="24"/>
        </w:rPr>
        <w:t xml:space="preserve"> </w:t>
      </w:r>
      <w:r w:rsidR="00450857" w:rsidRPr="00BF419B">
        <w:rPr>
          <w:rFonts w:ascii="Times New Roman" w:hAnsi="Times New Roman" w:cs="Times New Roman"/>
          <w:sz w:val="24"/>
          <w:szCs w:val="24"/>
        </w:rPr>
        <w:t>it does not necessarily mean that they are averting risk</w:t>
      </w:r>
      <w:r w:rsidR="001D28B3" w:rsidRPr="00BF419B">
        <w:rPr>
          <w:rFonts w:ascii="Times New Roman" w:hAnsi="Times New Roman" w:cs="Times New Roman"/>
          <w:sz w:val="24"/>
          <w:szCs w:val="24"/>
        </w:rPr>
        <w:t xml:space="preserve">. Therefore, risk aversion is not a factor that </w:t>
      </w:r>
      <w:r w:rsidR="00450857" w:rsidRPr="00BF419B">
        <w:rPr>
          <w:rFonts w:ascii="Times New Roman" w:hAnsi="Times New Roman" w:cs="Times New Roman"/>
          <w:sz w:val="24"/>
          <w:szCs w:val="24"/>
        </w:rPr>
        <w:t>a</w:t>
      </w:r>
      <w:r w:rsidR="001D28B3" w:rsidRPr="00BF419B">
        <w:rPr>
          <w:rFonts w:ascii="Times New Roman" w:hAnsi="Times New Roman" w:cs="Times New Roman"/>
          <w:sz w:val="24"/>
          <w:szCs w:val="24"/>
        </w:rPr>
        <w:t>ffect</w:t>
      </w:r>
      <w:r w:rsidR="00450857" w:rsidRPr="00BF419B">
        <w:rPr>
          <w:rFonts w:ascii="Times New Roman" w:hAnsi="Times New Roman" w:cs="Times New Roman"/>
          <w:sz w:val="24"/>
          <w:szCs w:val="24"/>
        </w:rPr>
        <w:t>s</w:t>
      </w:r>
      <w:r w:rsidR="001D28B3" w:rsidRPr="00BF419B">
        <w:rPr>
          <w:rFonts w:ascii="Times New Roman" w:hAnsi="Times New Roman" w:cs="Times New Roman"/>
          <w:sz w:val="24"/>
          <w:szCs w:val="24"/>
        </w:rPr>
        <w:t xml:space="preserve"> </w:t>
      </w:r>
      <w:r w:rsidR="00450857" w:rsidRPr="00BF419B">
        <w:rPr>
          <w:rFonts w:ascii="Times New Roman" w:hAnsi="Times New Roman" w:cs="Times New Roman"/>
          <w:sz w:val="24"/>
          <w:szCs w:val="24"/>
        </w:rPr>
        <w:t xml:space="preserve">the </w:t>
      </w:r>
      <w:r w:rsidR="001D28B3" w:rsidRPr="00BF419B">
        <w:rPr>
          <w:rFonts w:ascii="Times New Roman" w:hAnsi="Times New Roman" w:cs="Times New Roman"/>
          <w:sz w:val="24"/>
          <w:szCs w:val="24"/>
        </w:rPr>
        <w:t xml:space="preserve">decision to internationalize. </w:t>
      </w:r>
    </w:p>
    <w:p w14:paraId="48ADAFF0" w14:textId="6E15A036" w:rsidR="001D28B3" w:rsidRPr="00BF419B" w:rsidRDefault="001D28B3" w:rsidP="00291E14">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On the other hand, a factor that is related to risk is diversification. In this study, it is found that diversification </w:t>
      </w:r>
      <w:r w:rsidR="002E49FB" w:rsidRPr="00BF419B">
        <w:rPr>
          <w:rFonts w:ascii="Times New Roman" w:hAnsi="Times New Roman" w:cs="Times New Roman"/>
          <w:sz w:val="24"/>
          <w:szCs w:val="24"/>
        </w:rPr>
        <w:t>could be</w:t>
      </w:r>
      <w:r w:rsidRPr="00BF419B">
        <w:rPr>
          <w:rFonts w:ascii="Times New Roman" w:hAnsi="Times New Roman" w:cs="Times New Roman"/>
          <w:sz w:val="24"/>
          <w:szCs w:val="24"/>
        </w:rPr>
        <w:t xml:space="preserve"> a factor that affect</w:t>
      </w:r>
      <w:r w:rsidR="00DF4DC7" w:rsidRPr="00BF419B">
        <w:rPr>
          <w:rFonts w:ascii="Times New Roman" w:hAnsi="Times New Roman" w:cs="Times New Roman"/>
          <w:sz w:val="24"/>
          <w:szCs w:val="24"/>
        </w:rPr>
        <w:t>s the</w:t>
      </w:r>
      <w:r w:rsidRPr="00BF419B">
        <w:rPr>
          <w:rFonts w:ascii="Times New Roman" w:hAnsi="Times New Roman" w:cs="Times New Roman"/>
          <w:sz w:val="24"/>
          <w:szCs w:val="24"/>
        </w:rPr>
        <w:t xml:space="preserve"> decision to internationalize. </w:t>
      </w:r>
      <w:r w:rsidR="002E49FB" w:rsidRPr="00BF419B">
        <w:rPr>
          <w:rFonts w:ascii="Times New Roman" w:hAnsi="Times New Roman" w:cs="Times New Roman"/>
          <w:sz w:val="24"/>
          <w:szCs w:val="24"/>
        </w:rPr>
        <w:t xml:space="preserve">However, it was found that companies diversify either to other countries or to other industries locally. The manufacturing company who did not internationalize wanted to diversify into other business. They felt they had enough exposure to that business and decided to limit their risk in that business. </w:t>
      </w:r>
      <w:r w:rsidR="00291E14" w:rsidRPr="00BF419B">
        <w:rPr>
          <w:rFonts w:ascii="Times New Roman" w:hAnsi="Times New Roman" w:cs="Times New Roman"/>
          <w:sz w:val="24"/>
          <w:szCs w:val="24"/>
        </w:rPr>
        <w:t xml:space="preserve">Firms diversify internationally to grow and to capitalize on new </w:t>
      </w:r>
      <w:r w:rsidR="009964AC" w:rsidRPr="00BF419B">
        <w:rPr>
          <w:rFonts w:ascii="Times New Roman" w:hAnsi="Times New Roman" w:cs="Times New Roman"/>
          <w:sz w:val="24"/>
          <w:szCs w:val="24"/>
        </w:rPr>
        <w:t>opportunities</w:t>
      </w:r>
      <w:r w:rsidR="00291E14" w:rsidRPr="00BF419B">
        <w:rPr>
          <w:rFonts w:ascii="Times New Roman" w:hAnsi="Times New Roman" w:cs="Times New Roman"/>
          <w:sz w:val="24"/>
          <w:szCs w:val="24"/>
        </w:rPr>
        <w:t xml:space="preserve"> (Ang, 2007). </w:t>
      </w:r>
      <w:r w:rsidR="00052B06" w:rsidRPr="00BF419B">
        <w:rPr>
          <w:rFonts w:ascii="Times New Roman" w:hAnsi="Times New Roman" w:cs="Times New Roman"/>
          <w:sz w:val="24"/>
          <w:szCs w:val="24"/>
        </w:rPr>
        <w:t>In addition</w:t>
      </w:r>
      <w:r w:rsidR="002E49FB" w:rsidRPr="00BF419B">
        <w:rPr>
          <w:rFonts w:ascii="Times New Roman" w:hAnsi="Times New Roman" w:cs="Times New Roman"/>
          <w:sz w:val="24"/>
          <w:szCs w:val="24"/>
        </w:rPr>
        <w:t xml:space="preserve">, firms can diversify </w:t>
      </w:r>
      <w:r w:rsidR="00291E14" w:rsidRPr="00BF419B">
        <w:rPr>
          <w:rFonts w:ascii="Times New Roman" w:hAnsi="Times New Roman" w:cs="Times New Roman"/>
          <w:sz w:val="24"/>
          <w:szCs w:val="24"/>
        </w:rPr>
        <w:t xml:space="preserve">into other industries </w:t>
      </w:r>
      <w:r w:rsidR="002E49FB" w:rsidRPr="00BF419B">
        <w:rPr>
          <w:rFonts w:ascii="Times New Roman" w:hAnsi="Times New Roman" w:cs="Times New Roman"/>
          <w:sz w:val="24"/>
          <w:szCs w:val="24"/>
        </w:rPr>
        <w:t xml:space="preserve">after they </w:t>
      </w:r>
      <w:r w:rsidR="00E9606C" w:rsidRPr="00BF419B">
        <w:rPr>
          <w:rFonts w:ascii="Times New Roman" w:hAnsi="Times New Roman" w:cs="Times New Roman"/>
          <w:sz w:val="24"/>
          <w:szCs w:val="24"/>
        </w:rPr>
        <w:t>still possess resources that are unutilized</w:t>
      </w:r>
      <w:r w:rsidR="00DF4DC7" w:rsidRPr="00BF419B">
        <w:rPr>
          <w:rFonts w:ascii="Times New Roman" w:hAnsi="Times New Roman" w:cs="Times New Roman"/>
          <w:sz w:val="24"/>
          <w:szCs w:val="24"/>
        </w:rPr>
        <w:t>,</w:t>
      </w:r>
      <w:r w:rsidR="00E9606C" w:rsidRPr="00BF419B">
        <w:rPr>
          <w:rFonts w:ascii="Times New Roman" w:hAnsi="Times New Roman" w:cs="Times New Roman"/>
          <w:sz w:val="24"/>
          <w:szCs w:val="24"/>
        </w:rPr>
        <w:t xml:space="preserve"> and these resources could be used in other sectors (Oyedijo, 2012).</w:t>
      </w:r>
    </w:p>
    <w:p w14:paraId="14C624B6" w14:textId="4EB01966" w:rsidR="004563B6" w:rsidRPr="008E112F" w:rsidRDefault="00D75E07" w:rsidP="00291E14">
      <w:pPr>
        <w:spacing w:after="0" w:line="480" w:lineRule="auto"/>
        <w:jc w:val="both"/>
        <w:rPr>
          <w:rFonts w:ascii="Times New Roman" w:hAnsi="Times New Roman" w:cs="Times New Roman"/>
          <w:i/>
          <w:sz w:val="24"/>
          <w:szCs w:val="24"/>
        </w:rPr>
      </w:pPr>
      <w:r w:rsidRPr="008E112F">
        <w:rPr>
          <w:rFonts w:ascii="Times New Roman" w:hAnsi="Times New Roman" w:cs="Times New Roman"/>
          <w:i/>
          <w:sz w:val="24"/>
          <w:szCs w:val="24"/>
        </w:rPr>
        <w:t xml:space="preserve"> </w:t>
      </w:r>
    </w:p>
    <w:tbl>
      <w:tblPr>
        <w:tblStyle w:val="TableGrid"/>
        <w:tblW w:w="0" w:type="auto"/>
        <w:jc w:val="center"/>
        <w:tblLook w:val="04A0" w:firstRow="1" w:lastRow="0" w:firstColumn="1" w:lastColumn="0" w:noHBand="0" w:noVBand="1"/>
      </w:tblPr>
      <w:tblGrid>
        <w:gridCol w:w="1670"/>
        <w:gridCol w:w="2096"/>
        <w:gridCol w:w="2096"/>
        <w:gridCol w:w="1750"/>
      </w:tblGrid>
      <w:tr w:rsidR="000F0289" w:rsidRPr="00BF419B" w14:paraId="78B926D7" w14:textId="77777777" w:rsidTr="00F03452">
        <w:trPr>
          <w:trHeight w:val="665"/>
          <w:jc w:val="center"/>
        </w:trPr>
        <w:tc>
          <w:tcPr>
            <w:tcW w:w="1670" w:type="dxa"/>
            <w:vAlign w:val="center"/>
          </w:tcPr>
          <w:p w14:paraId="107B1B02" w14:textId="77777777" w:rsidR="000F0289" w:rsidRPr="00BF419B" w:rsidRDefault="000F0289" w:rsidP="00215391">
            <w:pPr>
              <w:jc w:val="center"/>
              <w:rPr>
                <w:rFonts w:ascii="Times New Roman" w:hAnsi="Times New Roman" w:cs="Times New Roman"/>
                <w:sz w:val="24"/>
                <w:szCs w:val="24"/>
              </w:rPr>
            </w:pPr>
            <w:r w:rsidRPr="00BF419B">
              <w:rPr>
                <w:rFonts w:ascii="Times New Roman" w:hAnsi="Times New Roman" w:cs="Times New Roman"/>
                <w:sz w:val="24"/>
                <w:szCs w:val="24"/>
              </w:rPr>
              <w:t>Company</w:t>
            </w:r>
          </w:p>
        </w:tc>
        <w:tc>
          <w:tcPr>
            <w:tcW w:w="2082" w:type="dxa"/>
            <w:vAlign w:val="center"/>
          </w:tcPr>
          <w:p w14:paraId="5DC7DABD" w14:textId="77777777" w:rsidR="000F0289" w:rsidRPr="00BF419B" w:rsidRDefault="000F0289" w:rsidP="00215391">
            <w:pPr>
              <w:jc w:val="center"/>
              <w:rPr>
                <w:rFonts w:ascii="Times New Roman" w:hAnsi="Times New Roman" w:cs="Times New Roman"/>
                <w:sz w:val="24"/>
                <w:szCs w:val="24"/>
              </w:rPr>
            </w:pPr>
            <w:r w:rsidRPr="00BF419B">
              <w:rPr>
                <w:rFonts w:ascii="Times New Roman" w:hAnsi="Times New Roman" w:cs="Times New Roman"/>
                <w:sz w:val="24"/>
                <w:szCs w:val="24"/>
              </w:rPr>
              <w:t xml:space="preserve">Support </w:t>
            </w:r>
            <w:r w:rsidR="00DF4DC7" w:rsidRPr="00BF419B">
              <w:rPr>
                <w:rFonts w:ascii="Times New Roman" w:hAnsi="Times New Roman" w:cs="Times New Roman"/>
                <w:sz w:val="24"/>
                <w:szCs w:val="24"/>
              </w:rPr>
              <w:t>I</w:t>
            </w:r>
            <w:r w:rsidRPr="00BF419B">
              <w:rPr>
                <w:rFonts w:ascii="Times New Roman" w:hAnsi="Times New Roman" w:cs="Times New Roman"/>
                <w:sz w:val="24"/>
                <w:szCs w:val="24"/>
              </w:rPr>
              <w:t>nternationalization</w:t>
            </w:r>
          </w:p>
        </w:tc>
        <w:tc>
          <w:tcPr>
            <w:tcW w:w="2082" w:type="dxa"/>
            <w:vAlign w:val="center"/>
          </w:tcPr>
          <w:p w14:paraId="571F7BA5" w14:textId="77777777" w:rsidR="000F0289" w:rsidRPr="00BF419B" w:rsidRDefault="000F0289" w:rsidP="00215391">
            <w:pPr>
              <w:jc w:val="center"/>
              <w:rPr>
                <w:rFonts w:ascii="Times New Roman" w:hAnsi="Times New Roman" w:cs="Times New Roman"/>
                <w:sz w:val="24"/>
                <w:szCs w:val="24"/>
              </w:rPr>
            </w:pPr>
            <w:r w:rsidRPr="00BF419B">
              <w:rPr>
                <w:rFonts w:ascii="Times New Roman" w:hAnsi="Times New Roman" w:cs="Times New Roman"/>
                <w:sz w:val="24"/>
                <w:szCs w:val="24"/>
              </w:rPr>
              <w:t xml:space="preserve">Hinder </w:t>
            </w:r>
            <w:r w:rsidR="00DF4DC7" w:rsidRPr="00BF419B">
              <w:rPr>
                <w:rFonts w:ascii="Times New Roman" w:hAnsi="Times New Roman" w:cs="Times New Roman"/>
                <w:sz w:val="24"/>
                <w:szCs w:val="24"/>
              </w:rPr>
              <w:t>I</w:t>
            </w:r>
            <w:r w:rsidRPr="00BF419B">
              <w:rPr>
                <w:rFonts w:ascii="Times New Roman" w:hAnsi="Times New Roman" w:cs="Times New Roman"/>
                <w:sz w:val="24"/>
                <w:szCs w:val="24"/>
              </w:rPr>
              <w:t>nternationalization</w:t>
            </w:r>
          </w:p>
        </w:tc>
        <w:tc>
          <w:tcPr>
            <w:tcW w:w="1750" w:type="dxa"/>
            <w:vAlign w:val="center"/>
          </w:tcPr>
          <w:p w14:paraId="6DD753DD" w14:textId="77777777" w:rsidR="000F0289" w:rsidRPr="00BF419B" w:rsidRDefault="00F54A26" w:rsidP="00215391">
            <w:pPr>
              <w:jc w:val="center"/>
              <w:rPr>
                <w:rFonts w:ascii="Times New Roman" w:hAnsi="Times New Roman" w:cs="Times New Roman"/>
                <w:sz w:val="24"/>
                <w:szCs w:val="24"/>
              </w:rPr>
            </w:pPr>
            <w:r w:rsidRPr="00BF419B">
              <w:rPr>
                <w:rFonts w:ascii="Times New Roman" w:hAnsi="Times New Roman" w:cs="Times New Roman"/>
                <w:sz w:val="24"/>
                <w:szCs w:val="24"/>
              </w:rPr>
              <w:t>Neutral/</w:t>
            </w:r>
            <w:r w:rsidR="00DF4DC7" w:rsidRPr="00BF419B">
              <w:rPr>
                <w:rFonts w:ascii="Times New Roman" w:hAnsi="Times New Roman" w:cs="Times New Roman"/>
                <w:sz w:val="24"/>
                <w:szCs w:val="24"/>
              </w:rPr>
              <w:t>D</w:t>
            </w:r>
            <w:r w:rsidRPr="00BF419B">
              <w:rPr>
                <w:rFonts w:ascii="Times New Roman" w:hAnsi="Times New Roman" w:cs="Times New Roman"/>
                <w:sz w:val="24"/>
                <w:szCs w:val="24"/>
              </w:rPr>
              <w:t xml:space="preserve">oes </w:t>
            </w:r>
            <w:r w:rsidR="00DF4DC7" w:rsidRPr="00BF419B">
              <w:rPr>
                <w:rFonts w:ascii="Times New Roman" w:hAnsi="Times New Roman" w:cs="Times New Roman"/>
                <w:sz w:val="24"/>
                <w:szCs w:val="24"/>
              </w:rPr>
              <w:t>N</w:t>
            </w:r>
            <w:r w:rsidRPr="00BF419B">
              <w:rPr>
                <w:rFonts w:ascii="Times New Roman" w:hAnsi="Times New Roman" w:cs="Times New Roman"/>
                <w:sz w:val="24"/>
                <w:szCs w:val="24"/>
              </w:rPr>
              <w:t xml:space="preserve">ot </w:t>
            </w:r>
            <w:r w:rsidR="00DF4DC7" w:rsidRPr="00BF419B">
              <w:rPr>
                <w:rFonts w:ascii="Times New Roman" w:hAnsi="Times New Roman" w:cs="Times New Roman"/>
                <w:sz w:val="24"/>
                <w:szCs w:val="24"/>
              </w:rPr>
              <w:t>A</w:t>
            </w:r>
            <w:r w:rsidRPr="00BF419B">
              <w:rPr>
                <w:rFonts w:ascii="Times New Roman" w:hAnsi="Times New Roman" w:cs="Times New Roman"/>
                <w:sz w:val="24"/>
                <w:szCs w:val="24"/>
              </w:rPr>
              <w:t>ffect</w:t>
            </w:r>
          </w:p>
        </w:tc>
      </w:tr>
      <w:tr w:rsidR="000F0289" w:rsidRPr="00BF419B" w14:paraId="7B52B0D3" w14:textId="77777777" w:rsidTr="00F03452">
        <w:trPr>
          <w:trHeight w:val="333"/>
          <w:jc w:val="center"/>
        </w:trPr>
        <w:tc>
          <w:tcPr>
            <w:tcW w:w="1670" w:type="dxa"/>
            <w:vAlign w:val="center"/>
          </w:tcPr>
          <w:p w14:paraId="7213F320" w14:textId="77777777" w:rsidR="000F0289" w:rsidRPr="00BF419B" w:rsidRDefault="000F0289" w:rsidP="00215391">
            <w:pPr>
              <w:jc w:val="both"/>
              <w:rPr>
                <w:rFonts w:ascii="Times New Roman" w:hAnsi="Times New Roman" w:cs="Times New Roman"/>
                <w:sz w:val="24"/>
                <w:szCs w:val="24"/>
              </w:rPr>
            </w:pPr>
            <w:r w:rsidRPr="00BF419B">
              <w:rPr>
                <w:rFonts w:ascii="Times New Roman" w:hAnsi="Times New Roman" w:cs="Times New Roman"/>
                <w:sz w:val="24"/>
                <w:szCs w:val="24"/>
              </w:rPr>
              <w:t>A1</w:t>
            </w:r>
          </w:p>
        </w:tc>
        <w:tc>
          <w:tcPr>
            <w:tcW w:w="2082" w:type="dxa"/>
            <w:vAlign w:val="center"/>
          </w:tcPr>
          <w:p w14:paraId="0262F78F" w14:textId="77777777" w:rsidR="000F0289" w:rsidRPr="00BF419B" w:rsidRDefault="000F0289" w:rsidP="00215391">
            <w:pPr>
              <w:jc w:val="center"/>
              <w:rPr>
                <w:rFonts w:ascii="Times New Roman" w:hAnsi="Times New Roman" w:cs="Times New Roman"/>
                <w:sz w:val="24"/>
                <w:szCs w:val="24"/>
              </w:rPr>
            </w:pPr>
          </w:p>
        </w:tc>
        <w:tc>
          <w:tcPr>
            <w:tcW w:w="2082" w:type="dxa"/>
            <w:vAlign w:val="center"/>
          </w:tcPr>
          <w:p w14:paraId="29BFCFD7" w14:textId="77777777" w:rsidR="000F0289" w:rsidRPr="00BF419B" w:rsidRDefault="000F0289" w:rsidP="00215391">
            <w:pPr>
              <w:jc w:val="center"/>
              <w:rPr>
                <w:rFonts w:ascii="Times New Roman" w:hAnsi="Times New Roman" w:cs="Times New Roman"/>
                <w:sz w:val="24"/>
                <w:szCs w:val="24"/>
              </w:rPr>
            </w:pPr>
          </w:p>
        </w:tc>
        <w:tc>
          <w:tcPr>
            <w:tcW w:w="1750" w:type="dxa"/>
            <w:vAlign w:val="center"/>
          </w:tcPr>
          <w:p w14:paraId="3E952900" w14:textId="77777777" w:rsidR="000F0289" w:rsidRPr="00BF419B" w:rsidRDefault="00291E14" w:rsidP="00215391">
            <w:pPr>
              <w:jc w:val="center"/>
              <w:rPr>
                <w:rFonts w:ascii="Times New Roman" w:hAnsi="Times New Roman" w:cs="Times New Roman"/>
                <w:sz w:val="24"/>
                <w:szCs w:val="24"/>
              </w:rPr>
            </w:pPr>
            <w:r w:rsidRPr="00BF419B">
              <w:rPr>
                <w:rFonts w:ascii="Times New Roman" w:hAnsi="Times New Roman" w:cs="Times New Roman"/>
                <w:sz w:val="24"/>
                <w:szCs w:val="24"/>
              </w:rPr>
              <w:t>X</w:t>
            </w:r>
          </w:p>
        </w:tc>
      </w:tr>
      <w:tr w:rsidR="000F0289" w:rsidRPr="00BF419B" w14:paraId="3AD7F6BF" w14:textId="77777777" w:rsidTr="00F03452">
        <w:trPr>
          <w:trHeight w:val="333"/>
          <w:jc w:val="center"/>
        </w:trPr>
        <w:tc>
          <w:tcPr>
            <w:tcW w:w="1670" w:type="dxa"/>
            <w:vAlign w:val="center"/>
          </w:tcPr>
          <w:p w14:paraId="2E5687F6" w14:textId="77777777" w:rsidR="000F0289" w:rsidRPr="00BF419B" w:rsidRDefault="000F0289" w:rsidP="00215391">
            <w:pPr>
              <w:jc w:val="both"/>
              <w:rPr>
                <w:rFonts w:ascii="Times New Roman" w:hAnsi="Times New Roman" w:cs="Times New Roman"/>
                <w:sz w:val="24"/>
                <w:szCs w:val="24"/>
              </w:rPr>
            </w:pPr>
            <w:r w:rsidRPr="00BF419B">
              <w:rPr>
                <w:rFonts w:ascii="Times New Roman" w:hAnsi="Times New Roman" w:cs="Times New Roman"/>
                <w:sz w:val="24"/>
                <w:szCs w:val="24"/>
              </w:rPr>
              <w:t>A2</w:t>
            </w:r>
          </w:p>
        </w:tc>
        <w:tc>
          <w:tcPr>
            <w:tcW w:w="2082" w:type="dxa"/>
            <w:vAlign w:val="center"/>
          </w:tcPr>
          <w:p w14:paraId="48AAC534" w14:textId="77777777" w:rsidR="000F0289" w:rsidRPr="00BF419B" w:rsidRDefault="000F0289" w:rsidP="00215391">
            <w:pPr>
              <w:jc w:val="center"/>
              <w:rPr>
                <w:rFonts w:ascii="Times New Roman" w:hAnsi="Times New Roman" w:cs="Times New Roman"/>
                <w:sz w:val="24"/>
                <w:szCs w:val="24"/>
              </w:rPr>
            </w:pPr>
          </w:p>
        </w:tc>
        <w:tc>
          <w:tcPr>
            <w:tcW w:w="2082" w:type="dxa"/>
            <w:vAlign w:val="center"/>
          </w:tcPr>
          <w:p w14:paraId="5A5C37C0" w14:textId="77777777" w:rsidR="000F0289" w:rsidRPr="00BF419B" w:rsidRDefault="000F0289" w:rsidP="00215391">
            <w:pPr>
              <w:jc w:val="center"/>
              <w:rPr>
                <w:rFonts w:ascii="Times New Roman" w:hAnsi="Times New Roman" w:cs="Times New Roman"/>
                <w:sz w:val="24"/>
                <w:szCs w:val="24"/>
              </w:rPr>
            </w:pPr>
          </w:p>
        </w:tc>
        <w:tc>
          <w:tcPr>
            <w:tcW w:w="1750" w:type="dxa"/>
            <w:vAlign w:val="center"/>
          </w:tcPr>
          <w:p w14:paraId="1ED3B51E" w14:textId="77777777" w:rsidR="000F0289" w:rsidRPr="00BF419B" w:rsidRDefault="00291E14" w:rsidP="00215391">
            <w:pPr>
              <w:jc w:val="center"/>
              <w:rPr>
                <w:rFonts w:ascii="Times New Roman" w:hAnsi="Times New Roman" w:cs="Times New Roman"/>
                <w:sz w:val="24"/>
                <w:szCs w:val="24"/>
              </w:rPr>
            </w:pPr>
            <w:r w:rsidRPr="00BF419B">
              <w:rPr>
                <w:rFonts w:ascii="Times New Roman" w:hAnsi="Times New Roman" w:cs="Times New Roman"/>
                <w:sz w:val="24"/>
                <w:szCs w:val="24"/>
              </w:rPr>
              <w:t>X</w:t>
            </w:r>
          </w:p>
        </w:tc>
      </w:tr>
      <w:tr w:rsidR="000F0289" w:rsidRPr="00BF419B" w14:paraId="733C87AB" w14:textId="77777777" w:rsidTr="00F03452">
        <w:trPr>
          <w:trHeight w:val="333"/>
          <w:jc w:val="center"/>
        </w:trPr>
        <w:tc>
          <w:tcPr>
            <w:tcW w:w="1670" w:type="dxa"/>
            <w:vAlign w:val="center"/>
          </w:tcPr>
          <w:p w14:paraId="0A21D5BB" w14:textId="77777777" w:rsidR="000F0289" w:rsidRPr="00BF419B" w:rsidRDefault="000F0289" w:rsidP="00215391">
            <w:pPr>
              <w:jc w:val="both"/>
              <w:rPr>
                <w:rFonts w:ascii="Times New Roman" w:hAnsi="Times New Roman" w:cs="Times New Roman"/>
                <w:sz w:val="24"/>
                <w:szCs w:val="24"/>
              </w:rPr>
            </w:pPr>
            <w:r w:rsidRPr="00BF419B">
              <w:rPr>
                <w:rFonts w:ascii="Times New Roman" w:hAnsi="Times New Roman" w:cs="Times New Roman"/>
                <w:sz w:val="24"/>
                <w:szCs w:val="24"/>
              </w:rPr>
              <w:t>B1</w:t>
            </w:r>
          </w:p>
        </w:tc>
        <w:tc>
          <w:tcPr>
            <w:tcW w:w="2082" w:type="dxa"/>
            <w:vAlign w:val="center"/>
          </w:tcPr>
          <w:p w14:paraId="4F112054" w14:textId="77777777" w:rsidR="000F0289" w:rsidRPr="00BF419B" w:rsidRDefault="000F0289" w:rsidP="00215391">
            <w:pPr>
              <w:jc w:val="center"/>
              <w:rPr>
                <w:rFonts w:ascii="Times New Roman" w:hAnsi="Times New Roman" w:cs="Times New Roman"/>
                <w:sz w:val="24"/>
                <w:szCs w:val="24"/>
              </w:rPr>
            </w:pPr>
          </w:p>
        </w:tc>
        <w:tc>
          <w:tcPr>
            <w:tcW w:w="2082" w:type="dxa"/>
            <w:vAlign w:val="center"/>
          </w:tcPr>
          <w:p w14:paraId="5F121599" w14:textId="77777777" w:rsidR="000F0289" w:rsidRPr="00BF419B" w:rsidRDefault="000F0289" w:rsidP="00215391">
            <w:pPr>
              <w:jc w:val="center"/>
              <w:rPr>
                <w:rFonts w:ascii="Times New Roman" w:hAnsi="Times New Roman" w:cs="Times New Roman"/>
                <w:sz w:val="24"/>
                <w:szCs w:val="24"/>
              </w:rPr>
            </w:pPr>
          </w:p>
        </w:tc>
        <w:tc>
          <w:tcPr>
            <w:tcW w:w="1750" w:type="dxa"/>
            <w:vAlign w:val="center"/>
          </w:tcPr>
          <w:p w14:paraId="53D37BAD" w14:textId="77777777" w:rsidR="000F0289" w:rsidRPr="00BF419B" w:rsidRDefault="00291E14" w:rsidP="00215391">
            <w:pPr>
              <w:jc w:val="center"/>
              <w:rPr>
                <w:rFonts w:ascii="Times New Roman" w:hAnsi="Times New Roman" w:cs="Times New Roman"/>
                <w:sz w:val="24"/>
                <w:szCs w:val="24"/>
              </w:rPr>
            </w:pPr>
            <w:r w:rsidRPr="00BF419B">
              <w:rPr>
                <w:rFonts w:ascii="Times New Roman" w:hAnsi="Times New Roman" w:cs="Times New Roman"/>
                <w:sz w:val="24"/>
                <w:szCs w:val="24"/>
              </w:rPr>
              <w:t>X</w:t>
            </w:r>
          </w:p>
        </w:tc>
      </w:tr>
      <w:tr w:rsidR="000F0289" w:rsidRPr="00BF419B" w14:paraId="751FECC8" w14:textId="77777777" w:rsidTr="00F03452">
        <w:trPr>
          <w:trHeight w:val="323"/>
          <w:jc w:val="center"/>
        </w:trPr>
        <w:tc>
          <w:tcPr>
            <w:tcW w:w="1670" w:type="dxa"/>
            <w:vAlign w:val="center"/>
          </w:tcPr>
          <w:p w14:paraId="742D9391" w14:textId="77777777" w:rsidR="000F0289" w:rsidRPr="00BF419B" w:rsidRDefault="000F0289" w:rsidP="00215391">
            <w:pPr>
              <w:jc w:val="both"/>
              <w:rPr>
                <w:rFonts w:ascii="Times New Roman" w:hAnsi="Times New Roman" w:cs="Times New Roman"/>
                <w:sz w:val="24"/>
                <w:szCs w:val="24"/>
              </w:rPr>
            </w:pPr>
            <w:r w:rsidRPr="00BF419B">
              <w:rPr>
                <w:rFonts w:ascii="Times New Roman" w:hAnsi="Times New Roman" w:cs="Times New Roman"/>
                <w:sz w:val="24"/>
                <w:szCs w:val="24"/>
              </w:rPr>
              <w:t>B2</w:t>
            </w:r>
          </w:p>
        </w:tc>
        <w:tc>
          <w:tcPr>
            <w:tcW w:w="2082" w:type="dxa"/>
            <w:vAlign w:val="center"/>
          </w:tcPr>
          <w:p w14:paraId="138329F9" w14:textId="77777777" w:rsidR="000F0289" w:rsidRPr="00BF419B" w:rsidRDefault="000F0289" w:rsidP="00215391">
            <w:pPr>
              <w:jc w:val="center"/>
              <w:rPr>
                <w:rFonts w:ascii="Times New Roman" w:hAnsi="Times New Roman" w:cs="Times New Roman"/>
                <w:sz w:val="24"/>
                <w:szCs w:val="24"/>
              </w:rPr>
            </w:pPr>
          </w:p>
        </w:tc>
        <w:tc>
          <w:tcPr>
            <w:tcW w:w="2082" w:type="dxa"/>
            <w:vAlign w:val="center"/>
          </w:tcPr>
          <w:p w14:paraId="29EDF885" w14:textId="77777777" w:rsidR="000F0289" w:rsidRPr="00BF419B" w:rsidRDefault="000F0289" w:rsidP="00215391">
            <w:pPr>
              <w:jc w:val="center"/>
              <w:rPr>
                <w:rFonts w:ascii="Times New Roman" w:hAnsi="Times New Roman" w:cs="Times New Roman"/>
                <w:sz w:val="24"/>
                <w:szCs w:val="24"/>
              </w:rPr>
            </w:pPr>
          </w:p>
        </w:tc>
        <w:tc>
          <w:tcPr>
            <w:tcW w:w="1750" w:type="dxa"/>
            <w:vAlign w:val="center"/>
          </w:tcPr>
          <w:p w14:paraId="2963CF99" w14:textId="77777777" w:rsidR="000F0289" w:rsidRPr="00BF419B" w:rsidRDefault="00291E14" w:rsidP="00215391">
            <w:pPr>
              <w:jc w:val="center"/>
              <w:rPr>
                <w:rFonts w:ascii="Times New Roman" w:hAnsi="Times New Roman" w:cs="Times New Roman"/>
                <w:sz w:val="24"/>
                <w:szCs w:val="24"/>
              </w:rPr>
            </w:pPr>
            <w:r w:rsidRPr="00BF419B">
              <w:rPr>
                <w:rFonts w:ascii="Times New Roman" w:hAnsi="Times New Roman" w:cs="Times New Roman"/>
                <w:sz w:val="24"/>
                <w:szCs w:val="24"/>
              </w:rPr>
              <w:t>X</w:t>
            </w:r>
          </w:p>
        </w:tc>
      </w:tr>
      <w:tr w:rsidR="000F0289" w:rsidRPr="00BF419B" w14:paraId="709849C1" w14:textId="77777777" w:rsidTr="00F03452">
        <w:trPr>
          <w:trHeight w:val="333"/>
          <w:jc w:val="center"/>
        </w:trPr>
        <w:tc>
          <w:tcPr>
            <w:tcW w:w="1670" w:type="dxa"/>
            <w:vAlign w:val="center"/>
          </w:tcPr>
          <w:p w14:paraId="64CBAA71" w14:textId="77777777" w:rsidR="000F0289" w:rsidRPr="00BF419B" w:rsidRDefault="000F0289" w:rsidP="00215391">
            <w:pPr>
              <w:jc w:val="both"/>
              <w:rPr>
                <w:rFonts w:ascii="Times New Roman" w:hAnsi="Times New Roman" w:cs="Times New Roman"/>
                <w:sz w:val="24"/>
                <w:szCs w:val="24"/>
              </w:rPr>
            </w:pPr>
            <w:r w:rsidRPr="00BF419B">
              <w:rPr>
                <w:rFonts w:ascii="Times New Roman" w:hAnsi="Times New Roman" w:cs="Times New Roman"/>
                <w:sz w:val="24"/>
                <w:szCs w:val="24"/>
              </w:rPr>
              <w:t>C1</w:t>
            </w:r>
          </w:p>
        </w:tc>
        <w:tc>
          <w:tcPr>
            <w:tcW w:w="2082" w:type="dxa"/>
            <w:vAlign w:val="center"/>
          </w:tcPr>
          <w:p w14:paraId="74569F91" w14:textId="77777777" w:rsidR="000F0289" w:rsidRPr="00BF419B" w:rsidRDefault="000F0289" w:rsidP="00215391">
            <w:pPr>
              <w:jc w:val="center"/>
              <w:rPr>
                <w:rFonts w:ascii="Times New Roman" w:hAnsi="Times New Roman" w:cs="Times New Roman"/>
                <w:sz w:val="24"/>
                <w:szCs w:val="24"/>
              </w:rPr>
            </w:pPr>
          </w:p>
        </w:tc>
        <w:tc>
          <w:tcPr>
            <w:tcW w:w="2082" w:type="dxa"/>
            <w:vAlign w:val="center"/>
          </w:tcPr>
          <w:p w14:paraId="3A347ACF" w14:textId="77777777" w:rsidR="000F0289" w:rsidRPr="00BF419B" w:rsidRDefault="000F0289" w:rsidP="00215391">
            <w:pPr>
              <w:jc w:val="center"/>
              <w:rPr>
                <w:rFonts w:ascii="Times New Roman" w:hAnsi="Times New Roman" w:cs="Times New Roman"/>
                <w:sz w:val="24"/>
                <w:szCs w:val="24"/>
              </w:rPr>
            </w:pPr>
          </w:p>
        </w:tc>
        <w:tc>
          <w:tcPr>
            <w:tcW w:w="1750" w:type="dxa"/>
            <w:vAlign w:val="center"/>
          </w:tcPr>
          <w:p w14:paraId="0A5817DE" w14:textId="77777777" w:rsidR="000F0289" w:rsidRPr="00BF419B" w:rsidRDefault="00291E14" w:rsidP="00215391">
            <w:pPr>
              <w:jc w:val="center"/>
              <w:rPr>
                <w:rFonts w:ascii="Times New Roman" w:hAnsi="Times New Roman" w:cs="Times New Roman"/>
                <w:sz w:val="24"/>
                <w:szCs w:val="24"/>
              </w:rPr>
            </w:pPr>
            <w:r w:rsidRPr="00BF419B">
              <w:rPr>
                <w:rFonts w:ascii="Times New Roman" w:hAnsi="Times New Roman" w:cs="Times New Roman"/>
                <w:sz w:val="24"/>
                <w:szCs w:val="24"/>
              </w:rPr>
              <w:t>X</w:t>
            </w:r>
          </w:p>
        </w:tc>
      </w:tr>
      <w:tr w:rsidR="000F0289" w:rsidRPr="00BF419B" w14:paraId="408A0E9A" w14:textId="77777777" w:rsidTr="00F03452">
        <w:trPr>
          <w:trHeight w:val="333"/>
          <w:jc w:val="center"/>
        </w:trPr>
        <w:tc>
          <w:tcPr>
            <w:tcW w:w="1670" w:type="dxa"/>
            <w:vAlign w:val="center"/>
          </w:tcPr>
          <w:p w14:paraId="1D527477" w14:textId="77777777" w:rsidR="000F0289" w:rsidRPr="00BF419B" w:rsidRDefault="000F0289" w:rsidP="00215391">
            <w:pPr>
              <w:jc w:val="both"/>
              <w:rPr>
                <w:rFonts w:ascii="Times New Roman" w:hAnsi="Times New Roman" w:cs="Times New Roman"/>
                <w:sz w:val="24"/>
                <w:szCs w:val="24"/>
              </w:rPr>
            </w:pPr>
            <w:r w:rsidRPr="00BF419B">
              <w:rPr>
                <w:rFonts w:ascii="Times New Roman" w:hAnsi="Times New Roman" w:cs="Times New Roman"/>
                <w:sz w:val="24"/>
                <w:szCs w:val="24"/>
              </w:rPr>
              <w:t>C2</w:t>
            </w:r>
          </w:p>
        </w:tc>
        <w:tc>
          <w:tcPr>
            <w:tcW w:w="2082" w:type="dxa"/>
            <w:vAlign w:val="center"/>
          </w:tcPr>
          <w:p w14:paraId="7F4ABCBD" w14:textId="77777777" w:rsidR="000F0289" w:rsidRPr="00BF419B" w:rsidRDefault="000F0289" w:rsidP="00215391">
            <w:pPr>
              <w:jc w:val="center"/>
              <w:rPr>
                <w:rFonts w:ascii="Times New Roman" w:hAnsi="Times New Roman" w:cs="Times New Roman"/>
                <w:sz w:val="24"/>
                <w:szCs w:val="24"/>
              </w:rPr>
            </w:pPr>
          </w:p>
        </w:tc>
        <w:tc>
          <w:tcPr>
            <w:tcW w:w="2082" w:type="dxa"/>
            <w:vAlign w:val="center"/>
          </w:tcPr>
          <w:p w14:paraId="713791BF" w14:textId="77777777" w:rsidR="000F0289" w:rsidRPr="00BF419B" w:rsidRDefault="000F0289" w:rsidP="00215391">
            <w:pPr>
              <w:jc w:val="center"/>
              <w:rPr>
                <w:rFonts w:ascii="Times New Roman" w:hAnsi="Times New Roman" w:cs="Times New Roman"/>
                <w:sz w:val="24"/>
                <w:szCs w:val="24"/>
              </w:rPr>
            </w:pPr>
          </w:p>
        </w:tc>
        <w:tc>
          <w:tcPr>
            <w:tcW w:w="1750" w:type="dxa"/>
            <w:vAlign w:val="center"/>
          </w:tcPr>
          <w:p w14:paraId="7BDF4C96" w14:textId="77777777" w:rsidR="000F0289" w:rsidRPr="00BF419B" w:rsidRDefault="00291E14" w:rsidP="00215391">
            <w:pPr>
              <w:jc w:val="center"/>
              <w:rPr>
                <w:rFonts w:ascii="Times New Roman" w:hAnsi="Times New Roman" w:cs="Times New Roman"/>
                <w:sz w:val="24"/>
                <w:szCs w:val="24"/>
              </w:rPr>
            </w:pPr>
            <w:r w:rsidRPr="00BF419B">
              <w:rPr>
                <w:rFonts w:ascii="Times New Roman" w:hAnsi="Times New Roman" w:cs="Times New Roman"/>
                <w:sz w:val="24"/>
                <w:szCs w:val="24"/>
              </w:rPr>
              <w:t>X</w:t>
            </w:r>
          </w:p>
        </w:tc>
      </w:tr>
      <w:tr w:rsidR="00291E14" w:rsidRPr="00BF419B" w14:paraId="20564D45" w14:textId="77777777" w:rsidTr="00F03452">
        <w:trPr>
          <w:trHeight w:val="342"/>
          <w:jc w:val="center"/>
        </w:trPr>
        <w:tc>
          <w:tcPr>
            <w:tcW w:w="1670" w:type="dxa"/>
            <w:vAlign w:val="center"/>
          </w:tcPr>
          <w:p w14:paraId="0B5F0A62" w14:textId="77777777" w:rsidR="00291E14" w:rsidRPr="00BF419B" w:rsidRDefault="00291E14" w:rsidP="00291E14">
            <w:pPr>
              <w:jc w:val="both"/>
              <w:rPr>
                <w:rFonts w:ascii="Times New Roman" w:hAnsi="Times New Roman" w:cs="Times New Roman"/>
                <w:sz w:val="24"/>
                <w:szCs w:val="24"/>
              </w:rPr>
            </w:pPr>
            <w:r w:rsidRPr="00BF419B">
              <w:rPr>
                <w:rFonts w:ascii="Times New Roman" w:hAnsi="Times New Roman" w:cs="Times New Roman"/>
                <w:sz w:val="24"/>
                <w:szCs w:val="24"/>
              </w:rPr>
              <w:t>Percentage</w:t>
            </w:r>
          </w:p>
        </w:tc>
        <w:tc>
          <w:tcPr>
            <w:tcW w:w="2082" w:type="dxa"/>
            <w:vAlign w:val="center"/>
          </w:tcPr>
          <w:p w14:paraId="581DFC4F" w14:textId="77777777" w:rsidR="00291E14" w:rsidRPr="00BF419B" w:rsidRDefault="00291E14" w:rsidP="00291E14">
            <w:pPr>
              <w:jc w:val="center"/>
              <w:rPr>
                <w:rFonts w:ascii="Times New Roman" w:hAnsi="Times New Roman" w:cs="Times New Roman"/>
                <w:sz w:val="24"/>
                <w:szCs w:val="24"/>
              </w:rPr>
            </w:pPr>
            <w:r w:rsidRPr="00BF419B">
              <w:rPr>
                <w:rFonts w:ascii="Times New Roman" w:hAnsi="Times New Roman" w:cs="Times New Roman"/>
                <w:sz w:val="24"/>
                <w:szCs w:val="24"/>
              </w:rPr>
              <w:t>0%</w:t>
            </w:r>
          </w:p>
        </w:tc>
        <w:tc>
          <w:tcPr>
            <w:tcW w:w="2082" w:type="dxa"/>
            <w:vAlign w:val="center"/>
          </w:tcPr>
          <w:p w14:paraId="11655112" w14:textId="77777777" w:rsidR="00291E14" w:rsidRPr="00BF419B" w:rsidRDefault="009964AC" w:rsidP="00291E14">
            <w:pPr>
              <w:jc w:val="center"/>
              <w:rPr>
                <w:rFonts w:ascii="Times New Roman" w:hAnsi="Times New Roman" w:cs="Times New Roman"/>
                <w:sz w:val="24"/>
                <w:szCs w:val="24"/>
              </w:rPr>
            </w:pPr>
            <w:r w:rsidRPr="00BF419B">
              <w:rPr>
                <w:rFonts w:ascii="Times New Roman" w:hAnsi="Times New Roman" w:cs="Times New Roman"/>
                <w:sz w:val="24"/>
                <w:szCs w:val="24"/>
              </w:rPr>
              <w:t>0%</w:t>
            </w:r>
          </w:p>
        </w:tc>
        <w:tc>
          <w:tcPr>
            <w:tcW w:w="1750" w:type="dxa"/>
            <w:vAlign w:val="center"/>
          </w:tcPr>
          <w:p w14:paraId="76E3E85E" w14:textId="77777777" w:rsidR="00291E14" w:rsidRPr="00BF419B" w:rsidRDefault="00291E14" w:rsidP="00291E14">
            <w:pPr>
              <w:jc w:val="center"/>
              <w:rPr>
                <w:rFonts w:ascii="Times New Roman" w:hAnsi="Times New Roman" w:cs="Times New Roman"/>
                <w:sz w:val="24"/>
                <w:szCs w:val="24"/>
              </w:rPr>
            </w:pPr>
            <w:r w:rsidRPr="00BF419B">
              <w:rPr>
                <w:rFonts w:ascii="Times New Roman" w:hAnsi="Times New Roman" w:cs="Times New Roman"/>
                <w:sz w:val="24"/>
                <w:szCs w:val="24"/>
              </w:rPr>
              <w:t>100%</w:t>
            </w:r>
          </w:p>
        </w:tc>
      </w:tr>
    </w:tbl>
    <w:p w14:paraId="29DF11EE" w14:textId="11D6AA69" w:rsidR="00F03452" w:rsidRPr="00BF419B" w:rsidRDefault="00C35E72" w:rsidP="00D108A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Table 13</w:t>
      </w:r>
      <w:r w:rsidR="00D108AA" w:rsidRPr="00BF419B">
        <w:rPr>
          <w:rFonts w:ascii="Times New Roman" w:hAnsi="Times New Roman" w:cs="Times New Roman"/>
          <w:sz w:val="24"/>
          <w:szCs w:val="24"/>
        </w:rPr>
        <w:t>: Risk aversion according to companies</w:t>
      </w:r>
    </w:p>
    <w:p w14:paraId="6DBFA456" w14:textId="54CB398B" w:rsidR="004563B6" w:rsidRPr="00BF419B" w:rsidRDefault="004563B6" w:rsidP="009B23A3">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Conclusion</w:t>
      </w:r>
      <w:r w:rsidR="007C4D1C" w:rsidRPr="00BF419B">
        <w:rPr>
          <w:rFonts w:ascii="Times New Roman" w:hAnsi="Times New Roman" w:cs="Times New Roman"/>
          <w:b/>
          <w:bCs/>
          <w:sz w:val="24"/>
          <w:szCs w:val="24"/>
        </w:rPr>
        <w:t xml:space="preserve">. </w:t>
      </w:r>
      <w:r w:rsidR="00291E14" w:rsidRPr="00BF419B">
        <w:rPr>
          <w:rFonts w:ascii="Times New Roman" w:hAnsi="Times New Roman" w:cs="Times New Roman"/>
          <w:sz w:val="24"/>
          <w:szCs w:val="24"/>
        </w:rPr>
        <w:t xml:space="preserve">It is clear from the cases that risk aversion is not a driver or </w:t>
      </w:r>
      <w:r w:rsidR="00DF4DC7" w:rsidRPr="00BF419B">
        <w:rPr>
          <w:rFonts w:ascii="Times New Roman" w:hAnsi="Times New Roman" w:cs="Times New Roman"/>
          <w:sz w:val="24"/>
          <w:szCs w:val="24"/>
        </w:rPr>
        <w:t xml:space="preserve">a </w:t>
      </w:r>
      <w:r w:rsidR="00291E14" w:rsidRPr="00BF419B">
        <w:rPr>
          <w:rFonts w:ascii="Times New Roman" w:hAnsi="Times New Roman" w:cs="Times New Roman"/>
          <w:sz w:val="24"/>
          <w:szCs w:val="24"/>
        </w:rPr>
        <w:t xml:space="preserve">hindering factor to internationalization decision making. It </w:t>
      </w:r>
      <w:r w:rsidR="00DF4DC7" w:rsidRPr="00BF419B">
        <w:rPr>
          <w:rFonts w:ascii="Times New Roman" w:hAnsi="Times New Roman" w:cs="Times New Roman"/>
          <w:sz w:val="24"/>
          <w:szCs w:val="24"/>
        </w:rPr>
        <w:t xml:space="preserve">is </w:t>
      </w:r>
      <w:r w:rsidR="00291E14" w:rsidRPr="00BF419B">
        <w:rPr>
          <w:rFonts w:ascii="Times New Roman" w:hAnsi="Times New Roman" w:cs="Times New Roman"/>
          <w:sz w:val="24"/>
          <w:szCs w:val="24"/>
        </w:rPr>
        <w:t>understood that risk is associated with all growth and new investment decisions. Fifty percent of the cases internationalized</w:t>
      </w:r>
      <w:r w:rsidR="00DF4DC7" w:rsidRPr="00BF419B">
        <w:rPr>
          <w:rFonts w:ascii="Times New Roman" w:hAnsi="Times New Roman" w:cs="Times New Roman"/>
          <w:sz w:val="24"/>
          <w:szCs w:val="24"/>
        </w:rPr>
        <w:t>,</w:t>
      </w:r>
      <w:r w:rsidR="00291E14" w:rsidRPr="00BF419B">
        <w:rPr>
          <w:rFonts w:ascii="Times New Roman" w:hAnsi="Times New Roman" w:cs="Times New Roman"/>
          <w:sz w:val="24"/>
          <w:szCs w:val="24"/>
        </w:rPr>
        <w:t xml:space="preserve"> and others did not. This a clear indicator that risk could be mitigated and</w:t>
      </w:r>
      <w:r w:rsidR="00DF4DC7" w:rsidRPr="00BF419B">
        <w:rPr>
          <w:rFonts w:ascii="Times New Roman" w:hAnsi="Times New Roman" w:cs="Times New Roman"/>
          <w:sz w:val="24"/>
          <w:szCs w:val="24"/>
        </w:rPr>
        <w:t>,</w:t>
      </w:r>
      <w:r w:rsidR="00291E14" w:rsidRPr="00BF419B">
        <w:rPr>
          <w:rFonts w:ascii="Times New Roman" w:hAnsi="Times New Roman" w:cs="Times New Roman"/>
          <w:sz w:val="24"/>
          <w:szCs w:val="24"/>
        </w:rPr>
        <w:t xml:space="preserve"> thus</w:t>
      </w:r>
      <w:r w:rsidR="00DF4DC7" w:rsidRPr="00BF419B">
        <w:rPr>
          <w:rFonts w:ascii="Times New Roman" w:hAnsi="Times New Roman" w:cs="Times New Roman"/>
          <w:sz w:val="24"/>
          <w:szCs w:val="24"/>
        </w:rPr>
        <w:t>,</w:t>
      </w:r>
      <w:r w:rsidR="00291E14" w:rsidRPr="00BF419B">
        <w:rPr>
          <w:rFonts w:ascii="Times New Roman" w:hAnsi="Times New Roman" w:cs="Times New Roman"/>
          <w:sz w:val="24"/>
          <w:szCs w:val="24"/>
        </w:rPr>
        <w:t xml:space="preserve"> not a factor. </w:t>
      </w:r>
      <w:r w:rsidR="009B23A3" w:rsidRPr="00BF419B">
        <w:rPr>
          <w:rFonts w:ascii="Times New Roman" w:hAnsi="Times New Roman" w:cs="Times New Roman"/>
          <w:sz w:val="24"/>
          <w:szCs w:val="24"/>
        </w:rPr>
        <w:t xml:space="preserve">Therefore, there is a contradiction between </w:t>
      </w:r>
      <w:r w:rsidR="00DF4DC7" w:rsidRPr="00BF419B">
        <w:rPr>
          <w:rFonts w:ascii="Times New Roman" w:hAnsi="Times New Roman" w:cs="Times New Roman"/>
          <w:sz w:val="24"/>
          <w:szCs w:val="24"/>
        </w:rPr>
        <w:t xml:space="preserve">the </w:t>
      </w:r>
      <w:r w:rsidR="009B23A3" w:rsidRPr="00BF419B">
        <w:rPr>
          <w:rFonts w:ascii="Times New Roman" w:hAnsi="Times New Roman" w:cs="Times New Roman"/>
          <w:sz w:val="24"/>
          <w:szCs w:val="24"/>
        </w:rPr>
        <w:t>literature and this study. Nobody wants to lose his</w:t>
      </w:r>
      <w:r w:rsidR="00AF2CFC" w:rsidRPr="00BF419B">
        <w:rPr>
          <w:rFonts w:ascii="Times New Roman" w:hAnsi="Times New Roman" w:cs="Times New Roman"/>
          <w:sz w:val="24"/>
          <w:szCs w:val="24"/>
        </w:rPr>
        <w:t xml:space="preserve"> or </w:t>
      </w:r>
      <w:r w:rsidR="009B23A3" w:rsidRPr="00BF419B">
        <w:rPr>
          <w:rFonts w:ascii="Times New Roman" w:hAnsi="Times New Roman" w:cs="Times New Roman"/>
          <w:sz w:val="24"/>
          <w:szCs w:val="24"/>
        </w:rPr>
        <w:t xml:space="preserve">her wealth, but if a company wants to grow, it should take some risk. </w:t>
      </w:r>
    </w:p>
    <w:p w14:paraId="6C105F04" w14:textId="581E1F88" w:rsidR="009B23A3" w:rsidRPr="00BF419B" w:rsidRDefault="00052B06" w:rsidP="009B23A3">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In addition</w:t>
      </w:r>
      <w:r w:rsidR="009B23A3" w:rsidRPr="00BF419B">
        <w:rPr>
          <w:rFonts w:ascii="Times New Roman" w:hAnsi="Times New Roman" w:cs="Times New Roman"/>
          <w:sz w:val="24"/>
          <w:szCs w:val="24"/>
        </w:rPr>
        <w:t xml:space="preserve">, international diversification was found to be a motivational factor toward internationalization. Companies could diversify to other countries and increase their total revenues. Companies diversify to minimize local market risk. </w:t>
      </w:r>
    </w:p>
    <w:p w14:paraId="4B1A0C52" w14:textId="77777777" w:rsidR="00E94C2A" w:rsidRPr="00BF419B" w:rsidRDefault="008A7E8E" w:rsidP="00DE46CF">
      <w:pPr>
        <w:pStyle w:val="Heading4"/>
        <w:numPr>
          <w:ilvl w:val="0"/>
          <w:numId w:val="0"/>
        </w:numPr>
        <w:spacing w:before="0" w:line="480" w:lineRule="auto"/>
        <w:rPr>
          <w:rFonts w:ascii="Times New Roman" w:hAnsi="Times New Roman" w:cs="Times New Roman"/>
        </w:rPr>
      </w:pPr>
      <w:bookmarkStart w:id="106" w:name="_Toc387250183"/>
      <w:r w:rsidRPr="00BF419B">
        <w:rPr>
          <w:rFonts w:ascii="Times New Roman" w:hAnsi="Times New Roman" w:cs="Times New Roman"/>
        </w:rPr>
        <w:t xml:space="preserve">Financial </w:t>
      </w:r>
      <w:r w:rsidR="007C4D1C" w:rsidRPr="00BF419B">
        <w:rPr>
          <w:rFonts w:ascii="Times New Roman" w:hAnsi="Times New Roman" w:cs="Times New Roman"/>
        </w:rPr>
        <w:t>C</w:t>
      </w:r>
      <w:r w:rsidR="00E94C2A" w:rsidRPr="00BF419B">
        <w:rPr>
          <w:rFonts w:ascii="Times New Roman" w:hAnsi="Times New Roman" w:cs="Times New Roman"/>
        </w:rPr>
        <w:t>apital</w:t>
      </w:r>
      <w:bookmarkEnd w:id="106"/>
    </w:p>
    <w:p w14:paraId="415786F9" w14:textId="4A4C8FE6" w:rsidR="004A0D92" w:rsidRPr="00BF419B" w:rsidRDefault="00AD6607" w:rsidP="00AD6607">
      <w:pPr>
        <w:autoSpaceDE w:val="0"/>
        <w:autoSpaceDN w:val="0"/>
        <w:adjustRightInd w:val="0"/>
        <w:spacing w:after="0" w:line="480" w:lineRule="auto"/>
        <w:ind w:firstLine="720"/>
        <w:rPr>
          <w:rFonts w:ascii="Times New Roman" w:hAnsi="Times New Roman" w:cs="Times New Roman"/>
          <w:sz w:val="24"/>
          <w:szCs w:val="24"/>
        </w:rPr>
      </w:pPr>
      <w:r w:rsidRPr="00BF419B">
        <w:rPr>
          <w:rFonts w:ascii="Times New Roman" w:hAnsi="Times New Roman" w:cs="Times New Roman"/>
          <w:b/>
          <w:bCs/>
          <w:sz w:val="24"/>
          <w:szCs w:val="24"/>
        </w:rPr>
        <w:t>Literature</w:t>
      </w:r>
      <w:r w:rsidR="00E94C2A" w:rsidRPr="00BF419B">
        <w:rPr>
          <w:rFonts w:ascii="Times New Roman" w:hAnsi="Times New Roman" w:cs="Times New Roman"/>
          <w:b/>
          <w:bCs/>
          <w:sz w:val="24"/>
          <w:szCs w:val="24"/>
        </w:rPr>
        <w:t xml:space="preserve"> analysis</w:t>
      </w:r>
      <w:r w:rsidR="007C4D1C" w:rsidRPr="00BF419B">
        <w:rPr>
          <w:rFonts w:ascii="Times New Roman" w:hAnsi="Times New Roman" w:cs="Times New Roman"/>
          <w:b/>
          <w:bCs/>
          <w:sz w:val="24"/>
          <w:szCs w:val="24"/>
        </w:rPr>
        <w:t xml:space="preserve">. </w:t>
      </w:r>
      <w:r w:rsidR="0023766A" w:rsidRPr="00BF419B">
        <w:rPr>
          <w:rFonts w:ascii="Times New Roman" w:hAnsi="Times New Roman" w:cs="Times New Roman"/>
          <w:sz w:val="24"/>
          <w:szCs w:val="24"/>
        </w:rPr>
        <w:t>Wang</w:t>
      </w:r>
      <w:r w:rsidR="00DF4DC7" w:rsidRPr="00BF419B">
        <w:rPr>
          <w:rFonts w:ascii="Times New Roman" w:hAnsi="Times New Roman" w:cs="Times New Roman"/>
          <w:sz w:val="24"/>
          <w:szCs w:val="24"/>
        </w:rPr>
        <w:t xml:space="preserve"> (</w:t>
      </w:r>
      <w:r w:rsidR="0023766A" w:rsidRPr="00BF419B">
        <w:rPr>
          <w:rFonts w:ascii="Times New Roman" w:hAnsi="Times New Roman" w:cs="Times New Roman"/>
          <w:sz w:val="24"/>
          <w:szCs w:val="24"/>
        </w:rPr>
        <w:t>2010</w:t>
      </w:r>
      <w:r w:rsidR="00DF4DC7" w:rsidRPr="00BF419B">
        <w:rPr>
          <w:rFonts w:ascii="Times New Roman" w:hAnsi="Times New Roman" w:cs="Times New Roman"/>
          <w:sz w:val="24"/>
          <w:szCs w:val="24"/>
        </w:rPr>
        <w:t>)</w:t>
      </w:r>
      <w:r w:rsidR="0023766A" w:rsidRPr="00BF419B">
        <w:rPr>
          <w:rFonts w:ascii="Times New Roman" w:hAnsi="Times New Roman" w:cs="Times New Roman"/>
          <w:sz w:val="24"/>
          <w:szCs w:val="24"/>
        </w:rPr>
        <w:t xml:space="preserve"> stated that family firms are more conservative toward </w:t>
      </w:r>
      <w:r w:rsidR="00DF4DC7" w:rsidRPr="00BF419B">
        <w:rPr>
          <w:rFonts w:ascii="Times New Roman" w:hAnsi="Times New Roman" w:cs="Times New Roman"/>
          <w:sz w:val="24"/>
          <w:szCs w:val="24"/>
        </w:rPr>
        <w:t xml:space="preserve">the </w:t>
      </w:r>
      <w:r w:rsidR="0023766A" w:rsidRPr="00BF419B">
        <w:rPr>
          <w:rFonts w:ascii="Times New Roman" w:hAnsi="Times New Roman" w:cs="Times New Roman"/>
          <w:sz w:val="24"/>
          <w:szCs w:val="24"/>
        </w:rPr>
        <w:t>internationalization process</w:t>
      </w:r>
      <w:r w:rsidR="003C6D4C" w:rsidRPr="00BF419B">
        <w:rPr>
          <w:rFonts w:ascii="Times New Roman" w:hAnsi="Times New Roman" w:cs="Times New Roman"/>
          <w:sz w:val="24"/>
          <w:szCs w:val="24"/>
        </w:rPr>
        <w:t xml:space="preserve"> and the </w:t>
      </w:r>
      <w:r w:rsidR="00763058" w:rsidRPr="00BF419B">
        <w:rPr>
          <w:rFonts w:ascii="Times New Roman" w:hAnsi="Times New Roman" w:cs="Times New Roman"/>
          <w:sz w:val="24"/>
          <w:szCs w:val="24"/>
        </w:rPr>
        <w:t xml:space="preserve">financial </w:t>
      </w:r>
      <w:r w:rsidR="003C6D4C" w:rsidRPr="00BF419B">
        <w:rPr>
          <w:rFonts w:ascii="Times New Roman" w:hAnsi="Times New Roman" w:cs="Times New Roman"/>
          <w:sz w:val="24"/>
          <w:szCs w:val="24"/>
        </w:rPr>
        <w:t>loss that may be related to it</w:t>
      </w:r>
      <w:r w:rsidR="00DF4DC7" w:rsidRPr="00BF419B">
        <w:rPr>
          <w:rFonts w:ascii="Times New Roman" w:hAnsi="Times New Roman" w:cs="Times New Roman"/>
          <w:sz w:val="24"/>
          <w:szCs w:val="24"/>
        </w:rPr>
        <w:t xml:space="preserve"> because</w:t>
      </w:r>
      <w:r w:rsidR="0023766A" w:rsidRPr="00BF419B">
        <w:rPr>
          <w:rFonts w:ascii="Times New Roman" w:hAnsi="Times New Roman" w:cs="Times New Roman"/>
          <w:sz w:val="24"/>
          <w:szCs w:val="24"/>
        </w:rPr>
        <w:t xml:space="preserve"> family members invest a huge proportion of their wealth in their firms.</w:t>
      </w:r>
      <w:r w:rsidR="00BC72F3" w:rsidRPr="00BF419B">
        <w:rPr>
          <w:rFonts w:ascii="Times New Roman" w:hAnsi="Times New Roman" w:cs="Times New Roman"/>
          <w:sz w:val="24"/>
          <w:szCs w:val="24"/>
        </w:rPr>
        <w:t xml:space="preserve"> However, Zaniewska</w:t>
      </w:r>
      <w:r w:rsidR="00DF4DC7" w:rsidRPr="00BF419B">
        <w:rPr>
          <w:rFonts w:ascii="Times New Roman" w:hAnsi="Times New Roman" w:cs="Times New Roman"/>
          <w:sz w:val="24"/>
          <w:szCs w:val="24"/>
        </w:rPr>
        <w:t xml:space="preserve"> (</w:t>
      </w:r>
      <w:r w:rsidR="00BC72F3" w:rsidRPr="00BF419B">
        <w:rPr>
          <w:rFonts w:ascii="Times New Roman" w:hAnsi="Times New Roman" w:cs="Times New Roman"/>
          <w:sz w:val="24"/>
          <w:szCs w:val="24"/>
        </w:rPr>
        <w:t>2012) believe</w:t>
      </w:r>
      <w:r w:rsidR="00DF4DC7" w:rsidRPr="00BF419B">
        <w:rPr>
          <w:rFonts w:ascii="Times New Roman" w:hAnsi="Times New Roman" w:cs="Times New Roman"/>
          <w:sz w:val="24"/>
          <w:szCs w:val="24"/>
        </w:rPr>
        <w:t>d</w:t>
      </w:r>
      <w:r w:rsidR="00BC72F3" w:rsidRPr="00BF419B">
        <w:rPr>
          <w:rFonts w:ascii="Times New Roman" w:hAnsi="Times New Roman" w:cs="Times New Roman"/>
          <w:sz w:val="24"/>
          <w:szCs w:val="24"/>
        </w:rPr>
        <w:t xml:space="preserve"> that family firms with strong financial capital are more likely to internationalize successfully.</w:t>
      </w:r>
      <w:r w:rsidR="004A0D92" w:rsidRPr="00BF419B">
        <w:rPr>
          <w:rFonts w:ascii="Times New Roman" w:eastAsiaTheme="minorHAnsi" w:hAnsi="Times New Roman" w:cs="Times New Roman"/>
          <w:sz w:val="24"/>
          <w:szCs w:val="24"/>
        </w:rPr>
        <w:t xml:space="preserve"> </w:t>
      </w:r>
      <w:r w:rsidR="005B006B" w:rsidRPr="00BF419B">
        <w:rPr>
          <w:rFonts w:ascii="Times New Roman" w:eastAsiaTheme="minorHAnsi" w:hAnsi="Times New Roman" w:cs="Times New Roman"/>
          <w:sz w:val="24"/>
          <w:szCs w:val="24"/>
        </w:rPr>
        <w:t xml:space="preserve">It is clear from </w:t>
      </w:r>
      <w:r w:rsidR="00DF4DC7" w:rsidRPr="00BF419B">
        <w:rPr>
          <w:rFonts w:ascii="Times New Roman" w:eastAsiaTheme="minorHAnsi" w:hAnsi="Times New Roman" w:cs="Times New Roman"/>
          <w:sz w:val="24"/>
          <w:szCs w:val="24"/>
        </w:rPr>
        <w:t xml:space="preserve">the </w:t>
      </w:r>
      <w:r w:rsidR="005B006B" w:rsidRPr="00BF419B">
        <w:rPr>
          <w:rFonts w:ascii="Times New Roman" w:eastAsiaTheme="minorHAnsi" w:hAnsi="Times New Roman" w:cs="Times New Roman"/>
          <w:sz w:val="24"/>
          <w:szCs w:val="24"/>
        </w:rPr>
        <w:t>literature that family members invest their own money in their companies</w:t>
      </w:r>
      <w:r w:rsidR="00DF4DC7" w:rsidRPr="00BF419B">
        <w:rPr>
          <w:rFonts w:ascii="Times New Roman" w:eastAsiaTheme="minorHAnsi" w:hAnsi="Times New Roman" w:cs="Times New Roman"/>
          <w:sz w:val="24"/>
          <w:szCs w:val="24"/>
        </w:rPr>
        <w:t>,</w:t>
      </w:r>
      <w:r w:rsidR="005B006B" w:rsidRPr="00BF419B">
        <w:rPr>
          <w:rFonts w:ascii="Times New Roman" w:eastAsiaTheme="minorHAnsi" w:hAnsi="Times New Roman" w:cs="Times New Roman"/>
          <w:sz w:val="24"/>
          <w:szCs w:val="24"/>
        </w:rPr>
        <w:t xml:space="preserve"> and this holds them from taking further risk. Also, family firms are known to have limited access to financial capital</w:t>
      </w:r>
      <w:r w:rsidR="00DF4DC7" w:rsidRPr="00BF419B">
        <w:rPr>
          <w:rFonts w:ascii="Times New Roman" w:eastAsiaTheme="minorHAnsi" w:hAnsi="Times New Roman" w:cs="Times New Roman"/>
          <w:sz w:val="24"/>
          <w:szCs w:val="24"/>
        </w:rPr>
        <w:t>,</w:t>
      </w:r>
      <w:r w:rsidR="005B006B" w:rsidRPr="00BF419B">
        <w:rPr>
          <w:rFonts w:ascii="Times New Roman" w:eastAsiaTheme="minorHAnsi" w:hAnsi="Times New Roman" w:cs="Times New Roman"/>
          <w:sz w:val="24"/>
          <w:szCs w:val="24"/>
        </w:rPr>
        <w:t xml:space="preserve"> which also hinder</w:t>
      </w:r>
      <w:r w:rsidR="00DF4DC7" w:rsidRPr="00BF419B">
        <w:rPr>
          <w:rFonts w:ascii="Times New Roman" w:eastAsiaTheme="minorHAnsi" w:hAnsi="Times New Roman" w:cs="Times New Roman"/>
          <w:sz w:val="24"/>
          <w:szCs w:val="24"/>
        </w:rPr>
        <w:t>s</w:t>
      </w:r>
      <w:r w:rsidR="005B006B" w:rsidRPr="00BF419B">
        <w:rPr>
          <w:rFonts w:ascii="Times New Roman" w:eastAsiaTheme="minorHAnsi" w:hAnsi="Times New Roman" w:cs="Times New Roman"/>
          <w:sz w:val="24"/>
          <w:szCs w:val="24"/>
        </w:rPr>
        <w:t xml:space="preserve"> internationalization.</w:t>
      </w:r>
      <w:r w:rsidR="00C15628" w:rsidRPr="00BF419B">
        <w:rPr>
          <w:rFonts w:ascii="Times New Roman" w:eastAsiaTheme="minorHAnsi" w:hAnsi="Times New Roman" w:cs="Times New Roman"/>
          <w:sz w:val="24"/>
          <w:szCs w:val="24"/>
        </w:rPr>
        <w:t xml:space="preserve"> Therefore, financial capital is considered a hindering factor because of its scarcity and </w:t>
      </w:r>
      <w:r w:rsidR="00DF4C32" w:rsidRPr="00BF419B">
        <w:rPr>
          <w:rFonts w:ascii="Times New Roman" w:eastAsiaTheme="minorHAnsi" w:hAnsi="Times New Roman" w:cs="Times New Roman"/>
          <w:sz w:val="24"/>
          <w:szCs w:val="24"/>
        </w:rPr>
        <w:t xml:space="preserve">the </w:t>
      </w:r>
      <w:r w:rsidR="00C15628" w:rsidRPr="00BF419B">
        <w:rPr>
          <w:rFonts w:ascii="Times New Roman" w:eastAsiaTheme="minorHAnsi" w:hAnsi="Times New Roman" w:cs="Times New Roman"/>
          <w:sz w:val="24"/>
          <w:szCs w:val="24"/>
        </w:rPr>
        <w:t xml:space="preserve">unwillingness of </w:t>
      </w:r>
      <w:r w:rsidR="00DF4C32" w:rsidRPr="00BF419B">
        <w:rPr>
          <w:rFonts w:ascii="Times New Roman" w:eastAsiaTheme="minorHAnsi" w:hAnsi="Times New Roman" w:cs="Times New Roman"/>
          <w:sz w:val="24"/>
          <w:szCs w:val="24"/>
        </w:rPr>
        <w:t xml:space="preserve">the family to lose </w:t>
      </w:r>
      <w:r w:rsidR="00C15628" w:rsidRPr="00BF419B">
        <w:rPr>
          <w:rFonts w:ascii="Times New Roman" w:eastAsiaTheme="minorHAnsi" w:hAnsi="Times New Roman" w:cs="Times New Roman"/>
          <w:sz w:val="24"/>
          <w:szCs w:val="24"/>
        </w:rPr>
        <w:t>their wealth in new operations.</w:t>
      </w:r>
    </w:p>
    <w:p w14:paraId="55E1C87C" w14:textId="33D7FB65" w:rsidR="008F04C9" w:rsidRPr="00BF419B" w:rsidRDefault="00C24F93"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 xml:space="preserve">Empirical </w:t>
      </w:r>
      <w:r w:rsidR="00E94C2A" w:rsidRPr="00BF419B">
        <w:rPr>
          <w:rFonts w:ascii="Times New Roman" w:hAnsi="Times New Roman" w:cs="Times New Roman"/>
          <w:b/>
          <w:bCs/>
          <w:sz w:val="24"/>
          <w:szCs w:val="24"/>
        </w:rPr>
        <w:t>analysis</w:t>
      </w:r>
      <w:r w:rsidR="007C4D1C" w:rsidRPr="00BF419B">
        <w:rPr>
          <w:rFonts w:ascii="Times New Roman" w:hAnsi="Times New Roman" w:cs="Times New Roman"/>
          <w:b/>
          <w:bCs/>
          <w:sz w:val="24"/>
          <w:szCs w:val="24"/>
        </w:rPr>
        <w:t xml:space="preserve">. </w:t>
      </w:r>
      <w:r w:rsidR="007E04E7" w:rsidRPr="00BF419B">
        <w:rPr>
          <w:rFonts w:ascii="Times New Roman" w:hAnsi="Times New Roman" w:cs="Times New Roman"/>
          <w:sz w:val="24"/>
          <w:szCs w:val="24"/>
        </w:rPr>
        <w:t>Compa</w:t>
      </w:r>
      <w:r w:rsidR="00824A62" w:rsidRPr="00BF419B">
        <w:rPr>
          <w:rFonts w:ascii="Times New Roman" w:hAnsi="Times New Roman" w:cs="Times New Roman"/>
          <w:sz w:val="24"/>
          <w:szCs w:val="24"/>
        </w:rPr>
        <w:t>ny A2</w:t>
      </w:r>
      <w:r w:rsidR="007E04E7" w:rsidRPr="00BF419B">
        <w:rPr>
          <w:rFonts w:ascii="Times New Roman" w:hAnsi="Times New Roman" w:cs="Times New Roman"/>
          <w:sz w:val="24"/>
          <w:szCs w:val="24"/>
        </w:rPr>
        <w:t xml:space="preserve"> did not decide to internationalize</w:t>
      </w:r>
      <w:r w:rsidR="00DF4C32" w:rsidRPr="00BF419B">
        <w:rPr>
          <w:rFonts w:ascii="Times New Roman" w:hAnsi="Times New Roman" w:cs="Times New Roman"/>
          <w:sz w:val="24"/>
          <w:szCs w:val="24"/>
        </w:rPr>
        <w:t>,</w:t>
      </w:r>
      <w:r w:rsidR="007E04E7" w:rsidRPr="00BF419B">
        <w:rPr>
          <w:rFonts w:ascii="Times New Roman" w:hAnsi="Times New Roman" w:cs="Times New Roman"/>
          <w:sz w:val="24"/>
          <w:szCs w:val="24"/>
        </w:rPr>
        <w:t xml:space="preserve"> </w:t>
      </w:r>
      <w:r w:rsidR="00C15628" w:rsidRPr="00BF419B">
        <w:rPr>
          <w:rFonts w:ascii="Times New Roman" w:hAnsi="Times New Roman" w:cs="Times New Roman"/>
          <w:sz w:val="24"/>
          <w:szCs w:val="24"/>
        </w:rPr>
        <w:t xml:space="preserve">and they claim that </w:t>
      </w:r>
      <w:r w:rsidR="00DF4C32" w:rsidRPr="00BF419B">
        <w:rPr>
          <w:rFonts w:ascii="Times New Roman" w:hAnsi="Times New Roman" w:cs="Times New Roman"/>
          <w:sz w:val="24"/>
          <w:szCs w:val="24"/>
        </w:rPr>
        <w:t xml:space="preserve">the </w:t>
      </w:r>
      <w:r w:rsidR="00C15628" w:rsidRPr="00BF419B">
        <w:rPr>
          <w:rFonts w:ascii="Times New Roman" w:hAnsi="Times New Roman" w:cs="Times New Roman"/>
          <w:sz w:val="24"/>
          <w:szCs w:val="24"/>
        </w:rPr>
        <w:t>precast industry is very capital intensive and requires big investment. They opt to diversify into other businesses rather than precast because they do not want to allocate all their fin</w:t>
      </w:r>
      <w:r w:rsidR="009D6303" w:rsidRPr="00BF419B">
        <w:rPr>
          <w:rFonts w:ascii="Times New Roman" w:hAnsi="Times New Roman" w:cs="Times New Roman"/>
          <w:sz w:val="24"/>
          <w:szCs w:val="24"/>
        </w:rPr>
        <w:t xml:space="preserve">ancial resources in one sector and </w:t>
      </w:r>
      <w:r w:rsidR="00107C10" w:rsidRPr="00BF419B">
        <w:rPr>
          <w:rFonts w:ascii="Times New Roman" w:hAnsi="Times New Roman" w:cs="Times New Roman"/>
          <w:sz w:val="24"/>
          <w:szCs w:val="24"/>
        </w:rPr>
        <w:t xml:space="preserve">were unwilling to lose the money they made in expanding this business. </w:t>
      </w:r>
      <w:r w:rsidR="009D6303" w:rsidRPr="00BF419B">
        <w:rPr>
          <w:rFonts w:ascii="Times New Roman" w:hAnsi="Times New Roman" w:cs="Times New Roman"/>
          <w:sz w:val="24"/>
          <w:szCs w:val="24"/>
        </w:rPr>
        <w:t>Therefore, the capital was not an issue</w:t>
      </w:r>
      <w:r w:rsidR="00DF4C32" w:rsidRPr="00BF419B">
        <w:rPr>
          <w:rFonts w:ascii="Times New Roman" w:hAnsi="Times New Roman" w:cs="Times New Roman"/>
          <w:sz w:val="24"/>
          <w:szCs w:val="24"/>
        </w:rPr>
        <w:t>,</w:t>
      </w:r>
      <w:r w:rsidR="009D6303" w:rsidRPr="00BF419B">
        <w:rPr>
          <w:rFonts w:ascii="Times New Roman" w:hAnsi="Times New Roman" w:cs="Times New Roman"/>
          <w:sz w:val="24"/>
          <w:szCs w:val="24"/>
        </w:rPr>
        <w:t xml:space="preserve"> but the utilization of that capital was an issue</w:t>
      </w:r>
      <w:r w:rsidR="00DF4C32" w:rsidRPr="00BF419B">
        <w:rPr>
          <w:rFonts w:ascii="Times New Roman" w:hAnsi="Times New Roman" w:cs="Times New Roman"/>
          <w:sz w:val="24"/>
          <w:szCs w:val="24"/>
        </w:rPr>
        <w:t>,</w:t>
      </w:r>
      <w:r w:rsidR="009D6303" w:rsidRPr="00BF419B">
        <w:rPr>
          <w:rFonts w:ascii="Times New Roman" w:hAnsi="Times New Roman" w:cs="Times New Roman"/>
          <w:sz w:val="24"/>
          <w:szCs w:val="24"/>
        </w:rPr>
        <w:t xml:space="preserve"> and thus</w:t>
      </w:r>
      <w:r w:rsidR="00DF4C32" w:rsidRPr="00BF419B">
        <w:rPr>
          <w:rFonts w:ascii="Times New Roman" w:hAnsi="Times New Roman" w:cs="Times New Roman"/>
          <w:sz w:val="24"/>
          <w:szCs w:val="24"/>
        </w:rPr>
        <w:t>,</w:t>
      </w:r>
      <w:r w:rsidR="009D6303" w:rsidRPr="00BF419B">
        <w:rPr>
          <w:rFonts w:ascii="Times New Roman" w:hAnsi="Times New Roman" w:cs="Times New Roman"/>
          <w:sz w:val="24"/>
          <w:szCs w:val="24"/>
        </w:rPr>
        <w:t xml:space="preserve"> I do</w:t>
      </w:r>
      <w:r w:rsidR="001810CA" w:rsidRPr="00BF419B">
        <w:rPr>
          <w:rFonts w:ascii="Times New Roman" w:hAnsi="Times New Roman" w:cs="Times New Roman"/>
          <w:sz w:val="24"/>
          <w:szCs w:val="24"/>
        </w:rPr>
        <w:t xml:space="preserve"> </w:t>
      </w:r>
      <w:r w:rsidR="009D6303" w:rsidRPr="00BF419B">
        <w:rPr>
          <w:rFonts w:ascii="Times New Roman" w:hAnsi="Times New Roman" w:cs="Times New Roman"/>
          <w:sz w:val="24"/>
          <w:szCs w:val="24"/>
        </w:rPr>
        <w:t>n</w:t>
      </w:r>
      <w:r w:rsidR="001810CA" w:rsidRPr="00BF419B">
        <w:rPr>
          <w:rFonts w:ascii="Times New Roman" w:hAnsi="Times New Roman" w:cs="Times New Roman"/>
          <w:sz w:val="24"/>
          <w:szCs w:val="24"/>
        </w:rPr>
        <w:t>o</w:t>
      </w:r>
      <w:r w:rsidR="009D6303" w:rsidRPr="00BF419B">
        <w:rPr>
          <w:rFonts w:ascii="Times New Roman" w:hAnsi="Times New Roman" w:cs="Times New Roman"/>
          <w:sz w:val="24"/>
          <w:szCs w:val="24"/>
        </w:rPr>
        <w:t xml:space="preserve">t want to classify it as a hindering factor. </w:t>
      </w:r>
      <w:r w:rsidR="00D30BA5" w:rsidRPr="00BF419B">
        <w:rPr>
          <w:rFonts w:ascii="Times New Roman" w:hAnsi="Times New Roman" w:cs="Times New Roman"/>
          <w:sz w:val="24"/>
          <w:szCs w:val="24"/>
        </w:rPr>
        <w:t>Company B2 faced a big local demand that was more than they can take on board</w:t>
      </w:r>
      <w:r w:rsidR="00DF4C32" w:rsidRPr="00BF419B">
        <w:rPr>
          <w:rFonts w:ascii="Times New Roman" w:hAnsi="Times New Roman" w:cs="Times New Roman"/>
          <w:sz w:val="24"/>
          <w:szCs w:val="24"/>
        </w:rPr>
        <w:t xml:space="preserve">; hence, </w:t>
      </w:r>
      <w:r w:rsidR="00D30BA5" w:rsidRPr="00BF419B">
        <w:rPr>
          <w:rFonts w:ascii="Times New Roman" w:hAnsi="Times New Roman" w:cs="Times New Roman"/>
          <w:sz w:val="24"/>
          <w:szCs w:val="24"/>
        </w:rPr>
        <w:t xml:space="preserve">it was </w:t>
      </w:r>
      <w:r w:rsidR="00DF4C32" w:rsidRPr="00BF419B">
        <w:rPr>
          <w:rFonts w:ascii="Times New Roman" w:hAnsi="Times New Roman" w:cs="Times New Roman"/>
          <w:sz w:val="24"/>
          <w:szCs w:val="24"/>
        </w:rPr>
        <w:t xml:space="preserve">the </w:t>
      </w:r>
      <w:r w:rsidR="00D30BA5" w:rsidRPr="00BF419B">
        <w:rPr>
          <w:rFonts w:ascii="Times New Roman" w:hAnsi="Times New Roman" w:cs="Times New Roman"/>
          <w:sz w:val="24"/>
          <w:szCs w:val="24"/>
        </w:rPr>
        <w:t xml:space="preserve">reason </w:t>
      </w:r>
      <w:r w:rsidR="00DF4C32" w:rsidRPr="00BF419B">
        <w:rPr>
          <w:rFonts w:ascii="Times New Roman" w:hAnsi="Times New Roman" w:cs="Times New Roman"/>
          <w:sz w:val="24"/>
          <w:szCs w:val="24"/>
        </w:rPr>
        <w:t xml:space="preserve">why they did not </w:t>
      </w:r>
      <w:r w:rsidR="00D30BA5" w:rsidRPr="00BF419B">
        <w:rPr>
          <w:rFonts w:ascii="Times New Roman" w:hAnsi="Times New Roman" w:cs="Times New Roman"/>
          <w:sz w:val="24"/>
          <w:szCs w:val="24"/>
        </w:rPr>
        <w:t xml:space="preserve">internationalize. Financial capital was not an issue </w:t>
      </w:r>
      <w:r w:rsidR="00DF4C32" w:rsidRPr="00BF419B">
        <w:rPr>
          <w:rFonts w:ascii="Times New Roman" w:hAnsi="Times New Roman" w:cs="Times New Roman"/>
          <w:sz w:val="24"/>
          <w:szCs w:val="24"/>
        </w:rPr>
        <w:t>because</w:t>
      </w:r>
      <w:r w:rsidR="00D30BA5" w:rsidRPr="00BF419B">
        <w:rPr>
          <w:rFonts w:ascii="Times New Roman" w:hAnsi="Times New Roman" w:cs="Times New Roman"/>
          <w:sz w:val="24"/>
          <w:szCs w:val="24"/>
        </w:rPr>
        <w:t xml:space="preserve"> the company is contract based and could get project finance from banks easily. C</w:t>
      </w:r>
      <w:r w:rsidR="007A3588" w:rsidRPr="00BF419B">
        <w:rPr>
          <w:rFonts w:ascii="Times New Roman" w:hAnsi="Times New Roman" w:cs="Times New Roman"/>
          <w:sz w:val="24"/>
          <w:szCs w:val="24"/>
        </w:rPr>
        <w:t>ompany C2</w:t>
      </w:r>
      <w:r w:rsidR="007E04E7" w:rsidRPr="00BF419B">
        <w:rPr>
          <w:rFonts w:ascii="Times New Roman" w:hAnsi="Times New Roman" w:cs="Times New Roman"/>
          <w:sz w:val="24"/>
          <w:szCs w:val="24"/>
        </w:rPr>
        <w:t xml:space="preserve"> is a small firm</w:t>
      </w:r>
      <w:r w:rsidR="00AB035B" w:rsidRPr="00BF419B">
        <w:rPr>
          <w:rFonts w:ascii="Times New Roman" w:hAnsi="Times New Roman" w:cs="Times New Roman"/>
          <w:sz w:val="24"/>
          <w:szCs w:val="24"/>
        </w:rPr>
        <w:t>. The owner claim</w:t>
      </w:r>
      <w:r w:rsidR="00DF4C32" w:rsidRPr="00BF419B">
        <w:rPr>
          <w:rFonts w:ascii="Times New Roman" w:hAnsi="Times New Roman" w:cs="Times New Roman"/>
          <w:sz w:val="24"/>
          <w:szCs w:val="24"/>
        </w:rPr>
        <w:t>s</w:t>
      </w:r>
      <w:r w:rsidR="00AB035B" w:rsidRPr="00BF419B">
        <w:rPr>
          <w:rFonts w:ascii="Times New Roman" w:hAnsi="Times New Roman" w:cs="Times New Roman"/>
          <w:sz w:val="24"/>
          <w:szCs w:val="24"/>
        </w:rPr>
        <w:t xml:space="preserve"> that the company has enough capital to support internationalization</w:t>
      </w:r>
      <w:r w:rsidR="00DF4C32" w:rsidRPr="00BF419B">
        <w:rPr>
          <w:rFonts w:ascii="Times New Roman" w:hAnsi="Times New Roman" w:cs="Times New Roman"/>
          <w:sz w:val="24"/>
          <w:szCs w:val="24"/>
        </w:rPr>
        <w:t>,</w:t>
      </w:r>
      <w:r w:rsidR="00AB035B" w:rsidRPr="00BF419B">
        <w:rPr>
          <w:rFonts w:ascii="Times New Roman" w:hAnsi="Times New Roman" w:cs="Times New Roman"/>
          <w:sz w:val="24"/>
          <w:szCs w:val="24"/>
        </w:rPr>
        <w:t xml:space="preserve"> but he does not have any plan to expand</w:t>
      </w:r>
      <w:r w:rsidR="00D56381" w:rsidRPr="00BF419B">
        <w:rPr>
          <w:rFonts w:ascii="Times New Roman" w:hAnsi="Times New Roman" w:cs="Times New Roman"/>
          <w:sz w:val="24"/>
          <w:szCs w:val="24"/>
        </w:rPr>
        <w:t xml:space="preserve"> his company</w:t>
      </w:r>
      <w:r w:rsidR="007E04E7" w:rsidRPr="00BF419B">
        <w:rPr>
          <w:rFonts w:ascii="Times New Roman" w:hAnsi="Times New Roman" w:cs="Times New Roman"/>
          <w:sz w:val="24"/>
          <w:szCs w:val="24"/>
        </w:rPr>
        <w:t>.</w:t>
      </w:r>
    </w:p>
    <w:p w14:paraId="134FBA4E" w14:textId="28E0F319" w:rsidR="00B25DB2" w:rsidRPr="008E112F" w:rsidRDefault="00824A62" w:rsidP="008E112F">
      <w:pPr>
        <w:spacing w:after="0" w:line="480" w:lineRule="auto"/>
        <w:ind w:firstLine="720"/>
        <w:jc w:val="both"/>
        <w:rPr>
          <w:rFonts w:ascii="Times New Roman" w:hAnsi="Times New Roman" w:cs="Times New Roman"/>
          <w:i/>
          <w:sz w:val="24"/>
          <w:szCs w:val="24"/>
        </w:rPr>
      </w:pPr>
      <w:r w:rsidRPr="00BF419B">
        <w:rPr>
          <w:rFonts w:ascii="Times New Roman" w:hAnsi="Times New Roman" w:cs="Times New Roman"/>
          <w:sz w:val="24"/>
          <w:szCs w:val="24"/>
        </w:rPr>
        <w:t>Company A1</w:t>
      </w:r>
      <w:r w:rsidR="00335349" w:rsidRPr="00BF419B">
        <w:rPr>
          <w:rFonts w:ascii="Times New Roman" w:hAnsi="Times New Roman" w:cs="Times New Roman"/>
          <w:sz w:val="24"/>
          <w:szCs w:val="24"/>
        </w:rPr>
        <w:t xml:space="preserve"> internationalized </w:t>
      </w:r>
      <w:r w:rsidR="00D56381" w:rsidRPr="00BF419B">
        <w:rPr>
          <w:rFonts w:ascii="Times New Roman" w:hAnsi="Times New Roman" w:cs="Times New Roman"/>
          <w:sz w:val="24"/>
          <w:szCs w:val="24"/>
        </w:rPr>
        <w:t>al</w:t>
      </w:r>
      <w:r w:rsidR="00691075" w:rsidRPr="00BF419B">
        <w:rPr>
          <w:rFonts w:ascii="Times New Roman" w:hAnsi="Times New Roman" w:cs="Times New Roman"/>
          <w:sz w:val="24"/>
          <w:szCs w:val="24"/>
        </w:rPr>
        <w:t>though</w:t>
      </w:r>
      <w:r w:rsidR="005871BD" w:rsidRPr="00BF419B">
        <w:rPr>
          <w:rFonts w:ascii="Times New Roman" w:hAnsi="Times New Roman" w:cs="Times New Roman"/>
          <w:sz w:val="24"/>
          <w:szCs w:val="24"/>
        </w:rPr>
        <w:t xml:space="preserve"> </w:t>
      </w:r>
      <w:r w:rsidR="00D56381" w:rsidRPr="00BF419B">
        <w:rPr>
          <w:rFonts w:ascii="Times New Roman" w:hAnsi="Times New Roman" w:cs="Times New Roman"/>
          <w:sz w:val="24"/>
          <w:szCs w:val="24"/>
        </w:rPr>
        <w:t xml:space="preserve">the business was </w:t>
      </w:r>
      <w:r w:rsidR="005871BD" w:rsidRPr="00BF419B">
        <w:rPr>
          <w:rFonts w:ascii="Times New Roman" w:hAnsi="Times New Roman" w:cs="Times New Roman"/>
          <w:sz w:val="24"/>
          <w:szCs w:val="24"/>
        </w:rPr>
        <w:t xml:space="preserve">very capital intensive. They have chosen export as a mode of entry to avoid </w:t>
      </w:r>
      <w:r w:rsidR="00691075" w:rsidRPr="00BF419B">
        <w:rPr>
          <w:rFonts w:ascii="Times New Roman" w:hAnsi="Times New Roman" w:cs="Times New Roman"/>
          <w:sz w:val="24"/>
          <w:szCs w:val="24"/>
        </w:rPr>
        <w:t>more capital injection.</w:t>
      </w:r>
      <w:r w:rsidR="00231707" w:rsidRPr="00BF419B">
        <w:rPr>
          <w:rFonts w:ascii="Times New Roman" w:hAnsi="Times New Roman" w:cs="Times New Roman"/>
          <w:sz w:val="24"/>
          <w:szCs w:val="24"/>
        </w:rPr>
        <w:t xml:space="preserve"> </w:t>
      </w:r>
      <w:r w:rsidR="00691075" w:rsidRPr="00BF419B">
        <w:rPr>
          <w:rFonts w:ascii="Times New Roman" w:hAnsi="Times New Roman" w:cs="Times New Roman"/>
          <w:sz w:val="24"/>
          <w:szCs w:val="24"/>
        </w:rPr>
        <w:t xml:space="preserve">Company B1 had strong financial capabilities. However, they </w:t>
      </w:r>
      <w:r w:rsidR="00121CEB" w:rsidRPr="00BF419B">
        <w:rPr>
          <w:rFonts w:ascii="Times New Roman" w:hAnsi="Times New Roman" w:cs="Times New Roman"/>
          <w:sz w:val="24"/>
          <w:szCs w:val="24"/>
        </w:rPr>
        <w:t>believe</w:t>
      </w:r>
      <w:r w:rsidR="00691075" w:rsidRPr="00BF419B">
        <w:rPr>
          <w:rFonts w:ascii="Times New Roman" w:hAnsi="Times New Roman" w:cs="Times New Roman"/>
          <w:sz w:val="24"/>
          <w:szCs w:val="24"/>
        </w:rPr>
        <w:t xml:space="preserve"> that they can create and allocate financial resources to any future expansions. This implies that financial capital </w:t>
      </w:r>
      <w:r w:rsidR="00121CEB" w:rsidRPr="00BF419B">
        <w:rPr>
          <w:rFonts w:ascii="Times New Roman" w:hAnsi="Times New Roman" w:cs="Times New Roman"/>
          <w:sz w:val="24"/>
          <w:szCs w:val="24"/>
        </w:rPr>
        <w:t>facilitate</w:t>
      </w:r>
      <w:r w:rsidR="00D56381" w:rsidRPr="00BF419B">
        <w:rPr>
          <w:rFonts w:ascii="Times New Roman" w:hAnsi="Times New Roman" w:cs="Times New Roman"/>
          <w:sz w:val="24"/>
          <w:szCs w:val="24"/>
        </w:rPr>
        <w:t>s</w:t>
      </w:r>
      <w:r w:rsidR="00121CEB" w:rsidRPr="00BF419B">
        <w:rPr>
          <w:rFonts w:ascii="Times New Roman" w:hAnsi="Times New Roman" w:cs="Times New Roman"/>
          <w:sz w:val="24"/>
          <w:szCs w:val="24"/>
        </w:rPr>
        <w:t xml:space="preserve"> internationalization if a</w:t>
      </w:r>
      <w:r w:rsidR="007A3588" w:rsidRPr="00BF419B">
        <w:rPr>
          <w:rFonts w:ascii="Times New Roman" w:hAnsi="Times New Roman" w:cs="Times New Roman"/>
          <w:sz w:val="24"/>
          <w:szCs w:val="24"/>
        </w:rPr>
        <w:t>vailable. The last company</w:t>
      </w:r>
      <w:r w:rsidR="00D56381" w:rsidRPr="00BF419B">
        <w:rPr>
          <w:rFonts w:ascii="Times New Roman" w:hAnsi="Times New Roman" w:cs="Times New Roman"/>
          <w:sz w:val="24"/>
          <w:szCs w:val="24"/>
        </w:rPr>
        <w:t xml:space="preserve">, </w:t>
      </w:r>
      <w:r w:rsidR="007A3588" w:rsidRPr="00BF419B">
        <w:rPr>
          <w:rFonts w:ascii="Times New Roman" w:hAnsi="Times New Roman" w:cs="Times New Roman"/>
          <w:sz w:val="24"/>
          <w:szCs w:val="24"/>
        </w:rPr>
        <w:t>C1</w:t>
      </w:r>
      <w:r w:rsidR="00D56381" w:rsidRPr="00BF419B">
        <w:rPr>
          <w:rFonts w:ascii="Times New Roman" w:hAnsi="Times New Roman" w:cs="Times New Roman"/>
          <w:sz w:val="24"/>
          <w:szCs w:val="24"/>
        </w:rPr>
        <w:t>,</w:t>
      </w:r>
      <w:r w:rsidR="00121CEB" w:rsidRPr="00BF419B">
        <w:rPr>
          <w:rFonts w:ascii="Times New Roman" w:hAnsi="Times New Roman" w:cs="Times New Roman"/>
          <w:sz w:val="24"/>
          <w:szCs w:val="24"/>
        </w:rPr>
        <w:t xml:space="preserve"> is a consultancy company </w:t>
      </w:r>
      <w:r w:rsidR="00D56381" w:rsidRPr="00BF419B">
        <w:rPr>
          <w:rFonts w:ascii="Times New Roman" w:hAnsi="Times New Roman" w:cs="Times New Roman"/>
          <w:sz w:val="24"/>
          <w:szCs w:val="24"/>
        </w:rPr>
        <w:t xml:space="preserve">that </w:t>
      </w:r>
      <w:r w:rsidR="00121CEB" w:rsidRPr="00BF419B">
        <w:rPr>
          <w:rFonts w:ascii="Times New Roman" w:hAnsi="Times New Roman" w:cs="Times New Roman"/>
          <w:sz w:val="24"/>
          <w:szCs w:val="24"/>
        </w:rPr>
        <w:t xml:space="preserve">had enough capital to support its internationalization into other countries. </w:t>
      </w:r>
    </w:p>
    <w:tbl>
      <w:tblPr>
        <w:tblStyle w:val="TableGrid"/>
        <w:tblW w:w="0" w:type="auto"/>
        <w:jc w:val="center"/>
        <w:tblLook w:val="04A0" w:firstRow="1" w:lastRow="0" w:firstColumn="1" w:lastColumn="0" w:noHBand="0" w:noVBand="1"/>
      </w:tblPr>
      <w:tblGrid>
        <w:gridCol w:w="1670"/>
        <w:gridCol w:w="2096"/>
        <w:gridCol w:w="2096"/>
        <w:gridCol w:w="1750"/>
      </w:tblGrid>
      <w:tr w:rsidR="004F4777" w:rsidRPr="00BF419B" w14:paraId="580F5C66" w14:textId="77777777" w:rsidTr="004162E0">
        <w:trPr>
          <w:trHeight w:val="665"/>
          <w:jc w:val="center"/>
        </w:trPr>
        <w:tc>
          <w:tcPr>
            <w:tcW w:w="1670" w:type="dxa"/>
            <w:vAlign w:val="center"/>
          </w:tcPr>
          <w:p w14:paraId="74AAF5F5" w14:textId="77777777" w:rsidR="004F4777" w:rsidRPr="00BF419B" w:rsidRDefault="004F4777" w:rsidP="00287EAE">
            <w:pPr>
              <w:jc w:val="center"/>
              <w:rPr>
                <w:rFonts w:ascii="Times New Roman" w:hAnsi="Times New Roman" w:cs="Times New Roman"/>
                <w:sz w:val="24"/>
                <w:szCs w:val="24"/>
              </w:rPr>
            </w:pPr>
            <w:r w:rsidRPr="00BF419B">
              <w:rPr>
                <w:rFonts w:ascii="Times New Roman" w:hAnsi="Times New Roman" w:cs="Times New Roman"/>
                <w:sz w:val="24"/>
                <w:szCs w:val="24"/>
              </w:rPr>
              <w:t>Company</w:t>
            </w:r>
          </w:p>
        </w:tc>
        <w:tc>
          <w:tcPr>
            <w:tcW w:w="1769" w:type="dxa"/>
            <w:vAlign w:val="center"/>
          </w:tcPr>
          <w:p w14:paraId="5DAABDF9" w14:textId="77777777" w:rsidR="004F4777" w:rsidRPr="00BF419B" w:rsidRDefault="004F4777" w:rsidP="00287EAE">
            <w:pPr>
              <w:jc w:val="center"/>
              <w:rPr>
                <w:rFonts w:ascii="Times New Roman" w:hAnsi="Times New Roman" w:cs="Times New Roman"/>
                <w:sz w:val="24"/>
                <w:szCs w:val="24"/>
              </w:rPr>
            </w:pPr>
            <w:r w:rsidRPr="00BF419B">
              <w:rPr>
                <w:rFonts w:ascii="Times New Roman" w:hAnsi="Times New Roman" w:cs="Times New Roman"/>
                <w:sz w:val="24"/>
                <w:szCs w:val="24"/>
              </w:rPr>
              <w:t xml:space="preserve">Support </w:t>
            </w:r>
            <w:r w:rsidR="00D56381" w:rsidRPr="00BF419B">
              <w:rPr>
                <w:rFonts w:ascii="Times New Roman" w:hAnsi="Times New Roman" w:cs="Times New Roman"/>
                <w:sz w:val="24"/>
                <w:szCs w:val="24"/>
              </w:rPr>
              <w:t>I</w:t>
            </w:r>
            <w:r w:rsidRPr="00BF419B">
              <w:rPr>
                <w:rFonts w:ascii="Times New Roman" w:hAnsi="Times New Roman" w:cs="Times New Roman"/>
                <w:sz w:val="24"/>
                <w:szCs w:val="24"/>
              </w:rPr>
              <w:t>nternationalization</w:t>
            </w:r>
          </w:p>
        </w:tc>
        <w:tc>
          <w:tcPr>
            <w:tcW w:w="1769" w:type="dxa"/>
            <w:vAlign w:val="center"/>
          </w:tcPr>
          <w:p w14:paraId="7A46F0F7" w14:textId="77777777" w:rsidR="004F4777" w:rsidRPr="00BF419B" w:rsidRDefault="004F4777" w:rsidP="00287EAE">
            <w:pPr>
              <w:jc w:val="center"/>
              <w:rPr>
                <w:rFonts w:ascii="Times New Roman" w:hAnsi="Times New Roman" w:cs="Times New Roman"/>
                <w:sz w:val="24"/>
                <w:szCs w:val="24"/>
              </w:rPr>
            </w:pPr>
            <w:r w:rsidRPr="00BF419B">
              <w:rPr>
                <w:rFonts w:ascii="Times New Roman" w:hAnsi="Times New Roman" w:cs="Times New Roman"/>
                <w:sz w:val="24"/>
                <w:szCs w:val="24"/>
              </w:rPr>
              <w:t xml:space="preserve">Hinder </w:t>
            </w:r>
            <w:r w:rsidR="00D56381" w:rsidRPr="00BF419B">
              <w:rPr>
                <w:rFonts w:ascii="Times New Roman" w:hAnsi="Times New Roman" w:cs="Times New Roman"/>
                <w:sz w:val="24"/>
                <w:szCs w:val="24"/>
              </w:rPr>
              <w:t>I</w:t>
            </w:r>
            <w:r w:rsidRPr="00BF419B">
              <w:rPr>
                <w:rFonts w:ascii="Times New Roman" w:hAnsi="Times New Roman" w:cs="Times New Roman"/>
                <w:sz w:val="24"/>
                <w:szCs w:val="24"/>
              </w:rPr>
              <w:t>nternationalization</w:t>
            </w:r>
          </w:p>
        </w:tc>
        <w:tc>
          <w:tcPr>
            <w:tcW w:w="1750" w:type="dxa"/>
            <w:vAlign w:val="center"/>
          </w:tcPr>
          <w:p w14:paraId="0E972912" w14:textId="77777777" w:rsidR="004F4777" w:rsidRPr="00BF419B" w:rsidRDefault="004F4777" w:rsidP="00287EAE">
            <w:pPr>
              <w:jc w:val="center"/>
              <w:rPr>
                <w:rFonts w:ascii="Times New Roman" w:hAnsi="Times New Roman" w:cs="Times New Roman"/>
                <w:sz w:val="24"/>
                <w:szCs w:val="24"/>
              </w:rPr>
            </w:pPr>
            <w:r w:rsidRPr="00BF419B">
              <w:rPr>
                <w:rFonts w:ascii="Times New Roman" w:hAnsi="Times New Roman" w:cs="Times New Roman"/>
                <w:sz w:val="24"/>
                <w:szCs w:val="24"/>
              </w:rPr>
              <w:t>Neutral</w:t>
            </w:r>
            <w:r w:rsidR="00124355" w:rsidRPr="00BF419B">
              <w:rPr>
                <w:rFonts w:ascii="Times New Roman" w:hAnsi="Times New Roman" w:cs="Times New Roman"/>
                <w:sz w:val="24"/>
                <w:szCs w:val="24"/>
              </w:rPr>
              <w:t>/</w:t>
            </w:r>
            <w:r w:rsidR="00D56381" w:rsidRPr="00BF419B">
              <w:rPr>
                <w:rFonts w:ascii="Times New Roman" w:hAnsi="Times New Roman" w:cs="Times New Roman"/>
                <w:sz w:val="24"/>
                <w:szCs w:val="24"/>
              </w:rPr>
              <w:t>D</w:t>
            </w:r>
            <w:r w:rsidR="00124355" w:rsidRPr="00BF419B">
              <w:rPr>
                <w:rFonts w:ascii="Times New Roman" w:hAnsi="Times New Roman" w:cs="Times New Roman"/>
                <w:sz w:val="24"/>
                <w:szCs w:val="24"/>
              </w:rPr>
              <w:t xml:space="preserve">oes </w:t>
            </w:r>
            <w:r w:rsidR="00D56381" w:rsidRPr="00BF419B">
              <w:rPr>
                <w:rFonts w:ascii="Times New Roman" w:hAnsi="Times New Roman" w:cs="Times New Roman"/>
                <w:sz w:val="24"/>
                <w:szCs w:val="24"/>
              </w:rPr>
              <w:t>N</w:t>
            </w:r>
            <w:r w:rsidR="00124355" w:rsidRPr="00BF419B">
              <w:rPr>
                <w:rFonts w:ascii="Times New Roman" w:hAnsi="Times New Roman" w:cs="Times New Roman"/>
                <w:sz w:val="24"/>
                <w:szCs w:val="24"/>
              </w:rPr>
              <w:t xml:space="preserve">ot </w:t>
            </w:r>
            <w:r w:rsidR="00D56381" w:rsidRPr="00BF419B">
              <w:rPr>
                <w:rFonts w:ascii="Times New Roman" w:hAnsi="Times New Roman" w:cs="Times New Roman"/>
                <w:sz w:val="24"/>
                <w:szCs w:val="24"/>
              </w:rPr>
              <w:t>A</w:t>
            </w:r>
            <w:r w:rsidR="00124355" w:rsidRPr="00BF419B">
              <w:rPr>
                <w:rFonts w:ascii="Times New Roman" w:hAnsi="Times New Roman" w:cs="Times New Roman"/>
                <w:sz w:val="24"/>
                <w:szCs w:val="24"/>
              </w:rPr>
              <w:t>ffect</w:t>
            </w:r>
          </w:p>
        </w:tc>
      </w:tr>
      <w:tr w:rsidR="004F4777" w:rsidRPr="00BF419B" w14:paraId="3BFFFA01" w14:textId="77777777" w:rsidTr="004162E0">
        <w:trPr>
          <w:trHeight w:val="333"/>
          <w:jc w:val="center"/>
        </w:trPr>
        <w:tc>
          <w:tcPr>
            <w:tcW w:w="1670" w:type="dxa"/>
            <w:vAlign w:val="center"/>
          </w:tcPr>
          <w:p w14:paraId="60588C1F" w14:textId="77777777" w:rsidR="004F4777" w:rsidRPr="00BF419B" w:rsidRDefault="004F4777" w:rsidP="00287EAE">
            <w:pPr>
              <w:jc w:val="both"/>
              <w:rPr>
                <w:rFonts w:ascii="Times New Roman" w:hAnsi="Times New Roman" w:cs="Times New Roman"/>
                <w:sz w:val="24"/>
                <w:szCs w:val="24"/>
              </w:rPr>
            </w:pPr>
            <w:r w:rsidRPr="00BF419B">
              <w:rPr>
                <w:rFonts w:ascii="Times New Roman" w:hAnsi="Times New Roman" w:cs="Times New Roman"/>
                <w:sz w:val="24"/>
                <w:szCs w:val="24"/>
              </w:rPr>
              <w:t>A1</w:t>
            </w:r>
          </w:p>
        </w:tc>
        <w:tc>
          <w:tcPr>
            <w:tcW w:w="1769" w:type="dxa"/>
            <w:vAlign w:val="center"/>
          </w:tcPr>
          <w:p w14:paraId="40045DA6" w14:textId="77777777" w:rsidR="004F4777" w:rsidRPr="00BF419B" w:rsidRDefault="004F4777" w:rsidP="00287EAE">
            <w:pPr>
              <w:jc w:val="center"/>
              <w:rPr>
                <w:rFonts w:ascii="Times New Roman" w:hAnsi="Times New Roman" w:cs="Times New Roman"/>
                <w:sz w:val="24"/>
                <w:szCs w:val="24"/>
              </w:rPr>
            </w:pPr>
          </w:p>
        </w:tc>
        <w:tc>
          <w:tcPr>
            <w:tcW w:w="1769" w:type="dxa"/>
            <w:vAlign w:val="center"/>
          </w:tcPr>
          <w:p w14:paraId="028981B9" w14:textId="77777777" w:rsidR="004F4777" w:rsidRPr="00BF419B" w:rsidRDefault="004F4777" w:rsidP="00287EAE">
            <w:pPr>
              <w:jc w:val="center"/>
              <w:rPr>
                <w:rFonts w:ascii="Times New Roman" w:hAnsi="Times New Roman" w:cs="Times New Roman"/>
                <w:sz w:val="24"/>
                <w:szCs w:val="24"/>
              </w:rPr>
            </w:pPr>
          </w:p>
        </w:tc>
        <w:tc>
          <w:tcPr>
            <w:tcW w:w="1750" w:type="dxa"/>
            <w:vAlign w:val="center"/>
          </w:tcPr>
          <w:p w14:paraId="70425691" w14:textId="77777777" w:rsidR="004F4777" w:rsidRPr="00BF419B" w:rsidRDefault="00B84D73" w:rsidP="00287EAE">
            <w:pPr>
              <w:jc w:val="center"/>
              <w:rPr>
                <w:rFonts w:ascii="Times New Roman" w:hAnsi="Times New Roman" w:cs="Times New Roman"/>
                <w:sz w:val="24"/>
                <w:szCs w:val="24"/>
              </w:rPr>
            </w:pPr>
            <w:r w:rsidRPr="00BF419B">
              <w:rPr>
                <w:rFonts w:ascii="Times New Roman" w:hAnsi="Times New Roman" w:cs="Times New Roman"/>
                <w:sz w:val="24"/>
                <w:szCs w:val="24"/>
              </w:rPr>
              <w:t>X</w:t>
            </w:r>
          </w:p>
        </w:tc>
      </w:tr>
      <w:tr w:rsidR="004F4777" w:rsidRPr="00BF419B" w14:paraId="658C826C" w14:textId="77777777" w:rsidTr="004162E0">
        <w:trPr>
          <w:trHeight w:val="333"/>
          <w:jc w:val="center"/>
        </w:trPr>
        <w:tc>
          <w:tcPr>
            <w:tcW w:w="1670" w:type="dxa"/>
            <w:vAlign w:val="center"/>
          </w:tcPr>
          <w:p w14:paraId="6626D68C" w14:textId="77777777" w:rsidR="004F4777" w:rsidRPr="00BF419B" w:rsidRDefault="004F4777" w:rsidP="00287EAE">
            <w:pPr>
              <w:jc w:val="both"/>
              <w:rPr>
                <w:rFonts w:ascii="Times New Roman" w:hAnsi="Times New Roman" w:cs="Times New Roman"/>
                <w:sz w:val="24"/>
                <w:szCs w:val="24"/>
              </w:rPr>
            </w:pPr>
            <w:r w:rsidRPr="00BF419B">
              <w:rPr>
                <w:rFonts w:ascii="Times New Roman" w:hAnsi="Times New Roman" w:cs="Times New Roman"/>
                <w:sz w:val="24"/>
                <w:szCs w:val="24"/>
              </w:rPr>
              <w:t>A2</w:t>
            </w:r>
          </w:p>
        </w:tc>
        <w:tc>
          <w:tcPr>
            <w:tcW w:w="1769" w:type="dxa"/>
            <w:vAlign w:val="center"/>
          </w:tcPr>
          <w:p w14:paraId="7B019F0F" w14:textId="77777777" w:rsidR="004F4777" w:rsidRPr="00BF419B" w:rsidRDefault="004F4777" w:rsidP="00287EAE">
            <w:pPr>
              <w:jc w:val="center"/>
              <w:rPr>
                <w:rFonts w:ascii="Times New Roman" w:hAnsi="Times New Roman" w:cs="Times New Roman"/>
                <w:sz w:val="24"/>
                <w:szCs w:val="24"/>
              </w:rPr>
            </w:pPr>
          </w:p>
        </w:tc>
        <w:tc>
          <w:tcPr>
            <w:tcW w:w="1769" w:type="dxa"/>
            <w:vAlign w:val="center"/>
          </w:tcPr>
          <w:p w14:paraId="083FF95D" w14:textId="77777777" w:rsidR="004F4777" w:rsidRPr="00BF419B" w:rsidRDefault="004F4777" w:rsidP="00287EAE">
            <w:pPr>
              <w:jc w:val="center"/>
              <w:rPr>
                <w:rFonts w:ascii="Times New Roman" w:hAnsi="Times New Roman" w:cs="Times New Roman"/>
                <w:sz w:val="24"/>
                <w:szCs w:val="24"/>
              </w:rPr>
            </w:pPr>
          </w:p>
        </w:tc>
        <w:tc>
          <w:tcPr>
            <w:tcW w:w="1750" w:type="dxa"/>
            <w:vAlign w:val="center"/>
          </w:tcPr>
          <w:p w14:paraId="194E2274" w14:textId="77777777" w:rsidR="004F4777" w:rsidRPr="00BF419B" w:rsidRDefault="009D6303" w:rsidP="00287EAE">
            <w:pPr>
              <w:jc w:val="center"/>
              <w:rPr>
                <w:rFonts w:ascii="Times New Roman" w:hAnsi="Times New Roman" w:cs="Times New Roman"/>
                <w:sz w:val="24"/>
                <w:szCs w:val="24"/>
              </w:rPr>
            </w:pPr>
            <w:r w:rsidRPr="00BF419B">
              <w:rPr>
                <w:rFonts w:ascii="Times New Roman" w:hAnsi="Times New Roman" w:cs="Times New Roman"/>
                <w:sz w:val="24"/>
                <w:szCs w:val="24"/>
              </w:rPr>
              <w:t>X</w:t>
            </w:r>
          </w:p>
        </w:tc>
      </w:tr>
      <w:tr w:rsidR="004F4777" w:rsidRPr="00BF419B" w14:paraId="79FEEBCB" w14:textId="77777777" w:rsidTr="004162E0">
        <w:trPr>
          <w:trHeight w:val="333"/>
          <w:jc w:val="center"/>
        </w:trPr>
        <w:tc>
          <w:tcPr>
            <w:tcW w:w="1670" w:type="dxa"/>
            <w:vAlign w:val="center"/>
          </w:tcPr>
          <w:p w14:paraId="5A74519C" w14:textId="77777777" w:rsidR="004F4777" w:rsidRPr="00BF419B" w:rsidRDefault="004F4777" w:rsidP="00287EAE">
            <w:pPr>
              <w:jc w:val="both"/>
              <w:rPr>
                <w:rFonts w:ascii="Times New Roman" w:hAnsi="Times New Roman" w:cs="Times New Roman"/>
                <w:sz w:val="24"/>
                <w:szCs w:val="24"/>
              </w:rPr>
            </w:pPr>
            <w:r w:rsidRPr="00BF419B">
              <w:rPr>
                <w:rFonts w:ascii="Times New Roman" w:hAnsi="Times New Roman" w:cs="Times New Roman"/>
                <w:sz w:val="24"/>
                <w:szCs w:val="24"/>
              </w:rPr>
              <w:t>B1</w:t>
            </w:r>
          </w:p>
        </w:tc>
        <w:tc>
          <w:tcPr>
            <w:tcW w:w="1769" w:type="dxa"/>
            <w:vAlign w:val="center"/>
          </w:tcPr>
          <w:p w14:paraId="3B6BA87C" w14:textId="77777777" w:rsidR="004F4777" w:rsidRPr="00BF419B" w:rsidRDefault="00A55FB9" w:rsidP="00287EAE">
            <w:pPr>
              <w:jc w:val="center"/>
              <w:rPr>
                <w:rFonts w:ascii="Times New Roman" w:hAnsi="Times New Roman" w:cs="Times New Roman"/>
                <w:sz w:val="24"/>
                <w:szCs w:val="24"/>
              </w:rPr>
            </w:pPr>
            <w:r w:rsidRPr="00BF419B">
              <w:rPr>
                <w:rFonts w:ascii="Times New Roman" w:hAnsi="Times New Roman" w:cs="Times New Roman"/>
                <w:sz w:val="24"/>
                <w:szCs w:val="24"/>
              </w:rPr>
              <w:t>X</w:t>
            </w:r>
          </w:p>
        </w:tc>
        <w:tc>
          <w:tcPr>
            <w:tcW w:w="1769" w:type="dxa"/>
            <w:vAlign w:val="center"/>
          </w:tcPr>
          <w:p w14:paraId="2C2B7C95" w14:textId="77777777" w:rsidR="004F4777" w:rsidRPr="00BF419B" w:rsidRDefault="004F4777" w:rsidP="00287EAE">
            <w:pPr>
              <w:jc w:val="center"/>
              <w:rPr>
                <w:rFonts w:ascii="Times New Roman" w:hAnsi="Times New Roman" w:cs="Times New Roman"/>
                <w:sz w:val="24"/>
                <w:szCs w:val="24"/>
              </w:rPr>
            </w:pPr>
          </w:p>
        </w:tc>
        <w:tc>
          <w:tcPr>
            <w:tcW w:w="1750" w:type="dxa"/>
            <w:vAlign w:val="center"/>
          </w:tcPr>
          <w:p w14:paraId="1B572A4F" w14:textId="77777777" w:rsidR="004F4777" w:rsidRPr="00BF419B" w:rsidRDefault="004F4777" w:rsidP="00287EAE">
            <w:pPr>
              <w:jc w:val="center"/>
              <w:rPr>
                <w:rFonts w:ascii="Times New Roman" w:hAnsi="Times New Roman" w:cs="Times New Roman"/>
                <w:sz w:val="24"/>
                <w:szCs w:val="24"/>
              </w:rPr>
            </w:pPr>
          </w:p>
        </w:tc>
      </w:tr>
      <w:tr w:rsidR="004F4777" w:rsidRPr="00BF419B" w14:paraId="7858512E" w14:textId="77777777" w:rsidTr="004162E0">
        <w:trPr>
          <w:trHeight w:val="323"/>
          <w:jc w:val="center"/>
        </w:trPr>
        <w:tc>
          <w:tcPr>
            <w:tcW w:w="1670" w:type="dxa"/>
            <w:vAlign w:val="center"/>
          </w:tcPr>
          <w:p w14:paraId="43A8B572" w14:textId="77777777" w:rsidR="004F4777" w:rsidRPr="00BF419B" w:rsidRDefault="004F4777" w:rsidP="00287EAE">
            <w:pPr>
              <w:jc w:val="both"/>
              <w:rPr>
                <w:rFonts w:ascii="Times New Roman" w:hAnsi="Times New Roman" w:cs="Times New Roman"/>
                <w:sz w:val="24"/>
                <w:szCs w:val="24"/>
              </w:rPr>
            </w:pPr>
            <w:r w:rsidRPr="00BF419B">
              <w:rPr>
                <w:rFonts w:ascii="Times New Roman" w:hAnsi="Times New Roman" w:cs="Times New Roman"/>
                <w:sz w:val="24"/>
                <w:szCs w:val="24"/>
              </w:rPr>
              <w:t>B2</w:t>
            </w:r>
          </w:p>
        </w:tc>
        <w:tc>
          <w:tcPr>
            <w:tcW w:w="1769" w:type="dxa"/>
            <w:vAlign w:val="center"/>
          </w:tcPr>
          <w:p w14:paraId="3A45A311" w14:textId="77777777" w:rsidR="004F4777" w:rsidRPr="00BF419B" w:rsidRDefault="004F4777" w:rsidP="00287EAE">
            <w:pPr>
              <w:jc w:val="center"/>
              <w:rPr>
                <w:rFonts w:ascii="Times New Roman" w:hAnsi="Times New Roman" w:cs="Times New Roman"/>
                <w:sz w:val="24"/>
                <w:szCs w:val="24"/>
              </w:rPr>
            </w:pPr>
          </w:p>
        </w:tc>
        <w:tc>
          <w:tcPr>
            <w:tcW w:w="1769" w:type="dxa"/>
            <w:vAlign w:val="center"/>
          </w:tcPr>
          <w:p w14:paraId="1C8D960D" w14:textId="77777777" w:rsidR="004F4777" w:rsidRPr="00BF419B" w:rsidRDefault="004F4777" w:rsidP="00287EAE">
            <w:pPr>
              <w:jc w:val="center"/>
              <w:rPr>
                <w:rFonts w:ascii="Times New Roman" w:hAnsi="Times New Roman" w:cs="Times New Roman"/>
                <w:sz w:val="24"/>
                <w:szCs w:val="24"/>
              </w:rPr>
            </w:pPr>
          </w:p>
        </w:tc>
        <w:tc>
          <w:tcPr>
            <w:tcW w:w="1750" w:type="dxa"/>
            <w:vAlign w:val="center"/>
          </w:tcPr>
          <w:p w14:paraId="7EC22026" w14:textId="77777777" w:rsidR="004F4777" w:rsidRPr="00BF419B" w:rsidRDefault="00D30BA5" w:rsidP="00287EAE">
            <w:pPr>
              <w:jc w:val="center"/>
              <w:rPr>
                <w:rFonts w:ascii="Times New Roman" w:hAnsi="Times New Roman" w:cs="Times New Roman"/>
                <w:sz w:val="24"/>
                <w:szCs w:val="24"/>
              </w:rPr>
            </w:pPr>
            <w:r w:rsidRPr="00BF419B">
              <w:rPr>
                <w:rFonts w:ascii="Times New Roman" w:hAnsi="Times New Roman" w:cs="Times New Roman"/>
                <w:sz w:val="24"/>
                <w:szCs w:val="24"/>
              </w:rPr>
              <w:t>X</w:t>
            </w:r>
          </w:p>
        </w:tc>
      </w:tr>
      <w:tr w:rsidR="004F4777" w:rsidRPr="00BF419B" w14:paraId="37E332FB" w14:textId="77777777" w:rsidTr="004162E0">
        <w:trPr>
          <w:trHeight w:val="333"/>
          <w:jc w:val="center"/>
        </w:trPr>
        <w:tc>
          <w:tcPr>
            <w:tcW w:w="1670" w:type="dxa"/>
            <w:vAlign w:val="center"/>
          </w:tcPr>
          <w:p w14:paraId="6F2F49D2" w14:textId="77777777" w:rsidR="004F4777" w:rsidRPr="00BF419B" w:rsidRDefault="004F4777" w:rsidP="00287EAE">
            <w:pPr>
              <w:jc w:val="both"/>
              <w:rPr>
                <w:rFonts w:ascii="Times New Roman" w:hAnsi="Times New Roman" w:cs="Times New Roman"/>
                <w:sz w:val="24"/>
                <w:szCs w:val="24"/>
              </w:rPr>
            </w:pPr>
            <w:r w:rsidRPr="00BF419B">
              <w:rPr>
                <w:rFonts w:ascii="Times New Roman" w:hAnsi="Times New Roman" w:cs="Times New Roman"/>
                <w:sz w:val="24"/>
                <w:szCs w:val="24"/>
              </w:rPr>
              <w:t>C1</w:t>
            </w:r>
          </w:p>
        </w:tc>
        <w:tc>
          <w:tcPr>
            <w:tcW w:w="1769" w:type="dxa"/>
            <w:vAlign w:val="center"/>
          </w:tcPr>
          <w:p w14:paraId="042FDDBA" w14:textId="77777777" w:rsidR="004F4777" w:rsidRPr="00BF419B" w:rsidRDefault="007A3588" w:rsidP="00287EAE">
            <w:pPr>
              <w:jc w:val="center"/>
              <w:rPr>
                <w:rFonts w:ascii="Times New Roman" w:hAnsi="Times New Roman" w:cs="Times New Roman"/>
                <w:sz w:val="24"/>
                <w:szCs w:val="24"/>
              </w:rPr>
            </w:pPr>
            <w:r w:rsidRPr="00BF419B">
              <w:rPr>
                <w:rFonts w:ascii="Times New Roman" w:hAnsi="Times New Roman" w:cs="Times New Roman"/>
                <w:sz w:val="24"/>
                <w:szCs w:val="24"/>
              </w:rPr>
              <w:t>X</w:t>
            </w:r>
          </w:p>
        </w:tc>
        <w:tc>
          <w:tcPr>
            <w:tcW w:w="1769" w:type="dxa"/>
            <w:vAlign w:val="center"/>
          </w:tcPr>
          <w:p w14:paraId="3B59D35B" w14:textId="77777777" w:rsidR="004F4777" w:rsidRPr="00BF419B" w:rsidRDefault="004F4777" w:rsidP="00287EAE">
            <w:pPr>
              <w:jc w:val="center"/>
              <w:rPr>
                <w:rFonts w:ascii="Times New Roman" w:hAnsi="Times New Roman" w:cs="Times New Roman"/>
                <w:sz w:val="24"/>
                <w:szCs w:val="24"/>
              </w:rPr>
            </w:pPr>
          </w:p>
        </w:tc>
        <w:tc>
          <w:tcPr>
            <w:tcW w:w="1750" w:type="dxa"/>
            <w:vAlign w:val="center"/>
          </w:tcPr>
          <w:p w14:paraId="000E190A" w14:textId="77777777" w:rsidR="004F4777" w:rsidRPr="00BF419B" w:rsidRDefault="004F4777" w:rsidP="00287EAE">
            <w:pPr>
              <w:jc w:val="center"/>
              <w:rPr>
                <w:rFonts w:ascii="Times New Roman" w:hAnsi="Times New Roman" w:cs="Times New Roman"/>
                <w:sz w:val="24"/>
                <w:szCs w:val="24"/>
              </w:rPr>
            </w:pPr>
          </w:p>
        </w:tc>
      </w:tr>
      <w:tr w:rsidR="004F4777" w:rsidRPr="00BF419B" w14:paraId="3A5D9837" w14:textId="77777777" w:rsidTr="004162E0">
        <w:trPr>
          <w:trHeight w:val="333"/>
          <w:jc w:val="center"/>
        </w:trPr>
        <w:tc>
          <w:tcPr>
            <w:tcW w:w="1670" w:type="dxa"/>
            <w:vAlign w:val="center"/>
          </w:tcPr>
          <w:p w14:paraId="22279051" w14:textId="77777777" w:rsidR="004F4777" w:rsidRPr="00BF419B" w:rsidRDefault="004F4777" w:rsidP="00287EAE">
            <w:pPr>
              <w:jc w:val="both"/>
              <w:rPr>
                <w:rFonts w:ascii="Times New Roman" w:hAnsi="Times New Roman" w:cs="Times New Roman"/>
                <w:sz w:val="24"/>
                <w:szCs w:val="24"/>
              </w:rPr>
            </w:pPr>
            <w:r w:rsidRPr="00BF419B">
              <w:rPr>
                <w:rFonts w:ascii="Times New Roman" w:hAnsi="Times New Roman" w:cs="Times New Roman"/>
                <w:sz w:val="24"/>
                <w:szCs w:val="24"/>
              </w:rPr>
              <w:t>C2</w:t>
            </w:r>
          </w:p>
        </w:tc>
        <w:tc>
          <w:tcPr>
            <w:tcW w:w="1769" w:type="dxa"/>
            <w:vAlign w:val="center"/>
          </w:tcPr>
          <w:p w14:paraId="62D83F54" w14:textId="77777777" w:rsidR="004F4777" w:rsidRPr="00BF419B" w:rsidRDefault="004F4777" w:rsidP="00287EAE">
            <w:pPr>
              <w:jc w:val="center"/>
              <w:rPr>
                <w:rFonts w:ascii="Times New Roman" w:hAnsi="Times New Roman" w:cs="Times New Roman"/>
                <w:sz w:val="24"/>
                <w:szCs w:val="24"/>
              </w:rPr>
            </w:pPr>
          </w:p>
        </w:tc>
        <w:tc>
          <w:tcPr>
            <w:tcW w:w="1769" w:type="dxa"/>
            <w:vAlign w:val="center"/>
          </w:tcPr>
          <w:p w14:paraId="1D02536F" w14:textId="77777777" w:rsidR="004F4777" w:rsidRPr="00BF419B" w:rsidRDefault="004F4777" w:rsidP="00287EAE">
            <w:pPr>
              <w:jc w:val="center"/>
              <w:rPr>
                <w:rFonts w:ascii="Times New Roman" w:hAnsi="Times New Roman" w:cs="Times New Roman"/>
                <w:sz w:val="24"/>
                <w:szCs w:val="24"/>
              </w:rPr>
            </w:pPr>
          </w:p>
        </w:tc>
        <w:tc>
          <w:tcPr>
            <w:tcW w:w="1750" w:type="dxa"/>
            <w:vAlign w:val="center"/>
          </w:tcPr>
          <w:p w14:paraId="7D477B99" w14:textId="77777777" w:rsidR="004F4777" w:rsidRPr="00BF419B" w:rsidRDefault="007A3588" w:rsidP="00287EAE">
            <w:pPr>
              <w:jc w:val="center"/>
              <w:rPr>
                <w:rFonts w:ascii="Times New Roman" w:hAnsi="Times New Roman" w:cs="Times New Roman"/>
                <w:sz w:val="24"/>
                <w:szCs w:val="24"/>
              </w:rPr>
            </w:pPr>
            <w:r w:rsidRPr="00BF419B">
              <w:rPr>
                <w:rFonts w:ascii="Times New Roman" w:hAnsi="Times New Roman" w:cs="Times New Roman"/>
                <w:sz w:val="24"/>
                <w:szCs w:val="24"/>
              </w:rPr>
              <w:t>X</w:t>
            </w:r>
          </w:p>
        </w:tc>
      </w:tr>
      <w:tr w:rsidR="004F4777" w:rsidRPr="00BF419B" w14:paraId="0BAB7489" w14:textId="77777777" w:rsidTr="004162E0">
        <w:trPr>
          <w:trHeight w:val="342"/>
          <w:jc w:val="center"/>
        </w:trPr>
        <w:tc>
          <w:tcPr>
            <w:tcW w:w="1670" w:type="dxa"/>
            <w:vAlign w:val="center"/>
          </w:tcPr>
          <w:p w14:paraId="33A544BB" w14:textId="77777777" w:rsidR="004F4777" w:rsidRPr="00BF419B" w:rsidRDefault="004F4777" w:rsidP="00287EAE">
            <w:pPr>
              <w:jc w:val="both"/>
              <w:rPr>
                <w:rFonts w:ascii="Times New Roman" w:hAnsi="Times New Roman" w:cs="Times New Roman"/>
                <w:sz w:val="24"/>
                <w:szCs w:val="24"/>
              </w:rPr>
            </w:pPr>
            <w:r w:rsidRPr="00BF419B">
              <w:rPr>
                <w:rFonts w:ascii="Times New Roman" w:hAnsi="Times New Roman" w:cs="Times New Roman"/>
                <w:sz w:val="24"/>
                <w:szCs w:val="24"/>
              </w:rPr>
              <w:t>Percentage</w:t>
            </w:r>
          </w:p>
        </w:tc>
        <w:tc>
          <w:tcPr>
            <w:tcW w:w="1769" w:type="dxa"/>
            <w:vAlign w:val="center"/>
          </w:tcPr>
          <w:p w14:paraId="664A9019" w14:textId="77777777" w:rsidR="004F4777" w:rsidRPr="00BF419B" w:rsidRDefault="00A55FB9" w:rsidP="00287EAE">
            <w:pPr>
              <w:jc w:val="center"/>
              <w:rPr>
                <w:rFonts w:ascii="Times New Roman" w:hAnsi="Times New Roman" w:cs="Times New Roman"/>
                <w:sz w:val="24"/>
                <w:szCs w:val="24"/>
              </w:rPr>
            </w:pPr>
            <w:r w:rsidRPr="00BF419B">
              <w:rPr>
                <w:rFonts w:ascii="Times New Roman" w:hAnsi="Times New Roman" w:cs="Times New Roman"/>
                <w:sz w:val="24"/>
                <w:szCs w:val="24"/>
              </w:rPr>
              <w:t>33.3</w:t>
            </w:r>
            <w:r w:rsidR="004F4777" w:rsidRPr="00BF419B">
              <w:rPr>
                <w:rFonts w:ascii="Times New Roman" w:hAnsi="Times New Roman" w:cs="Times New Roman"/>
                <w:sz w:val="24"/>
                <w:szCs w:val="24"/>
              </w:rPr>
              <w:t>%</w:t>
            </w:r>
          </w:p>
        </w:tc>
        <w:tc>
          <w:tcPr>
            <w:tcW w:w="1769" w:type="dxa"/>
            <w:vAlign w:val="center"/>
          </w:tcPr>
          <w:p w14:paraId="55870AF0" w14:textId="77777777" w:rsidR="004F4777" w:rsidRPr="00BF419B" w:rsidRDefault="009D6303" w:rsidP="00287EAE">
            <w:pPr>
              <w:jc w:val="center"/>
              <w:rPr>
                <w:rFonts w:ascii="Times New Roman" w:hAnsi="Times New Roman" w:cs="Times New Roman"/>
                <w:sz w:val="24"/>
                <w:szCs w:val="24"/>
              </w:rPr>
            </w:pPr>
            <w:r w:rsidRPr="00BF419B">
              <w:rPr>
                <w:rFonts w:ascii="Times New Roman" w:hAnsi="Times New Roman" w:cs="Times New Roman"/>
                <w:sz w:val="24"/>
                <w:szCs w:val="24"/>
              </w:rPr>
              <w:t>0</w:t>
            </w:r>
            <w:r w:rsidR="004F4777" w:rsidRPr="00BF419B">
              <w:rPr>
                <w:rFonts w:ascii="Times New Roman" w:hAnsi="Times New Roman" w:cs="Times New Roman"/>
                <w:sz w:val="24"/>
                <w:szCs w:val="24"/>
              </w:rPr>
              <w:t>%</w:t>
            </w:r>
          </w:p>
        </w:tc>
        <w:tc>
          <w:tcPr>
            <w:tcW w:w="1750" w:type="dxa"/>
            <w:vAlign w:val="center"/>
          </w:tcPr>
          <w:p w14:paraId="38BB7CB1" w14:textId="77777777" w:rsidR="004F4777" w:rsidRPr="00BF419B" w:rsidRDefault="009D6303" w:rsidP="00287EAE">
            <w:pPr>
              <w:jc w:val="center"/>
              <w:rPr>
                <w:rFonts w:ascii="Times New Roman" w:hAnsi="Times New Roman" w:cs="Times New Roman"/>
                <w:sz w:val="24"/>
                <w:szCs w:val="24"/>
              </w:rPr>
            </w:pPr>
            <w:r w:rsidRPr="00BF419B">
              <w:rPr>
                <w:rFonts w:ascii="Times New Roman" w:hAnsi="Times New Roman" w:cs="Times New Roman"/>
                <w:sz w:val="24"/>
                <w:szCs w:val="24"/>
              </w:rPr>
              <w:t>66.6</w:t>
            </w:r>
            <w:r w:rsidR="00107C10" w:rsidRPr="00BF419B">
              <w:rPr>
                <w:rFonts w:ascii="Times New Roman" w:hAnsi="Times New Roman" w:cs="Times New Roman"/>
                <w:sz w:val="24"/>
                <w:szCs w:val="24"/>
              </w:rPr>
              <w:t>%</w:t>
            </w:r>
          </w:p>
        </w:tc>
      </w:tr>
    </w:tbl>
    <w:p w14:paraId="4BA26444" w14:textId="49F165BE" w:rsidR="00D33AD8" w:rsidRPr="00BF419B" w:rsidRDefault="00C35E72" w:rsidP="00F0345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Table 14</w:t>
      </w:r>
      <w:r w:rsidR="00D108AA" w:rsidRPr="00BF419B">
        <w:rPr>
          <w:rFonts w:ascii="Times New Roman" w:hAnsi="Times New Roman" w:cs="Times New Roman"/>
          <w:sz w:val="24"/>
          <w:szCs w:val="24"/>
        </w:rPr>
        <w:t xml:space="preserve">: Financial capital according to companies. </w:t>
      </w:r>
    </w:p>
    <w:p w14:paraId="2FED5CE5" w14:textId="4280F2CF" w:rsidR="00177075" w:rsidRPr="00BF419B" w:rsidRDefault="00E94C2A" w:rsidP="00AD6607">
      <w:pPr>
        <w:pStyle w:val="ListParagraph"/>
        <w:spacing w:line="480" w:lineRule="auto"/>
        <w:ind w:left="0" w:firstLine="720"/>
        <w:jc w:val="both"/>
        <w:rPr>
          <w:rFonts w:ascii="Times New Roman" w:hAnsi="Times New Roman" w:cs="Times New Roman"/>
          <w:sz w:val="24"/>
          <w:szCs w:val="24"/>
        </w:rPr>
      </w:pPr>
      <w:r w:rsidRPr="00BF419B">
        <w:rPr>
          <w:rFonts w:ascii="Times New Roman" w:hAnsi="Times New Roman" w:cs="Times New Roman"/>
          <w:b/>
          <w:bCs/>
          <w:sz w:val="24"/>
          <w:szCs w:val="24"/>
        </w:rPr>
        <w:t>Conclusion</w:t>
      </w:r>
      <w:r w:rsidR="007C4D1C" w:rsidRPr="00BF419B">
        <w:rPr>
          <w:rFonts w:ascii="Times New Roman" w:hAnsi="Times New Roman" w:cs="Times New Roman"/>
          <w:b/>
          <w:bCs/>
          <w:sz w:val="24"/>
          <w:szCs w:val="24"/>
        </w:rPr>
        <w:t xml:space="preserve">. </w:t>
      </w:r>
      <w:r w:rsidR="00D56381" w:rsidRPr="00BF419B">
        <w:rPr>
          <w:rFonts w:ascii="Times New Roman" w:hAnsi="Times New Roman" w:cs="Times New Roman"/>
          <w:sz w:val="24"/>
          <w:szCs w:val="24"/>
        </w:rPr>
        <w:t xml:space="preserve">On the basis of the </w:t>
      </w:r>
      <w:r w:rsidR="00B84D73" w:rsidRPr="00BF419B">
        <w:rPr>
          <w:rFonts w:ascii="Times New Roman" w:hAnsi="Times New Roman" w:cs="Times New Roman"/>
          <w:sz w:val="24"/>
          <w:szCs w:val="24"/>
        </w:rPr>
        <w:t>literature, f</w:t>
      </w:r>
      <w:r w:rsidR="00140948" w:rsidRPr="00BF419B">
        <w:rPr>
          <w:rFonts w:ascii="Times New Roman" w:hAnsi="Times New Roman" w:cs="Times New Roman"/>
          <w:sz w:val="24"/>
          <w:szCs w:val="24"/>
        </w:rPr>
        <w:t xml:space="preserve">inancial capital </w:t>
      </w:r>
      <w:r w:rsidR="00B84D73" w:rsidRPr="00BF419B">
        <w:rPr>
          <w:rFonts w:ascii="Times New Roman" w:hAnsi="Times New Roman" w:cs="Times New Roman"/>
          <w:sz w:val="24"/>
          <w:szCs w:val="24"/>
        </w:rPr>
        <w:t>is</w:t>
      </w:r>
      <w:r w:rsidR="00B7484E" w:rsidRPr="00BF419B">
        <w:rPr>
          <w:rFonts w:ascii="Times New Roman" w:hAnsi="Times New Roman" w:cs="Times New Roman"/>
          <w:sz w:val="24"/>
          <w:szCs w:val="24"/>
        </w:rPr>
        <w:t xml:space="preserve"> found a</w:t>
      </w:r>
      <w:r w:rsidR="00D56381" w:rsidRPr="00BF419B">
        <w:rPr>
          <w:rFonts w:ascii="Times New Roman" w:hAnsi="Times New Roman" w:cs="Times New Roman"/>
          <w:sz w:val="24"/>
          <w:szCs w:val="24"/>
        </w:rPr>
        <w:t>s a</w:t>
      </w:r>
      <w:r w:rsidR="00B7484E" w:rsidRPr="00BF419B">
        <w:rPr>
          <w:rFonts w:ascii="Times New Roman" w:hAnsi="Times New Roman" w:cs="Times New Roman"/>
          <w:sz w:val="24"/>
          <w:szCs w:val="24"/>
        </w:rPr>
        <w:t xml:space="preserve"> restriction factor for internationalization</w:t>
      </w:r>
      <w:r w:rsidR="00B84D73" w:rsidRPr="00BF419B">
        <w:rPr>
          <w:rFonts w:ascii="Times New Roman" w:hAnsi="Times New Roman" w:cs="Times New Roman"/>
          <w:sz w:val="24"/>
          <w:szCs w:val="24"/>
        </w:rPr>
        <w:t xml:space="preserve"> if it is not available.</w:t>
      </w:r>
      <w:r w:rsidR="00B7484E" w:rsidRPr="00BF419B">
        <w:rPr>
          <w:rFonts w:ascii="Times New Roman" w:hAnsi="Times New Roman" w:cs="Times New Roman"/>
          <w:sz w:val="24"/>
          <w:szCs w:val="24"/>
        </w:rPr>
        <w:t xml:space="preserve"> </w:t>
      </w:r>
      <w:r w:rsidR="00AD6607" w:rsidRPr="00BF419B">
        <w:rPr>
          <w:rFonts w:ascii="Times New Roman" w:hAnsi="Times New Roman" w:cs="Times New Roman"/>
          <w:sz w:val="24"/>
          <w:szCs w:val="24"/>
        </w:rPr>
        <w:t>However, companies can overcome this constraint by leveraging on their other advantages</w:t>
      </w:r>
      <w:r w:rsidR="00D56381" w:rsidRPr="00BF419B">
        <w:rPr>
          <w:rFonts w:ascii="Times New Roman" w:hAnsi="Times New Roman" w:cs="Times New Roman"/>
          <w:sz w:val="24"/>
          <w:szCs w:val="24"/>
        </w:rPr>
        <w:t>,</w:t>
      </w:r>
      <w:r w:rsidR="00AD6607" w:rsidRPr="00BF419B">
        <w:rPr>
          <w:rFonts w:ascii="Times New Roman" w:hAnsi="Times New Roman" w:cs="Times New Roman"/>
          <w:sz w:val="24"/>
          <w:szCs w:val="24"/>
        </w:rPr>
        <w:t xml:space="preserve"> such as knowledge and network. F</w:t>
      </w:r>
      <w:r w:rsidR="00B84D73" w:rsidRPr="00BF419B">
        <w:rPr>
          <w:rFonts w:ascii="Times New Roman" w:hAnsi="Times New Roman" w:cs="Times New Roman"/>
          <w:sz w:val="24"/>
          <w:szCs w:val="24"/>
        </w:rPr>
        <w:t xml:space="preserve">rom the cases that internationalized, </w:t>
      </w:r>
      <w:r w:rsidR="00B7484E" w:rsidRPr="00BF419B">
        <w:rPr>
          <w:rFonts w:ascii="Times New Roman" w:hAnsi="Times New Roman" w:cs="Times New Roman"/>
          <w:sz w:val="24"/>
          <w:szCs w:val="24"/>
        </w:rPr>
        <w:t>having a goo</w:t>
      </w:r>
      <w:r w:rsidR="00B84D73" w:rsidRPr="00BF419B">
        <w:rPr>
          <w:rFonts w:ascii="Times New Roman" w:hAnsi="Times New Roman" w:cs="Times New Roman"/>
          <w:sz w:val="24"/>
          <w:szCs w:val="24"/>
        </w:rPr>
        <w:t>d base of financial capital</w:t>
      </w:r>
      <w:r w:rsidR="00B7484E" w:rsidRPr="00BF419B">
        <w:rPr>
          <w:rFonts w:ascii="Times New Roman" w:hAnsi="Times New Roman" w:cs="Times New Roman"/>
          <w:sz w:val="24"/>
          <w:szCs w:val="24"/>
        </w:rPr>
        <w:t xml:space="preserve"> help</w:t>
      </w:r>
      <w:r w:rsidR="00D56381" w:rsidRPr="00BF419B">
        <w:rPr>
          <w:rFonts w:ascii="Times New Roman" w:hAnsi="Times New Roman" w:cs="Times New Roman"/>
          <w:sz w:val="24"/>
          <w:szCs w:val="24"/>
        </w:rPr>
        <w:t>s</w:t>
      </w:r>
      <w:r w:rsidR="00B7484E" w:rsidRPr="00BF419B">
        <w:rPr>
          <w:rFonts w:ascii="Times New Roman" w:hAnsi="Times New Roman" w:cs="Times New Roman"/>
          <w:sz w:val="24"/>
          <w:szCs w:val="24"/>
        </w:rPr>
        <w:t xml:space="preserve"> firms to internationalize and afford internationalization </w:t>
      </w:r>
      <w:r w:rsidR="00CA2F21" w:rsidRPr="00BF419B">
        <w:rPr>
          <w:rFonts w:ascii="Times New Roman" w:hAnsi="Times New Roman" w:cs="Times New Roman"/>
          <w:sz w:val="24"/>
          <w:szCs w:val="24"/>
        </w:rPr>
        <w:t>investment</w:t>
      </w:r>
      <w:r w:rsidR="00B7484E" w:rsidRPr="00BF419B">
        <w:rPr>
          <w:rFonts w:ascii="Times New Roman" w:hAnsi="Times New Roman" w:cs="Times New Roman"/>
          <w:sz w:val="24"/>
          <w:szCs w:val="24"/>
        </w:rPr>
        <w:t xml:space="preserve"> successfully. </w:t>
      </w:r>
      <w:r w:rsidR="008F04C9" w:rsidRPr="00BF419B">
        <w:rPr>
          <w:rFonts w:ascii="Times New Roman" w:hAnsi="Times New Roman" w:cs="Times New Roman"/>
          <w:sz w:val="24"/>
          <w:szCs w:val="24"/>
        </w:rPr>
        <w:t xml:space="preserve">With the availability of capital, </w:t>
      </w:r>
      <w:r w:rsidR="00335349" w:rsidRPr="00BF419B">
        <w:rPr>
          <w:rFonts w:ascii="Times New Roman" w:hAnsi="Times New Roman" w:cs="Times New Roman"/>
          <w:sz w:val="24"/>
          <w:szCs w:val="24"/>
        </w:rPr>
        <w:t xml:space="preserve">it did not motivate </w:t>
      </w:r>
      <w:r w:rsidR="008F04C9" w:rsidRPr="00BF419B">
        <w:rPr>
          <w:rFonts w:ascii="Times New Roman" w:hAnsi="Times New Roman" w:cs="Times New Roman"/>
          <w:sz w:val="24"/>
          <w:szCs w:val="24"/>
        </w:rPr>
        <w:t>two of the companie</w:t>
      </w:r>
      <w:r w:rsidR="00335349" w:rsidRPr="00BF419B">
        <w:rPr>
          <w:rFonts w:ascii="Times New Roman" w:hAnsi="Times New Roman" w:cs="Times New Roman"/>
          <w:sz w:val="24"/>
          <w:szCs w:val="24"/>
        </w:rPr>
        <w:t>s who did not internationalize</w:t>
      </w:r>
      <w:r w:rsidR="00D56381" w:rsidRPr="00BF419B">
        <w:rPr>
          <w:rFonts w:ascii="Times New Roman" w:hAnsi="Times New Roman" w:cs="Times New Roman"/>
          <w:sz w:val="24"/>
          <w:szCs w:val="24"/>
        </w:rPr>
        <w:t>,</w:t>
      </w:r>
      <w:r w:rsidR="00335349" w:rsidRPr="00BF419B">
        <w:rPr>
          <w:rFonts w:ascii="Times New Roman" w:hAnsi="Times New Roman" w:cs="Times New Roman"/>
          <w:sz w:val="24"/>
          <w:szCs w:val="24"/>
        </w:rPr>
        <w:t xml:space="preserve"> and therefore, it does not </w:t>
      </w:r>
      <w:r w:rsidR="00CA2F21" w:rsidRPr="00BF419B">
        <w:rPr>
          <w:rFonts w:ascii="Times New Roman" w:hAnsi="Times New Roman" w:cs="Times New Roman"/>
          <w:sz w:val="24"/>
          <w:szCs w:val="24"/>
        </w:rPr>
        <w:t>motivate</w:t>
      </w:r>
      <w:r w:rsidR="00335349" w:rsidRPr="00BF419B">
        <w:rPr>
          <w:rFonts w:ascii="Times New Roman" w:hAnsi="Times New Roman" w:cs="Times New Roman"/>
          <w:sz w:val="24"/>
          <w:szCs w:val="24"/>
        </w:rPr>
        <w:t xml:space="preserve"> internationalization.</w:t>
      </w:r>
      <w:r w:rsidR="00691075" w:rsidRPr="00BF419B">
        <w:rPr>
          <w:rFonts w:ascii="Times New Roman" w:hAnsi="Times New Roman" w:cs="Times New Roman"/>
          <w:sz w:val="24"/>
          <w:szCs w:val="24"/>
        </w:rPr>
        <w:t xml:space="preserve"> With limited capital, companies could use less capital</w:t>
      </w:r>
      <w:r w:rsidR="00BA1B3D" w:rsidRPr="00BF419B">
        <w:rPr>
          <w:rFonts w:ascii="Times New Roman" w:hAnsi="Times New Roman" w:cs="Times New Roman"/>
          <w:sz w:val="24"/>
          <w:szCs w:val="24"/>
        </w:rPr>
        <w:t>-</w:t>
      </w:r>
      <w:r w:rsidR="00691075" w:rsidRPr="00BF419B">
        <w:rPr>
          <w:rFonts w:ascii="Times New Roman" w:hAnsi="Times New Roman" w:cs="Times New Roman"/>
          <w:sz w:val="24"/>
          <w:szCs w:val="24"/>
        </w:rPr>
        <w:t>intensive entry mode if it fits the business model</w:t>
      </w:r>
      <w:r w:rsidR="00B84D73" w:rsidRPr="00BF419B">
        <w:rPr>
          <w:rFonts w:ascii="Times New Roman" w:hAnsi="Times New Roman" w:cs="Times New Roman"/>
          <w:sz w:val="24"/>
          <w:szCs w:val="24"/>
        </w:rPr>
        <w:t xml:space="preserve"> as per the internationalization theories previously illustrated</w:t>
      </w:r>
      <w:r w:rsidR="00691075" w:rsidRPr="00BF419B">
        <w:rPr>
          <w:rFonts w:ascii="Times New Roman" w:hAnsi="Times New Roman" w:cs="Times New Roman"/>
          <w:sz w:val="24"/>
          <w:szCs w:val="24"/>
        </w:rPr>
        <w:t xml:space="preserve">. </w:t>
      </w:r>
      <w:r w:rsidR="00CA2F21" w:rsidRPr="00BF419B">
        <w:rPr>
          <w:rFonts w:ascii="Times New Roman" w:hAnsi="Times New Roman" w:cs="Times New Roman"/>
          <w:sz w:val="24"/>
          <w:szCs w:val="24"/>
        </w:rPr>
        <w:t>This is aligned with the theoretical conclusion that treat</w:t>
      </w:r>
      <w:r w:rsidR="00D56381" w:rsidRPr="00BF419B">
        <w:rPr>
          <w:rFonts w:ascii="Times New Roman" w:hAnsi="Times New Roman" w:cs="Times New Roman"/>
          <w:sz w:val="24"/>
          <w:szCs w:val="24"/>
        </w:rPr>
        <w:t>s</w:t>
      </w:r>
      <w:r w:rsidR="00CA2F21" w:rsidRPr="00BF419B">
        <w:rPr>
          <w:rFonts w:ascii="Times New Roman" w:hAnsi="Times New Roman" w:cs="Times New Roman"/>
          <w:sz w:val="24"/>
          <w:szCs w:val="24"/>
        </w:rPr>
        <w:t xml:space="preserve"> the unavailability of financial capital as a hindering factor.</w:t>
      </w:r>
      <w:r w:rsidR="00B84D73" w:rsidRPr="00BF419B">
        <w:rPr>
          <w:rFonts w:ascii="Times New Roman" w:hAnsi="Times New Roman" w:cs="Times New Roman"/>
          <w:sz w:val="24"/>
          <w:szCs w:val="24"/>
        </w:rPr>
        <w:t xml:space="preserve"> However, t</w:t>
      </w:r>
      <w:r w:rsidR="00CA2F21" w:rsidRPr="00BF419B">
        <w:rPr>
          <w:rFonts w:ascii="Times New Roman" w:hAnsi="Times New Roman" w:cs="Times New Roman"/>
          <w:sz w:val="24"/>
          <w:szCs w:val="24"/>
        </w:rPr>
        <w:t xml:space="preserve">he main difference is that UAE firms did not show lack of capital. </w:t>
      </w:r>
      <w:r w:rsidR="00A74B39" w:rsidRPr="00BF419B">
        <w:rPr>
          <w:rFonts w:ascii="Times New Roman" w:hAnsi="Times New Roman" w:cs="Times New Roman"/>
          <w:sz w:val="24"/>
          <w:szCs w:val="24"/>
        </w:rPr>
        <w:t xml:space="preserve">On the contrary, companies who did not internationalize had enough capital to do so but </w:t>
      </w:r>
      <w:r w:rsidR="00FC55CA" w:rsidRPr="00BF419B">
        <w:rPr>
          <w:rFonts w:ascii="Times New Roman" w:hAnsi="Times New Roman" w:cs="Times New Roman"/>
          <w:sz w:val="24"/>
          <w:szCs w:val="24"/>
        </w:rPr>
        <w:t xml:space="preserve">chose </w:t>
      </w:r>
      <w:r w:rsidR="00A74B39" w:rsidRPr="00BF419B">
        <w:rPr>
          <w:rFonts w:ascii="Times New Roman" w:hAnsi="Times New Roman" w:cs="Times New Roman"/>
          <w:sz w:val="24"/>
          <w:szCs w:val="24"/>
        </w:rPr>
        <w:t xml:space="preserve">not </w:t>
      </w:r>
      <w:r w:rsidR="00FC55CA" w:rsidRPr="00BF419B">
        <w:rPr>
          <w:rFonts w:ascii="Times New Roman" w:hAnsi="Times New Roman" w:cs="Times New Roman"/>
          <w:sz w:val="24"/>
          <w:szCs w:val="24"/>
        </w:rPr>
        <w:t xml:space="preserve">to because of </w:t>
      </w:r>
      <w:r w:rsidR="00A74B39" w:rsidRPr="00BF419B">
        <w:rPr>
          <w:rFonts w:ascii="Times New Roman" w:hAnsi="Times New Roman" w:cs="Times New Roman"/>
          <w:sz w:val="24"/>
          <w:szCs w:val="24"/>
        </w:rPr>
        <w:t>different factors.</w:t>
      </w:r>
    </w:p>
    <w:p w14:paraId="40118F03" w14:textId="4DAE3D22" w:rsidR="00335349" w:rsidRPr="00BF419B" w:rsidRDefault="00CA2F21" w:rsidP="008E112F">
      <w:pPr>
        <w:pStyle w:val="ListParagraph"/>
        <w:spacing w:line="480" w:lineRule="auto"/>
        <w:ind w:left="0" w:firstLine="720"/>
        <w:jc w:val="both"/>
        <w:rPr>
          <w:rFonts w:ascii="Times New Roman" w:hAnsi="Times New Roman" w:cs="Times New Roman"/>
          <w:sz w:val="24"/>
          <w:szCs w:val="24"/>
        </w:rPr>
      </w:pPr>
      <w:r w:rsidRPr="00BF419B">
        <w:rPr>
          <w:rFonts w:ascii="Times New Roman" w:hAnsi="Times New Roman" w:cs="Times New Roman"/>
          <w:sz w:val="24"/>
          <w:szCs w:val="24"/>
        </w:rPr>
        <w:t>In conclusion, i</w:t>
      </w:r>
      <w:r w:rsidR="00335349" w:rsidRPr="00BF419B">
        <w:rPr>
          <w:rFonts w:ascii="Times New Roman" w:hAnsi="Times New Roman" w:cs="Times New Roman"/>
          <w:sz w:val="24"/>
          <w:szCs w:val="24"/>
        </w:rPr>
        <w:t xml:space="preserve">f </w:t>
      </w:r>
      <w:r w:rsidRPr="00BF419B">
        <w:rPr>
          <w:rFonts w:ascii="Times New Roman" w:hAnsi="Times New Roman" w:cs="Times New Roman"/>
          <w:sz w:val="24"/>
          <w:szCs w:val="24"/>
        </w:rPr>
        <w:t xml:space="preserve">financial </w:t>
      </w:r>
      <w:r w:rsidR="00335349" w:rsidRPr="00BF419B">
        <w:rPr>
          <w:rFonts w:ascii="Times New Roman" w:hAnsi="Times New Roman" w:cs="Times New Roman"/>
          <w:sz w:val="24"/>
          <w:szCs w:val="24"/>
        </w:rPr>
        <w:t>capital is not available</w:t>
      </w:r>
      <w:r w:rsidR="006F0AB8" w:rsidRPr="00BF419B">
        <w:rPr>
          <w:rFonts w:ascii="Times New Roman" w:hAnsi="Times New Roman" w:cs="Times New Roman"/>
          <w:sz w:val="24"/>
          <w:szCs w:val="24"/>
        </w:rPr>
        <w:t xml:space="preserve"> for family firms in the UAE</w:t>
      </w:r>
      <w:r w:rsidR="00335349" w:rsidRPr="00BF419B">
        <w:rPr>
          <w:rFonts w:ascii="Times New Roman" w:hAnsi="Times New Roman" w:cs="Times New Roman"/>
          <w:sz w:val="24"/>
          <w:szCs w:val="24"/>
        </w:rPr>
        <w:t xml:space="preserve">, </w:t>
      </w:r>
      <w:r w:rsidR="006F0AB8" w:rsidRPr="00BF419B">
        <w:rPr>
          <w:rFonts w:ascii="Times New Roman" w:hAnsi="Times New Roman" w:cs="Times New Roman"/>
          <w:sz w:val="24"/>
          <w:szCs w:val="24"/>
        </w:rPr>
        <w:t>this</w:t>
      </w:r>
      <w:r w:rsidR="00335349" w:rsidRPr="00BF419B">
        <w:rPr>
          <w:rFonts w:ascii="Times New Roman" w:hAnsi="Times New Roman" w:cs="Times New Roman"/>
          <w:sz w:val="24"/>
          <w:szCs w:val="24"/>
        </w:rPr>
        <w:t xml:space="preserve"> will hinder the decision to internationalize. </w:t>
      </w:r>
      <w:r w:rsidR="00FC55CA" w:rsidRPr="00BF419B">
        <w:rPr>
          <w:rFonts w:ascii="Times New Roman" w:hAnsi="Times New Roman" w:cs="Times New Roman"/>
          <w:sz w:val="24"/>
          <w:szCs w:val="24"/>
        </w:rPr>
        <w:t>The a</w:t>
      </w:r>
      <w:r w:rsidR="00B84D73" w:rsidRPr="00BF419B">
        <w:rPr>
          <w:rFonts w:ascii="Times New Roman" w:hAnsi="Times New Roman" w:cs="Times New Roman"/>
          <w:sz w:val="24"/>
          <w:szCs w:val="24"/>
        </w:rPr>
        <w:t xml:space="preserve">vailability of capital for some companies made them diversify in other business rather than </w:t>
      </w:r>
      <w:r w:rsidR="008E112F">
        <w:rPr>
          <w:rFonts w:ascii="Times New Roman" w:hAnsi="Times New Roman" w:cs="Times New Roman"/>
          <w:sz w:val="24"/>
          <w:szCs w:val="24"/>
        </w:rPr>
        <w:t>expanding</w:t>
      </w:r>
      <w:r w:rsidR="008E112F" w:rsidRPr="00BF419B">
        <w:rPr>
          <w:rFonts w:ascii="Times New Roman" w:hAnsi="Times New Roman" w:cs="Times New Roman"/>
          <w:sz w:val="24"/>
          <w:szCs w:val="24"/>
        </w:rPr>
        <w:t xml:space="preserve"> </w:t>
      </w:r>
      <w:r w:rsidR="00FC55CA" w:rsidRPr="00BF419B">
        <w:rPr>
          <w:rFonts w:ascii="Times New Roman" w:hAnsi="Times New Roman" w:cs="Times New Roman"/>
          <w:sz w:val="24"/>
          <w:szCs w:val="24"/>
        </w:rPr>
        <w:t xml:space="preserve">the </w:t>
      </w:r>
      <w:r w:rsidR="00B84D73" w:rsidRPr="00BF419B">
        <w:rPr>
          <w:rFonts w:ascii="Times New Roman" w:hAnsi="Times New Roman" w:cs="Times New Roman"/>
          <w:sz w:val="24"/>
          <w:szCs w:val="24"/>
        </w:rPr>
        <w:t xml:space="preserve">existing one. </w:t>
      </w:r>
      <w:r w:rsidR="00A74B39" w:rsidRPr="00BF419B">
        <w:rPr>
          <w:rFonts w:ascii="Times New Roman" w:hAnsi="Times New Roman" w:cs="Times New Roman"/>
          <w:sz w:val="24"/>
          <w:szCs w:val="24"/>
        </w:rPr>
        <w:t>Therefore</w:t>
      </w:r>
      <w:r w:rsidR="00335349" w:rsidRPr="00BF419B">
        <w:rPr>
          <w:rFonts w:ascii="Times New Roman" w:hAnsi="Times New Roman" w:cs="Times New Roman"/>
          <w:sz w:val="24"/>
          <w:szCs w:val="24"/>
        </w:rPr>
        <w:t xml:space="preserve">, </w:t>
      </w:r>
      <w:r w:rsidR="00A74B39" w:rsidRPr="00BF419B">
        <w:rPr>
          <w:rFonts w:ascii="Times New Roman" w:hAnsi="Times New Roman" w:cs="Times New Roman"/>
          <w:sz w:val="24"/>
          <w:szCs w:val="24"/>
        </w:rPr>
        <w:t xml:space="preserve">the </w:t>
      </w:r>
      <w:r w:rsidR="00335349" w:rsidRPr="00BF419B">
        <w:rPr>
          <w:rFonts w:ascii="Times New Roman" w:hAnsi="Times New Roman" w:cs="Times New Roman"/>
          <w:sz w:val="24"/>
          <w:szCs w:val="24"/>
        </w:rPr>
        <w:t xml:space="preserve">availability of capital alone does not </w:t>
      </w:r>
      <w:r w:rsidRPr="00BF419B">
        <w:rPr>
          <w:rFonts w:ascii="Times New Roman" w:hAnsi="Times New Roman" w:cs="Times New Roman"/>
          <w:sz w:val="24"/>
          <w:szCs w:val="24"/>
        </w:rPr>
        <w:t>make</w:t>
      </w:r>
      <w:r w:rsidR="00335349" w:rsidRPr="00BF419B">
        <w:rPr>
          <w:rFonts w:ascii="Times New Roman" w:hAnsi="Times New Roman" w:cs="Times New Roman"/>
          <w:sz w:val="24"/>
          <w:szCs w:val="24"/>
        </w:rPr>
        <w:t xml:space="preserve"> family firms internationalize</w:t>
      </w:r>
      <w:r w:rsidR="00FC55CA" w:rsidRPr="00BF419B">
        <w:rPr>
          <w:rFonts w:ascii="Times New Roman" w:hAnsi="Times New Roman" w:cs="Times New Roman"/>
          <w:sz w:val="24"/>
          <w:szCs w:val="24"/>
        </w:rPr>
        <w:t>,</w:t>
      </w:r>
      <w:r w:rsidRPr="00BF419B">
        <w:rPr>
          <w:rFonts w:ascii="Times New Roman" w:hAnsi="Times New Roman" w:cs="Times New Roman"/>
          <w:sz w:val="24"/>
          <w:szCs w:val="24"/>
        </w:rPr>
        <w:t xml:space="preserve"> but it will facilitate the process</w:t>
      </w:r>
      <w:r w:rsidR="00A74B39" w:rsidRPr="00BF419B">
        <w:rPr>
          <w:rFonts w:ascii="Times New Roman" w:hAnsi="Times New Roman" w:cs="Times New Roman"/>
          <w:sz w:val="24"/>
          <w:szCs w:val="24"/>
        </w:rPr>
        <w:t xml:space="preserve"> of internationalization if decision is </w:t>
      </w:r>
      <w:r w:rsidR="008E112F">
        <w:rPr>
          <w:rFonts w:ascii="Times New Roman" w:hAnsi="Times New Roman" w:cs="Times New Roman"/>
          <w:sz w:val="24"/>
          <w:szCs w:val="24"/>
        </w:rPr>
        <w:t>made</w:t>
      </w:r>
      <w:r w:rsidR="006F0AB8" w:rsidRPr="00BF419B">
        <w:rPr>
          <w:rFonts w:ascii="Times New Roman" w:hAnsi="Times New Roman" w:cs="Times New Roman"/>
          <w:sz w:val="24"/>
          <w:szCs w:val="24"/>
        </w:rPr>
        <w:t xml:space="preserve">. </w:t>
      </w:r>
      <w:r w:rsidR="006F351A" w:rsidRPr="00BF419B">
        <w:rPr>
          <w:rFonts w:ascii="Times New Roman" w:hAnsi="Times New Roman" w:cs="Times New Roman"/>
          <w:sz w:val="24"/>
          <w:szCs w:val="24"/>
        </w:rPr>
        <w:t>Companies expand globally to grow their business</w:t>
      </w:r>
      <w:r w:rsidR="00A72B0A" w:rsidRPr="00BF419B">
        <w:rPr>
          <w:rFonts w:ascii="Times New Roman" w:hAnsi="Times New Roman" w:cs="Times New Roman"/>
          <w:sz w:val="24"/>
          <w:szCs w:val="24"/>
        </w:rPr>
        <w:t xml:space="preserve"> and will choose the mode </w:t>
      </w:r>
      <w:r w:rsidR="00FC55CA" w:rsidRPr="00BF419B">
        <w:rPr>
          <w:rFonts w:ascii="Times New Roman" w:hAnsi="Times New Roman" w:cs="Times New Roman"/>
          <w:sz w:val="24"/>
          <w:szCs w:val="24"/>
        </w:rPr>
        <w:t>o</w:t>
      </w:r>
      <w:r w:rsidR="00A72B0A" w:rsidRPr="00BF419B">
        <w:rPr>
          <w:rFonts w:ascii="Times New Roman" w:hAnsi="Times New Roman" w:cs="Times New Roman"/>
          <w:sz w:val="24"/>
          <w:szCs w:val="24"/>
        </w:rPr>
        <w:t>f entry that fits their financial capabilities</w:t>
      </w:r>
      <w:r w:rsidR="006F351A" w:rsidRPr="00BF419B">
        <w:rPr>
          <w:rFonts w:ascii="Times New Roman" w:hAnsi="Times New Roman" w:cs="Times New Roman"/>
          <w:sz w:val="24"/>
          <w:szCs w:val="24"/>
        </w:rPr>
        <w:t xml:space="preserve">. </w:t>
      </w:r>
      <w:r w:rsidR="00917C8D" w:rsidRPr="00BF419B">
        <w:rPr>
          <w:rFonts w:ascii="Times New Roman" w:hAnsi="Times New Roman" w:cs="Times New Roman"/>
          <w:sz w:val="24"/>
          <w:szCs w:val="24"/>
        </w:rPr>
        <w:t>According to company B1, b</w:t>
      </w:r>
      <w:r w:rsidR="006F351A" w:rsidRPr="00BF419B">
        <w:rPr>
          <w:rFonts w:ascii="Times New Roman" w:hAnsi="Times New Roman" w:cs="Times New Roman"/>
          <w:sz w:val="24"/>
          <w:szCs w:val="24"/>
        </w:rPr>
        <w:t xml:space="preserve">anks finance expansion strategies if the business model is successful. </w:t>
      </w:r>
      <w:r w:rsidR="006E6594" w:rsidRPr="00BF419B">
        <w:rPr>
          <w:rFonts w:ascii="Times New Roman" w:hAnsi="Times New Roman" w:cs="Times New Roman"/>
          <w:sz w:val="24"/>
          <w:szCs w:val="24"/>
        </w:rPr>
        <w:t xml:space="preserve">Knowing that all the participant companies </w:t>
      </w:r>
      <w:r w:rsidR="00917C8D" w:rsidRPr="00BF419B">
        <w:rPr>
          <w:rFonts w:ascii="Times New Roman" w:hAnsi="Times New Roman" w:cs="Times New Roman"/>
          <w:sz w:val="24"/>
          <w:szCs w:val="24"/>
        </w:rPr>
        <w:t>did not disclose any financial incapability and three of them internationalized and had</w:t>
      </w:r>
      <w:r w:rsidR="006E6594" w:rsidRPr="00BF419B">
        <w:rPr>
          <w:rFonts w:ascii="Times New Roman" w:hAnsi="Times New Roman" w:cs="Times New Roman"/>
          <w:sz w:val="24"/>
          <w:szCs w:val="24"/>
        </w:rPr>
        <w:t xml:space="preserve"> no issue with capital and </w:t>
      </w:r>
      <w:r w:rsidR="00917C8D" w:rsidRPr="00BF419B">
        <w:rPr>
          <w:rFonts w:ascii="Times New Roman" w:hAnsi="Times New Roman" w:cs="Times New Roman"/>
          <w:sz w:val="24"/>
          <w:szCs w:val="24"/>
        </w:rPr>
        <w:t xml:space="preserve">the other </w:t>
      </w:r>
      <w:r w:rsidR="006E6594" w:rsidRPr="00BF419B">
        <w:rPr>
          <w:rFonts w:ascii="Times New Roman" w:hAnsi="Times New Roman" w:cs="Times New Roman"/>
          <w:sz w:val="24"/>
          <w:szCs w:val="24"/>
        </w:rPr>
        <w:t xml:space="preserve">three decided not to internationalize so far, it is clear that </w:t>
      </w:r>
      <w:r w:rsidR="00FC55CA" w:rsidRPr="00BF419B">
        <w:rPr>
          <w:rFonts w:ascii="Times New Roman" w:hAnsi="Times New Roman" w:cs="Times New Roman"/>
          <w:sz w:val="24"/>
          <w:szCs w:val="24"/>
        </w:rPr>
        <w:t xml:space="preserve">the </w:t>
      </w:r>
      <w:r w:rsidR="006E6594" w:rsidRPr="00BF419B">
        <w:rPr>
          <w:rFonts w:ascii="Times New Roman" w:hAnsi="Times New Roman" w:cs="Times New Roman"/>
          <w:sz w:val="24"/>
          <w:szCs w:val="24"/>
        </w:rPr>
        <w:t>availability of financial capital for growth strategy is not a hindering factor.</w:t>
      </w:r>
    </w:p>
    <w:p w14:paraId="7CA84D6A" w14:textId="15F16117" w:rsidR="00107C10" w:rsidRPr="00BF419B" w:rsidRDefault="00A72B0A" w:rsidP="00A573C0">
      <w:pPr>
        <w:pStyle w:val="ListParagraph"/>
        <w:spacing w:line="480" w:lineRule="auto"/>
        <w:ind w:left="0" w:firstLine="720"/>
        <w:jc w:val="both"/>
        <w:rPr>
          <w:rFonts w:ascii="Times New Roman" w:hAnsi="Times New Roman" w:cs="Times New Roman"/>
          <w:sz w:val="24"/>
          <w:szCs w:val="24"/>
        </w:rPr>
      </w:pPr>
      <w:r w:rsidRPr="00BF419B">
        <w:rPr>
          <w:rFonts w:ascii="Times New Roman" w:hAnsi="Times New Roman" w:cs="Times New Roman"/>
          <w:sz w:val="24"/>
          <w:szCs w:val="24"/>
        </w:rPr>
        <w:t>In my view, financial capital is not a factor that affect</w:t>
      </w:r>
      <w:r w:rsidR="00DF4DC7" w:rsidRPr="00BF419B">
        <w:rPr>
          <w:rFonts w:ascii="Times New Roman" w:hAnsi="Times New Roman" w:cs="Times New Roman"/>
          <w:sz w:val="24"/>
          <w:szCs w:val="24"/>
        </w:rPr>
        <w:t>s</w:t>
      </w:r>
      <w:r w:rsidRPr="00BF419B">
        <w:rPr>
          <w:rFonts w:ascii="Times New Roman" w:hAnsi="Times New Roman" w:cs="Times New Roman"/>
          <w:sz w:val="24"/>
          <w:szCs w:val="24"/>
        </w:rPr>
        <w:t xml:space="preserve"> internationalization decision making. However, it affects the entry mode. This is also confirmed by the available internationalization theory that discussed the cost of internationalization</w:t>
      </w:r>
      <w:r w:rsidR="00FC55CA" w:rsidRPr="00BF419B">
        <w:rPr>
          <w:rFonts w:ascii="Times New Roman" w:hAnsi="Times New Roman" w:cs="Times New Roman"/>
          <w:sz w:val="24"/>
          <w:szCs w:val="24"/>
        </w:rPr>
        <w:t>,</w:t>
      </w:r>
      <w:r w:rsidRPr="00BF419B">
        <w:rPr>
          <w:rFonts w:ascii="Times New Roman" w:hAnsi="Times New Roman" w:cs="Times New Roman"/>
          <w:sz w:val="24"/>
          <w:szCs w:val="24"/>
        </w:rPr>
        <w:t xml:space="preserve"> such as transaction cost economics and resource</w:t>
      </w:r>
      <w:r w:rsidR="00DA7153" w:rsidRPr="00BF419B">
        <w:rPr>
          <w:rFonts w:ascii="Times New Roman" w:hAnsi="Times New Roman" w:cs="Times New Roman"/>
          <w:sz w:val="24"/>
          <w:szCs w:val="24"/>
        </w:rPr>
        <w:t>-</w:t>
      </w:r>
      <w:r w:rsidRPr="00BF419B">
        <w:rPr>
          <w:rFonts w:ascii="Times New Roman" w:hAnsi="Times New Roman" w:cs="Times New Roman"/>
          <w:sz w:val="24"/>
          <w:szCs w:val="24"/>
        </w:rPr>
        <w:t>based theories. Also, the Uppsala school suggest</w:t>
      </w:r>
      <w:r w:rsidR="00FC55CA" w:rsidRPr="00BF419B">
        <w:rPr>
          <w:rFonts w:ascii="Times New Roman" w:hAnsi="Times New Roman" w:cs="Times New Roman"/>
          <w:sz w:val="24"/>
          <w:szCs w:val="24"/>
        </w:rPr>
        <w:t>s</w:t>
      </w:r>
      <w:r w:rsidRPr="00BF419B">
        <w:rPr>
          <w:rFonts w:ascii="Times New Roman" w:hAnsi="Times New Roman" w:cs="Times New Roman"/>
          <w:sz w:val="24"/>
          <w:szCs w:val="24"/>
        </w:rPr>
        <w:t xml:space="preserve"> that firms choose the appropriate mode of entry by engaging in the modest resources. </w:t>
      </w:r>
      <w:r w:rsidR="00F6059F" w:rsidRPr="00BF419B">
        <w:rPr>
          <w:rFonts w:ascii="Times New Roman" w:hAnsi="Times New Roman" w:cs="Times New Roman"/>
          <w:sz w:val="24"/>
          <w:szCs w:val="24"/>
        </w:rPr>
        <w:t>However, financial capital is linked with risk. If we look at this factor from this ang</w:t>
      </w:r>
      <w:r w:rsidR="005D17B9" w:rsidRPr="00BF419B">
        <w:rPr>
          <w:rFonts w:ascii="Times New Roman" w:hAnsi="Times New Roman" w:cs="Times New Roman"/>
          <w:sz w:val="24"/>
          <w:szCs w:val="24"/>
        </w:rPr>
        <w:t>l</w:t>
      </w:r>
      <w:r w:rsidR="00F6059F" w:rsidRPr="00BF419B">
        <w:rPr>
          <w:rFonts w:ascii="Times New Roman" w:hAnsi="Times New Roman" w:cs="Times New Roman"/>
          <w:sz w:val="24"/>
          <w:szCs w:val="24"/>
        </w:rPr>
        <w:t>e</w:t>
      </w:r>
      <w:r w:rsidR="005D17B9">
        <w:rPr>
          <w:rFonts w:ascii="Times New Roman" w:hAnsi="Times New Roman" w:cs="Times New Roman"/>
          <w:sz w:val="24"/>
          <w:szCs w:val="24"/>
        </w:rPr>
        <w:t>,</w:t>
      </w:r>
      <w:r w:rsidR="00F6059F" w:rsidRPr="00BF419B">
        <w:rPr>
          <w:rFonts w:ascii="Times New Roman" w:hAnsi="Times New Roman" w:cs="Times New Roman"/>
          <w:sz w:val="24"/>
          <w:szCs w:val="24"/>
        </w:rPr>
        <w:t xml:space="preserve"> like what Wang has done, then it is a factor. In this research, risk aversion is a separate factor</w:t>
      </w:r>
      <w:r w:rsidR="00FC55CA" w:rsidRPr="00BF419B">
        <w:rPr>
          <w:rFonts w:ascii="Times New Roman" w:hAnsi="Times New Roman" w:cs="Times New Roman"/>
          <w:sz w:val="24"/>
          <w:szCs w:val="24"/>
        </w:rPr>
        <w:t>,</w:t>
      </w:r>
      <w:r w:rsidR="00F6059F" w:rsidRPr="00BF419B">
        <w:rPr>
          <w:rFonts w:ascii="Times New Roman" w:hAnsi="Times New Roman" w:cs="Times New Roman"/>
          <w:sz w:val="24"/>
          <w:szCs w:val="24"/>
        </w:rPr>
        <w:t xml:space="preserve"> and therefore, I prefer not to link financial capital to risk. Thus, it not a hindering factor to take a decision to internationalize or not. It is a factor that is affecting the process of internationalization such as the entry mode as suggested by the internationalization theories. </w:t>
      </w:r>
    </w:p>
    <w:p w14:paraId="5FAEC7DA" w14:textId="77777777" w:rsidR="004563B6" w:rsidRPr="00BF419B" w:rsidRDefault="0015412B" w:rsidP="00DE46CF">
      <w:pPr>
        <w:pStyle w:val="Heading4"/>
        <w:numPr>
          <w:ilvl w:val="0"/>
          <w:numId w:val="0"/>
        </w:numPr>
        <w:spacing w:line="480" w:lineRule="auto"/>
        <w:rPr>
          <w:rFonts w:ascii="Times New Roman" w:hAnsi="Times New Roman" w:cs="Times New Roman"/>
        </w:rPr>
      </w:pPr>
      <w:bookmarkStart w:id="107" w:name="_Toc387250184"/>
      <w:r w:rsidRPr="00BF419B">
        <w:rPr>
          <w:rFonts w:ascii="Times New Roman" w:hAnsi="Times New Roman" w:cs="Times New Roman"/>
        </w:rPr>
        <w:t xml:space="preserve">Human </w:t>
      </w:r>
      <w:r w:rsidR="00863087" w:rsidRPr="00BF419B">
        <w:rPr>
          <w:rFonts w:ascii="Times New Roman" w:hAnsi="Times New Roman" w:cs="Times New Roman"/>
        </w:rPr>
        <w:t>Capital</w:t>
      </w:r>
      <w:bookmarkEnd w:id="107"/>
    </w:p>
    <w:p w14:paraId="4F35E936" w14:textId="5545C3E8" w:rsidR="00386B0F" w:rsidRPr="00BF419B" w:rsidRDefault="004563B6" w:rsidP="00D87550">
      <w:pPr>
        <w:spacing w:after="0" w:line="480" w:lineRule="auto"/>
        <w:ind w:firstLine="720"/>
        <w:jc w:val="both"/>
        <w:rPr>
          <w:rFonts w:ascii="Times New Roman" w:hAnsi="Times New Roman" w:cs="Times New Roman"/>
          <w:iCs/>
          <w:sz w:val="24"/>
          <w:szCs w:val="24"/>
        </w:rPr>
      </w:pPr>
      <w:r w:rsidRPr="00BF419B">
        <w:rPr>
          <w:rFonts w:ascii="Times New Roman" w:hAnsi="Times New Roman" w:cs="Times New Roman"/>
          <w:b/>
          <w:bCs/>
          <w:sz w:val="24"/>
          <w:szCs w:val="24"/>
        </w:rPr>
        <w:t>Theoretical analysis</w:t>
      </w:r>
      <w:r w:rsidR="007C4D1C" w:rsidRPr="00BF419B">
        <w:rPr>
          <w:rFonts w:ascii="Times New Roman" w:hAnsi="Times New Roman" w:cs="Times New Roman"/>
          <w:b/>
          <w:bCs/>
          <w:sz w:val="24"/>
          <w:szCs w:val="24"/>
        </w:rPr>
        <w:t xml:space="preserve">. </w:t>
      </w:r>
      <w:r w:rsidR="000B283E" w:rsidRPr="00BF419B">
        <w:rPr>
          <w:rFonts w:ascii="Times New Roman" w:hAnsi="Times New Roman" w:cs="Times New Roman"/>
          <w:sz w:val="24"/>
          <w:szCs w:val="24"/>
        </w:rPr>
        <w:t>As explained earlier, what could differentiate family firms from nonfamily firms is human capital. Family firms tend to hire with</w:t>
      </w:r>
      <w:r w:rsidR="00C362AD" w:rsidRPr="00BF419B">
        <w:rPr>
          <w:rFonts w:ascii="Times New Roman" w:hAnsi="Times New Roman" w:cs="Times New Roman"/>
          <w:sz w:val="24"/>
          <w:szCs w:val="24"/>
        </w:rPr>
        <w:t>in</w:t>
      </w:r>
      <w:r w:rsidR="000B283E" w:rsidRPr="00BF419B">
        <w:rPr>
          <w:rFonts w:ascii="Times New Roman" w:hAnsi="Times New Roman" w:cs="Times New Roman"/>
          <w:sz w:val="24"/>
          <w:szCs w:val="24"/>
        </w:rPr>
        <w:t xml:space="preserve"> the family</w:t>
      </w:r>
      <w:r w:rsidR="00C362AD" w:rsidRPr="00BF419B">
        <w:rPr>
          <w:rFonts w:ascii="Times New Roman" w:hAnsi="Times New Roman" w:cs="Times New Roman"/>
          <w:sz w:val="24"/>
          <w:szCs w:val="24"/>
        </w:rPr>
        <w:t xml:space="preserve">, hence </w:t>
      </w:r>
      <w:r w:rsidR="000B283E" w:rsidRPr="00BF419B">
        <w:rPr>
          <w:rFonts w:ascii="Times New Roman" w:hAnsi="Times New Roman" w:cs="Times New Roman"/>
          <w:sz w:val="24"/>
          <w:szCs w:val="24"/>
        </w:rPr>
        <w:t>the dual nature of the relationship. Scholar</w:t>
      </w:r>
      <w:r w:rsidR="001810CA" w:rsidRPr="00BF419B">
        <w:rPr>
          <w:rFonts w:ascii="Times New Roman" w:hAnsi="Times New Roman" w:cs="Times New Roman"/>
          <w:sz w:val="24"/>
          <w:szCs w:val="24"/>
        </w:rPr>
        <w:t>s</w:t>
      </w:r>
      <w:r w:rsidR="000B283E" w:rsidRPr="00BF419B">
        <w:rPr>
          <w:rFonts w:ascii="Times New Roman" w:hAnsi="Times New Roman" w:cs="Times New Roman"/>
          <w:sz w:val="24"/>
          <w:szCs w:val="24"/>
        </w:rPr>
        <w:t xml:space="preserve"> have discussed the effect of human capital in family firms and reach a disagreement. </w:t>
      </w:r>
      <w:r w:rsidRPr="00BF419B">
        <w:rPr>
          <w:rFonts w:ascii="Times New Roman" w:hAnsi="Times New Roman" w:cs="Times New Roman"/>
          <w:iCs/>
          <w:sz w:val="24"/>
          <w:szCs w:val="24"/>
        </w:rPr>
        <w:t xml:space="preserve">Graves </w:t>
      </w:r>
      <w:r w:rsidR="00C362AD" w:rsidRPr="00BF419B">
        <w:rPr>
          <w:rFonts w:ascii="Times New Roman" w:hAnsi="Times New Roman" w:cs="Times New Roman"/>
          <w:iCs/>
          <w:sz w:val="24"/>
          <w:szCs w:val="24"/>
        </w:rPr>
        <w:t xml:space="preserve">and </w:t>
      </w:r>
      <w:r w:rsidRPr="00BF419B">
        <w:rPr>
          <w:rFonts w:ascii="Times New Roman" w:hAnsi="Times New Roman" w:cs="Times New Roman"/>
          <w:iCs/>
          <w:sz w:val="24"/>
          <w:szCs w:val="24"/>
        </w:rPr>
        <w:t xml:space="preserve">Thomas (2006) </w:t>
      </w:r>
      <w:r w:rsidR="000B283E" w:rsidRPr="00BF419B">
        <w:rPr>
          <w:rFonts w:ascii="Times New Roman" w:hAnsi="Times New Roman" w:cs="Times New Roman"/>
          <w:iCs/>
          <w:sz w:val="24"/>
          <w:szCs w:val="24"/>
        </w:rPr>
        <w:t>stated</w:t>
      </w:r>
      <w:r w:rsidRPr="00BF419B">
        <w:rPr>
          <w:rFonts w:ascii="Times New Roman" w:hAnsi="Times New Roman" w:cs="Times New Roman"/>
          <w:iCs/>
          <w:sz w:val="24"/>
          <w:szCs w:val="24"/>
        </w:rPr>
        <w:t xml:space="preserve"> that family firms</w:t>
      </w:r>
      <w:r w:rsidR="0020183B" w:rsidRPr="00BF419B">
        <w:rPr>
          <w:rFonts w:ascii="Times New Roman" w:hAnsi="Times New Roman" w:cs="Times New Roman"/>
          <w:iCs/>
          <w:sz w:val="24"/>
          <w:szCs w:val="24"/>
        </w:rPr>
        <w:t xml:space="preserve"> are able to achieve </w:t>
      </w:r>
      <w:r w:rsidR="00C362AD" w:rsidRPr="00BF419B">
        <w:rPr>
          <w:rFonts w:ascii="Times New Roman" w:hAnsi="Times New Roman" w:cs="Times New Roman"/>
          <w:iCs/>
          <w:sz w:val="24"/>
          <w:szCs w:val="24"/>
        </w:rPr>
        <w:t xml:space="preserve">a </w:t>
      </w:r>
      <w:r w:rsidR="0020183B" w:rsidRPr="00BF419B">
        <w:rPr>
          <w:rFonts w:ascii="Times New Roman" w:hAnsi="Times New Roman" w:cs="Times New Roman"/>
          <w:iCs/>
          <w:sz w:val="24"/>
          <w:szCs w:val="24"/>
        </w:rPr>
        <w:t xml:space="preserve">high </w:t>
      </w:r>
      <w:r w:rsidR="00D87550">
        <w:rPr>
          <w:rFonts w:ascii="Times New Roman" w:hAnsi="Times New Roman" w:cs="Times New Roman"/>
          <w:iCs/>
          <w:sz w:val="24"/>
          <w:szCs w:val="24"/>
        </w:rPr>
        <w:t>level</w:t>
      </w:r>
      <w:r w:rsidR="0020183B" w:rsidRPr="00BF419B">
        <w:rPr>
          <w:rFonts w:ascii="Times New Roman" w:hAnsi="Times New Roman" w:cs="Times New Roman"/>
          <w:iCs/>
          <w:sz w:val="24"/>
          <w:szCs w:val="24"/>
        </w:rPr>
        <w:t xml:space="preserve"> of internationalization</w:t>
      </w:r>
      <w:r w:rsidR="00C362AD" w:rsidRPr="00BF419B">
        <w:rPr>
          <w:rFonts w:ascii="Times New Roman" w:hAnsi="Times New Roman" w:cs="Times New Roman"/>
          <w:iCs/>
          <w:sz w:val="24"/>
          <w:szCs w:val="24"/>
        </w:rPr>
        <w:t xml:space="preserve"> al</w:t>
      </w:r>
      <w:r w:rsidR="0020183B" w:rsidRPr="00BF419B">
        <w:rPr>
          <w:rFonts w:ascii="Times New Roman" w:hAnsi="Times New Roman" w:cs="Times New Roman"/>
          <w:iCs/>
          <w:sz w:val="24"/>
          <w:szCs w:val="24"/>
        </w:rPr>
        <w:t xml:space="preserve">though </w:t>
      </w:r>
      <w:r w:rsidR="000B283E" w:rsidRPr="00BF419B">
        <w:rPr>
          <w:rFonts w:ascii="Times New Roman" w:hAnsi="Times New Roman" w:cs="Times New Roman"/>
          <w:iCs/>
          <w:sz w:val="24"/>
          <w:szCs w:val="24"/>
        </w:rPr>
        <w:t>they have less managerial c</w:t>
      </w:r>
      <w:r w:rsidR="0020183B" w:rsidRPr="00BF419B">
        <w:rPr>
          <w:rFonts w:ascii="Times New Roman" w:hAnsi="Times New Roman" w:cs="Times New Roman"/>
          <w:iCs/>
          <w:sz w:val="24"/>
          <w:szCs w:val="24"/>
        </w:rPr>
        <w:t>apabilities than nonfamily firms.</w:t>
      </w:r>
      <w:r w:rsidRPr="00BF419B">
        <w:rPr>
          <w:rFonts w:ascii="Times New Roman" w:hAnsi="Times New Roman" w:cs="Times New Roman"/>
          <w:iCs/>
          <w:sz w:val="24"/>
          <w:szCs w:val="24"/>
        </w:rPr>
        <w:t xml:space="preserve"> </w:t>
      </w:r>
      <w:r w:rsidR="000B283E" w:rsidRPr="00BF419B">
        <w:rPr>
          <w:rFonts w:ascii="Times New Roman" w:hAnsi="Times New Roman" w:cs="Times New Roman"/>
          <w:iCs/>
          <w:sz w:val="24"/>
          <w:szCs w:val="24"/>
        </w:rPr>
        <w:t xml:space="preserve">On the other hand, Cerrato </w:t>
      </w:r>
      <w:r w:rsidR="00C362AD" w:rsidRPr="00BF419B">
        <w:rPr>
          <w:rFonts w:ascii="Times New Roman" w:hAnsi="Times New Roman" w:cs="Times New Roman"/>
          <w:iCs/>
          <w:sz w:val="24"/>
          <w:szCs w:val="24"/>
        </w:rPr>
        <w:t xml:space="preserve">and </w:t>
      </w:r>
      <w:r w:rsidR="000B283E" w:rsidRPr="00BF419B">
        <w:rPr>
          <w:rFonts w:ascii="Times New Roman" w:hAnsi="Times New Roman" w:cs="Times New Roman"/>
          <w:iCs/>
          <w:sz w:val="24"/>
          <w:szCs w:val="24"/>
        </w:rPr>
        <w:t>Piva</w:t>
      </w:r>
      <w:r w:rsidRPr="00BF419B">
        <w:rPr>
          <w:rFonts w:ascii="Times New Roman" w:hAnsi="Times New Roman" w:cs="Times New Roman"/>
          <w:iCs/>
          <w:sz w:val="24"/>
          <w:szCs w:val="24"/>
        </w:rPr>
        <w:t xml:space="preserve"> </w:t>
      </w:r>
      <w:r w:rsidR="000B283E" w:rsidRPr="00BF419B">
        <w:rPr>
          <w:rFonts w:ascii="Times New Roman" w:hAnsi="Times New Roman" w:cs="Times New Roman"/>
          <w:iCs/>
          <w:sz w:val="24"/>
          <w:szCs w:val="24"/>
        </w:rPr>
        <w:t>(</w:t>
      </w:r>
      <w:r w:rsidRPr="00BF419B">
        <w:rPr>
          <w:rFonts w:ascii="Times New Roman" w:hAnsi="Times New Roman" w:cs="Times New Roman"/>
          <w:iCs/>
          <w:sz w:val="24"/>
          <w:szCs w:val="24"/>
        </w:rPr>
        <w:t>2007</w:t>
      </w:r>
      <w:r w:rsidR="000B283E" w:rsidRPr="00BF419B">
        <w:rPr>
          <w:rFonts w:ascii="Times New Roman" w:hAnsi="Times New Roman" w:cs="Times New Roman"/>
          <w:iCs/>
          <w:sz w:val="24"/>
          <w:szCs w:val="24"/>
        </w:rPr>
        <w:t>)</w:t>
      </w:r>
      <w:r w:rsidRPr="00BF419B">
        <w:rPr>
          <w:rFonts w:ascii="Times New Roman" w:hAnsi="Times New Roman" w:cs="Times New Roman"/>
          <w:iCs/>
          <w:sz w:val="24"/>
          <w:szCs w:val="24"/>
        </w:rPr>
        <w:t xml:space="preserve"> </w:t>
      </w:r>
      <w:r w:rsidR="000B283E" w:rsidRPr="00BF419B">
        <w:rPr>
          <w:rFonts w:ascii="Times New Roman" w:hAnsi="Times New Roman" w:cs="Times New Roman"/>
          <w:iCs/>
          <w:sz w:val="24"/>
          <w:szCs w:val="24"/>
        </w:rPr>
        <w:t>c</w:t>
      </w:r>
      <w:r w:rsidR="00C362AD" w:rsidRPr="00BF419B">
        <w:rPr>
          <w:rFonts w:ascii="Times New Roman" w:hAnsi="Times New Roman" w:cs="Times New Roman"/>
          <w:iCs/>
          <w:sz w:val="24"/>
          <w:szCs w:val="24"/>
        </w:rPr>
        <w:t>l</w:t>
      </w:r>
      <w:r w:rsidR="000B283E" w:rsidRPr="00BF419B">
        <w:rPr>
          <w:rFonts w:ascii="Times New Roman" w:hAnsi="Times New Roman" w:cs="Times New Roman"/>
          <w:iCs/>
          <w:sz w:val="24"/>
          <w:szCs w:val="24"/>
        </w:rPr>
        <w:t>aimed</w:t>
      </w:r>
      <w:r w:rsidRPr="00BF419B">
        <w:rPr>
          <w:rFonts w:ascii="Times New Roman" w:hAnsi="Times New Roman" w:cs="Times New Roman"/>
          <w:iCs/>
          <w:sz w:val="24"/>
          <w:szCs w:val="24"/>
        </w:rPr>
        <w:t xml:space="preserve"> that hiring highly qualified managers or hiring nonfamily member managers positively supports expansion</w:t>
      </w:r>
      <w:r w:rsidR="000B283E" w:rsidRPr="00BF419B">
        <w:rPr>
          <w:rFonts w:ascii="Times New Roman" w:hAnsi="Times New Roman" w:cs="Times New Roman"/>
          <w:iCs/>
          <w:sz w:val="24"/>
          <w:szCs w:val="24"/>
        </w:rPr>
        <w:t>.</w:t>
      </w:r>
      <w:r w:rsidRPr="00BF419B">
        <w:rPr>
          <w:rFonts w:ascii="Times New Roman" w:hAnsi="Times New Roman" w:cs="Times New Roman"/>
          <w:iCs/>
          <w:sz w:val="24"/>
          <w:szCs w:val="24"/>
        </w:rPr>
        <w:t xml:space="preserve"> </w:t>
      </w:r>
      <w:r w:rsidR="000B283E" w:rsidRPr="00BF419B">
        <w:rPr>
          <w:rFonts w:ascii="Times New Roman" w:hAnsi="Times New Roman" w:cs="Times New Roman"/>
          <w:iCs/>
          <w:sz w:val="24"/>
          <w:szCs w:val="24"/>
        </w:rPr>
        <w:t xml:space="preserve">Also, </w:t>
      </w:r>
      <w:r w:rsidRPr="00BF419B">
        <w:rPr>
          <w:rFonts w:ascii="Times New Roman" w:hAnsi="Times New Roman" w:cs="Times New Roman"/>
          <w:iCs/>
          <w:sz w:val="24"/>
          <w:szCs w:val="24"/>
        </w:rPr>
        <w:t>Yrkkö</w:t>
      </w:r>
      <w:r w:rsidR="00662DA3" w:rsidRPr="00BF419B">
        <w:rPr>
          <w:rFonts w:ascii="Times New Roman" w:hAnsi="Times New Roman" w:cs="Times New Roman"/>
          <w:iCs/>
          <w:sz w:val="24"/>
          <w:szCs w:val="24"/>
        </w:rPr>
        <w:t xml:space="preserve"> et al. </w:t>
      </w:r>
      <w:r w:rsidR="00985B82" w:rsidRPr="00BF419B">
        <w:rPr>
          <w:rFonts w:ascii="Times New Roman" w:hAnsi="Times New Roman" w:cs="Times New Roman"/>
          <w:iCs/>
          <w:sz w:val="24"/>
          <w:szCs w:val="24"/>
        </w:rPr>
        <w:t>(</w:t>
      </w:r>
      <w:r w:rsidRPr="00BF419B">
        <w:rPr>
          <w:rFonts w:ascii="Times New Roman" w:hAnsi="Times New Roman" w:cs="Times New Roman"/>
          <w:iCs/>
          <w:sz w:val="24"/>
          <w:szCs w:val="24"/>
        </w:rPr>
        <w:t>2007</w:t>
      </w:r>
      <w:r w:rsidR="00985B82" w:rsidRPr="00BF419B">
        <w:rPr>
          <w:rFonts w:ascii="Times New Roman" w:hAnsi="Times New Roman" w:cs="Times New Roman"/>
          <w:iCs/>
          <w:sz w:val="24"/>
          <w:szCs w:val="24"/>
        </w:rPr>
        <w:t>)</w:t>
      </w:r>
      <w:r w:rsidRPr="00BF419B">
        <w:rPr>
          <w:rFonts w:ascii="Times New Roman" w:hAnsi="Times New Roman" w:cs="Times New Roman"/>
          <w:iCs/>
          <w:sz w:val="24"/>
          <w:szCs w:val="24"/>
        </w:rPr>
        <w:t xml:space="preserve"> stated that </w:t>
      </w:r>
      <w:r w:rsidR="006F351A" w:rsidRPr="00BF419B">
        <w:rPr>
          <w:rFonts w:ascii="Times New Roman" w:hAnsi="Times New Roman" w:cs="Times New Roman"/>
          <w:iCs/>
          <w:sz w:val="24"/>
          <w:szCs w:val="24"/>
        </w:rPr>
        <w:t>companies</w:t>
      </w:r>
      <w:r w:rsidRPr="00BF419B">
        <w:rPr>
          <w:rFonts w:ascii="Times New Roman" w:hAnsi="Times New Roman" w:cs="Times New Roman"/>
          <w:iCs/>
          <w:sz w:val="24"/>
          <w:szCs w:val="24"/>
        </w:rPr>
        <w:t xml:space="preserve"> are less keen to expand their business activities </w:t>
      </w:r>
      <w:r w:rsidR="00C362AD" w:rsidRPr="00BF419B">
        <w:rPr>
          <w:rFonts w:ascii="Times New Roman" w:hAnsi="Times New Roman" w:cs="Times New Roman"/>
          <w:iCs/>
          <w:sz w:val="24"/>
          <w:szCs w:val="24"/>
        </w:rPr>
        <w:t>because of</w:t>
      </w:r>
      <w:r w:rsidRPr="00BF419B">
        <w:rPr>
          <w:rFonts w:ascii="Times New Roman" w:hAnsi="Times New Roman" w:cs="Times New Roman"/>
          <w:iCs/>
          <w:sz w:val="24"/>
          <w:szCs w:val="24"/>
        </w:rPr>
        <w:t xml:space="preserve"> human capital</w:t>
      </w:r>
      <w:r w:rsidR="00C362AD" w:rsidRPr="00BF419B">
        <w:rPr>
          <w:rFonts w:ascii="Times New Roman" w:hAnsi="Times New Roman" w:cs="Times New Roman"/>
          <w:iCs/>
          <w:sz w:val="24"/>
          <w:szCs w:val="24"/>
        </w:rPr>
        <w:t>,</w:t>
      </w:r>
      <w:r w:rsidRPr="00BF419B">
        <w:rPr>
          <w:rFonts w:ascii="Times New Roman" w:hAnsi="Times New Roman" w:cs="Times New Roman"/>
          <w:iCs/>
          <w:sz w:val="24"/>
          <w:szCs w:val="24"/>
        </w:rPr>
        <w:t xml:space="preserve"> which has a negative</w:t>
      </w:r>
      <w:r w:rsidR="002579D3" w:rsidRPr="00BF419B">
        <w:rPr>
          <w:rFonts w:ascii="Times New Roman" w:hAnsi="Times New Roman" w:cs="Times New Roman"/>
          <w:iCs/>
          <w:sz w:val="24"/>
          <w:szCs w:val="24"/>
        </w:rPr>
        <w:t xml:space="preserve"> impac</w:t>
      </w:r>
      <w:r w:rsidR="000B283E" w:rsidRPr="00BF419B">
        <w:rPr>
          <w:rFonts w:ascii="Times New Roman" w:hAnsi="Times New Roman" w:cs="Times New Roman"/>
          <w:iCs/>
          <w:sz w:val="24"/>
          <w:szCs w:val="24"/>
        </w:rPr>
        <w:t>t on internationalization. Therefore, the disagreement is clear regarding who is supporting internationalization and who is not. Is internationalization support by human resources from the family or from outside the family?</w:t>
      </w:r>
    </w:p>
    <w:p w14:paraId="62408F7C" w14:textId="391AE5E0" w:rsidR="00287EAE" w:rsidRPr="00BF419B" w:rsidRDefault="00712E29" w:rsidP="00287EAE">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 xml:space="preserve">Empirical </w:t>
      </w:r>
      <w:r w:rsidR="004563B6" w:rsidRPr="00BF419B">
        <w:rPr>
          <w:rFonts w:ascii="Times New Roman" w:hAnsi="Times New Roman" w:cs="Times New Roman"/>
          <w:b/>
          <w:bCs/>
          <w:sz w:val="24"/>
          <w:szCs w:val="24"/>
        </w:rPr>
        <w:t>analysis</w:t>
      </w:r>
      <w:r w:rsidR="007C4D1C" w:rsidRPr="00BF419B">
        <w:rPr>
          <w:rFonts w:ascii="Times New Roman" w:hAnsi="Times New Roman" w:cs="Times New Roman"/>
          <w:b/>
          <w:bCs/>
          <w:sz w:val="24"/>
          <w:szCs w:val="24"/>
        </w:rPr>
        <w:t xml:space="preserve">. </w:t>
      </w:r>
      <w:r w:rsidR="004563B6" w:rsidRPr="00BF419B">
        <w:rPr>
          <w:rFonts w:ascii="Times New Roman" w:hAnsi="Times New Roman" w:cs="Times New Roman"/>
          <w:sz w:val="24"/>
          <w:szCs w:val="24"/>
        </w:rPr>
        <w:t xml:space="preserve">When it came to </w:t>
      </w:r>
      <w:r w:rsidR="007A3588" w:rsidRPr="00BF419B">
        <w:rPr>
          <w:rFonts w:ascii="Times New Roman" w:hAnsi="Times New Roman" w:cs="Times New Roman"/>
          <w:sz w:val="24"/>
          <w:szCs w:val="24"/>
        </w:rPr>
        <w:t>internationalization, company C1</w:t>
      </w:r>
      <w:r w:rsidR="004563B6" w:rsidRPr="00BF419B">
        <w:rPr>
          <w:rFonts w:ascii="Times New Roman" w:hAnsi="Times New Roman" w:cs="Times New Roman"/>
          <w:sz w:val="24"/>
          <w:szCs w:val="24"/>
        </w:rPr>
        <w:t xml:space="preserve"> </w:t>
      </w:r>
      <w:r w:rsidR="00451422" w:rsidRPr="00BF419B">
        <w:rPr>
          <w:rFonts w:ascii="Times New Roman" w:hAnsi="Times New Roman" w:cs="Times New Roman"/>
          <w:sz w:val="24"/>
          <w:szCs w:val="24"/>
        </w:rPr>
        <w:t>stated</w:t>
      </w:r>
      <w:r w:rsidR="004563B6" w:rsidRPr="00BF419B">
        <w:rPr>
          <w:rFonts w:ascii="Times New Roman" w:hAnsi="Times New Roman" w:cs="Times New Roman"/>
          <w:sz w:val="24"/>
          <w:szCs w:val="24"/>
        </w:rPr>
        <w:t xml:space="preserve"> that </w:t>
      </w:r>
      <w:r w:rsidR="00451422" w:rsidRPr="00BF419B">
        <w:rPr>
          <w:rFonts w:ascii="Times New Roman" w:hAnsi="Times New Roman" w:cs="Times New Roman"/>
          <w:sz w:val="24"/>
          <w:szCs w:val="24"/>
        </w:rPr>
        <w:t>they had</w:t>
      </w:r>
      <w:r w:rsidR="004563B6" w:rsidRPr="00BF419B">
        <w:rPr>
          <w:rFonts w:ascii="Times New Roman" w:hAnsi="Times New Roman" w:cs="Times New Roman"/>
          <w:sz w:val="24"/>
          <w:szCs w:val="24"/>
        </w:rPr>
        <w:t xml:space="preserve"> highly qualified internationally experience</w:t>
      </w:r>
      <w:r w:rsidR="00C362AD" w:rsidRPr="00BF419B">
        <w:rPr>
          <w:rFonts w:ascii="Times New Roman" w:hAnsi="Times New Roman" w:cs="Times New Roman"/>
          <w:sz w:val="24"/>
          <w:szCs w:val="24"/>
        </w:rPr>
        <w:t>d</w:t>
      </w:r>
      <w:r w:rsidR="004563B6" w:rsidRPr="00BF419B">
        <w:rPr>
          <w:rFonts w:ascii="Times New Roman" w:hAnsi="Times New Roman" w:cs="Times New Roman"/>
          <w:sz w:val="24"/>
          <w:szCs w:val="24"/>
        </w:rPr>
        <w:t xml:space="preserve"> staff</w:t>
      </w:r>
      <w:r w:rsidR="00C362AD" w:rsidRPr="00BF419B">
        <w:rPr>
          <w:rFonts w:ascii="Times New Roman" w:hAnsi="Times New Roman" w:cs="Times New Roman"/>
          <w:sz w:val="24"/>
          <w:szCs w:val="24"/>
        </w:rPr>
        <w:t xml:space="preserve">, which </w:t>
      </w:r>
      <w:r w:rsidR="004563B6" w:rsidRPr="00BF419B">
        <w:rPr>
          <w:rFonts w:ascii="Times New Roman" w:hAnsi="Times New Roman" w:cs="Times New Roman"/>
          <w:sz w:val="24"/>
          <w:szCs w:val="24"/>
        </w:rPr>
        <w:t>was among the driving factor for the compan</w:t>
      </w:r>
      <w:r w:rsidR="007A3588" w:rsidRPr="00BF419B">
        <w:rPr>
          <w:rFonts w:ascii="Times New Roman" w:hAnsi="Times New Roman" w:cs="Times New Roman"/>
          <w:sz w:val="24"/>
          <w:szCs w:val="24"/>
        </w:rPr>
        <w:t>y to expand globally. Company A1</w:t>
      </w:r>
      <w:r w:rsidR="004563B6" w:rsidRPr="00BF419B">
        <w:rPr>
          <w:rFonts w:ascii="Times New Roman" w:hAnsi="Times New Roman" w:cs="Times New Roman"/>
          <w:sz w:val="24"/>
          <w:szCs w:val="24"/>
        </w:rPr>
        <w:t xml:space="preserve"> also internationalized but found that human capital was a </w:t>
      </w:r>
      <w:r w:rsidR="00F54A26" w:rsidRPr="00BF419B">
        <w:rPr>
          <w:rFonts w:ascii="Times New Roman" w:hAnsi="Times New Roman" w:cs="Times New Roman"/>
          <w:sz w:val="24"/>
          <w:szCs w:val="24"/>
        </w:rPr>
        <w:t>challenging</w:t>
      </w:r>
      <w:r w:rsidR="004563B6" w:rsidRPr="00BF419B">
        <w:rPr>
          <w:rFonts w:ascii="Times New Roman" w:hAnsi="Times New Roman" w:cs="Times New Roman"/>
          <w:sz w:val="24"/>
          <w:szCs w:val="24"/>
        </w:rPr>
        <w:t xml:space="preserve"> factor as to why they are not expanding globally at a faster rate.</w:t>
      </w:r>
      <w:r w:rsidR="00F54A26" w:rsidRPr="00BF419B">
        <w:rPr>
          <w:rFonts w:ascii="Times New Roman" w:hAnsi="Times New Roman" w:cs="Times New Roman"/>
          <w:sz w:val="24"/>
          <w:szCs w:val="24"/>
        </w:rPr>
        <w:t xml:space="preserve"> However, that did not stop them from internationalizing.</w:t>
      </w:r>
      <w:r w:rsidR="004563B6" w:rsidRPr="00BF419B">
        <w:rPr>
          <w:rFonts w:ascii="Times New Roman" w:hAnsi="Times New Roman" w:cs="Times New Roman"/>
          <w:sz w:val="24"/>
          <w:szCs w:val="24"/>
        </w:rPr>
        <w:t xml:space="preserve"> </w:t>
      </w:r>
      <w:r w:rsidR="00451422" w:rsidRPr="00BF419B">
        <w:rPr>
          <w:rFonts w:ascii="Times New Roman" w:hAnsi="Times New Roman" w:cs="Times New Roman"/>
          <w:sz w:val="24"/>
          <w:szCs w:val="24"/>
        </w:rPr>
        <w:t>They had to send their current staff to initiate their overseas offices. I understood from company B1 that because of the size of the local company, more than 50,000 workers, they had access to the right human resources. They claim that they can allocate the required resources any time</w:t>
      </w:r>
      <w:r w:rsidR="00C362AD" w:rsidRPr="00BF419B">
        <w:rPr>
          <w:rFonts w:ascii="Times New Roman" w:hAnsi="Times New Roman" w:cs="Times New Roman"/>
          <w:sz w:val="24"/>
          <w:szCs w:val="24"/>
        </w:rPr>
        <w:t>,</w:t>
      </w:r>
      <w:r w:rsidR="006D6E37" w:rsidRPr="00BF419B">
        <w:rPr>
          <w:rFonts w:ascii="Times New Roman" w:hAnsi="Times New Roman" w:cs="Times New Roman"/>
          <w:sz w:val="24"/>
          <w:szCs w:val="24"/>
        </w:rPr>
        <w:t xml:space="preserve"> and those staff and workers are from outside the family</w:t>
      </w:r>
      <w:r w:rsidR="00451422" w:rsidRPr="00BF419B">
        <w:rPr>
          <w:rFonts w:ascii="Times New Roman" w:hAnsi="Times New Roman" w:cs="Times New Roman"/>
          <w:sz w:val="24"/>
          <w:szCs w:val="24"/>
        </w:rPr>
        <w:t xml:space="preserve">. </w:t>
      </w:r>
      <w:r w:rsidR="004563B6" w:rsidRPr="00BF419B">
        <w:rPr>
          <w:rFonts w:ascii="Times New Roman" w:hAnsi="Times New Roman" w:cs="Times New Roman"/>
          <w:sz w:val="24"/>
          <w:szCs w:val="24"/>
        </w:rPr>
        <w:t xml:space="preserve"> </w:t>
      </w:r>
    </w:p>
    <w:p w14:paraId="02B17108" w14:textId="23D10932" w:rsidR="004F5265" w:rsidRPr="008E112F" w:rsidRDefault="00451422" w:rsidP="00287EAE">
      <w:pPr>
        <w:spacing w:after="0" w:line="480" w:lineRule="auto"/>
        <w:ind w:firstLine="720"/>
        <w:jc w:val="both"/>
        <w:rPr>
          <w:rFonts w:ascii="Times New Roman" w:hAnsi="Times New Roman" w:cs="Times New Roman"/>
          <w:i/>
          <w:sz w:val="24"/>
          <w:szCs w:val="24"/>
        </w:rPr>
      </w:pPr>
      <w:r w:rsidRPr="00BF419B">
        <w:rPr>
          <w:rFonts w:ascii="Times New Roman" w:hAnsi="Times New Roman" w:cs="Times New Roman"/>
          <w:sz w:val="24"/>
          <w:szCs w:val="24"/>
        </w:rPr>
        <w:t>On the</w:t>
      </w:r>
      <w:r w:rsidR="007A3588" w:rsidRPr="00BF419B">
        <w:rPr>
          <w:rFonts w:ascii="Times New Roman" w:hAnsi="Times New Roman" w:cs="Times New Roman"/>
          <w:sz w:val="24"/>
          <w:szCs w:val="24"/>
        </w:rPr>
        <w:t xml:space="preserve"> other hand</w:t>
      </w:r>
      <w:r w:rsidR="00C362AD" w:rsidRPr="00BF419B">
        <w:rPr>
          <w:rFonts w:ascii="Times New Roman" w:hAnsi="Times New Roman" w:cs="Times New Roman"/>
          <w:sz w:val="24"/>
          <w:szCs w:val="24"/>
        </w:rPr>
        <w:t>,</w:t>
      </w:r>
      <w:r w:rsidR="007A3588" w:rsidRPr="00BF419B">
        <w:rPr>
          <w:rFonts w:ascii="Times New Roman" w:hAnsi="Times New Roman" w:cs="Times New Roman"/>
          <w:sz w:val="24"/>
          <w:szCs w:val="24"/>
        </w:rPr>
        <w:t xml:space="preserve"> companies A2, B2, </w:t>
      </w:r>
      <w:r w:rsidR="00C362AD" w:rsidRPr="00BF419B">
        <w:rPr>
          <w:rFonts w:ascii="Times New Roman" w:hAnsi="Times New Roman" w:cs="Times New Roman"/>
          <w:sz w:val="24"/>
          <w:szCs w:val="24"/>
        </w:rPr>
        <w:t xml:space="preserve">and </w:t>
      </w:r>
      <w:r w:rsidR="007A3588" w:rsidRPr="00BF419B">
        <w:rPr>
          <w:rFonts w:ascii="Times New Roman" w:hAnsi="Times New Roman" w:cs="Times New Roman"/>
          <w:sz w:val="24"/>
          <w:szCs w:val="24"/>
        </w:rPr>
        <w:t>C2</w:t>
      </w:r>
      <w:r w:rsidR="004563B6" w:rsidRPr="00BF419B">
        <w:rPr>
          <w:rFonts w:ascii="Times New Roman" w:hAnsi="Times New Roman" w:cs="Times New Roman"/>
          <w:sz w:val="24"/>
          <w:szCs w:val="24"/>
        </w:rPr>
        <w:t xml:space="preserve"> did not internationalize </w:t>
      </w:r>
      <w:r w:rsidR="00C362AD" w:rsidRPr="00BF419B">
        <w:rPr>
          <w:rFonts w:ascii="Times New Roman" w:hAnsi="Times New Roman" w:cs="Times New Roman"/>
          <w:sz w:val="24"/>
          <w:szCs w:val="24"/>
        </w:rPr>
        <w:t>because of</w:t>
      </w:r>
      <w:r w:rsidR="004563B6" w:rsidRPr="00BF419B">
        <w:rPr>
          <w:rFonts w:ascii="Times New Roman" w:hAnsi="Times New Roman" w:cs="Times New Roman"/>
          <w:sz w:val="24"/>
          <w:szCs w:val="24"/>
        </w:rPr>
        <w:t xml:space="preserve"> various </w:t>
      </w:r>
      <w:r w:rsidRPr="00BF419B">
        <w:rPr>
          <w:rFonts w:ascii="Times New Roman" w:hAnsi="Times New Roman" w:cs="Times New Roman"/>
          <w:sz w:val="24"/>
          <w:szCs w:val="24"/>
        </w:rPr>
        <w:t>reasons not related to human resources</w:t>
      </w:r>
      <w:r w:rsidR="00C362AD" w:rsidRPr="00BF419B">
        <w:rPr>
          <w:rFonts w:ascii="Times New Roman" w:hAnsi="Times New Roman" w:cs="Times New Roman"/>
          <w:sz w:val="24"/>
          <w:szCs w:val="24"/>
        </w:rPr>
        <w:t>, and</w:t>
      </w:r>
      <w:r w:rsidRPr="00BF419B">
        <w:rPr>
          <w:rFonts w:ascii="Times New Roman" w:hAnsi="Times New Roman" w:cs="Times New Roman"/>
          <w:sz w:val="24"/>
          <w:szCs w:val="24"/>
        </w:rPr>
        <w:t xml:space="preserve"> because all of them claim that it is not an issue and they can source them easily.</w:t>
      </w:r>
      <w:r w:rsidR="004563B6" w:rsidRPr="00BF419B">
        <w:rPr>
          <w:rFonts w:ascii="Times New Roman" w:hAnsi="Times New Roman" w:cs="Times New Roman"/>
          <w:sz w:val="24"/>
          <w:szCs w:val="24"/>
        </w:rPr>
        <w:t xml:space="preserve"> </w:t>
      </w:r>
    </w:p>
    <w:tbl>
      <w:tblPr>
        <w:tblStyle w:val="TableGrid"/>
        <w:tblW w:w="0" w:type="auto"/>
        <w:jc w:val="center"/>
        <w:tblLook w:val="04A0" w:firstRow="1" w:lastRow="0" w:firstColumn="1" w:lastColumn="0" w:noHBand="0" w:noVBand="1"/>
      </w:tblPr>
      <w:tblGrid>
        <w:gridCol w:w="1670"/>
        <w:gridCol w:w="2082"/>
        <w:gridCol w:w="2082"/>
        <w:gridCol w:w="1750"/>
      </w:tblGrid>
      <w:tr w:rsidR="006F351A" w:rsidRPr="00BF419B" w14:paraId="15FD7D31" w14:textId="77777777" w:rsidTr="0008472A">
        <w:trPr>
          <w:trHeight w:val="665"/>
          <w:jc w:val="center"/>
        </w:trPr>
        <w:tc>
          <w:tcPr>
            <w:tcW w:w="1670" w:type="dxa"/>
            <w:vAlign w:val="center"/>
          </w:tcPr>
          <w:p w14:paraId="6C49F9E6" w14:textId="77777777" w:rsidR="006F351A" w:rsidRPr="00BF419B" w:rsidRDefault="006F351A" w:rsidP="00287EAE">
            <w:pPr>
              <w:jc w:val="center"/>
              <w:rPr>
                <w:rFonts w:ascii="Times New Roman" w:hAnsi="Times New Roman" w:cs="Times New Roman"/>
                <w:sz w:val="24"/>
                <w:szCs w:val="24"/>
              </w:rPr>
            </w:pPr>
            <w:r w:rsidRPr="00BF419B">
              <w:rPr>
                <w:rFonts w:ascii="Times New Roman" w:hAnsi="Times New Roman" w:cs="Times New Roman"/>
                <w:sz w:val="24"/>
                <w:szCs w:val="24"/>
              </w:rPr>
              <w:t>Company</w:t>
            </w:r>
          </w:p>
        </w:tc>
        <w:tc>
          <w:tcPr>
            <w:tcW w:w="1769" w:type="dxa"/>
            <w:vAlign w:val="center"/>
          </w:tcPr>
          <w:p w14:paraId="6D04DD06" w14:textId="77777777" w:rsidR="006F351A" w:rsidRPr="00BF419B" w:rsidRDefault="006F351A" w:rsidP="00287EAE">
            <w:pPr>
              <w:jc w:val="center"/>
              <w:rPr>
                <w:rFonts w:ascii="Times New Roman" w:hAnsi="Times New Roman" w:cs="Times New Roman"/>
                <w:sz w:val="24"/>
                <w:szCs w:val="24"/>
              </w:rPr>
            </w:pPr>
            <w:r w:rsidRPr="00BF419B">
              <w:rPr>
                <w:rFonts w:ascii="Times New Roman" w:hAnsi="Times New Roman" w:cs="Times New Roman"/>
                <w:sz w:val="24"/>
                <w:szCs w:val="24"/>
              </w:rPr>
              <w:t xml:space="preserve">Support </w:t>
            </w:r>
            <w:r w:rsidR="00C362AD" w:rsidRPr="00BF419B">
              <w:rPr>
                <w:rFonts w:ascii="Times New Roman" w:hAnsi="Times New Roman" w:cs="Times New Roman"/>
                <w:sz w:val="24"/>
                <w:szCs w:val="24"/>
              </w:rPr>
              <w:t>internationalization</w:t>
            </w:r>
          </w:p>
        </w:tc>
        <w:tc>
          <w:tcPr>
            <w:tcW w:w="1769" w:type="dxa"/>
            <w:vAlign w:val="center"/>
          </w:tcPr>
          <w:p w14:paraId="6EA0124F" w14:textId="77777777" w:rsidR="006F351A" w:rsidRPr="00BF419B" w:rsidRDefault="006F351A" w:rsidP="00287EAE">
            <w:pPr>
              <w:jc w:val="center"/>
              <w:rPr>
                <w:rFonts w:ascii="Times New Roman" w:hAnsi="Times New Roman" w:cs="Times New Roman"/>
                <w:sz w:val="24"/>
                <w:szCs w:val="24"/>
              </w:rPr>
            </w:pPr>
            <w:r w:rsidRPr="00BF419B">
              <w:rPr>
                <w:rFonts w:ascii="Times New Roman" w:hAnsi="Times New Roman" w:cs="Times New Roman"/>
                <w:sz w:val="24"/>
                <w:szCs w:val="24"/>
              </w:rPr>
              <w:t xml:space="preserve">Hinder </w:t>
            </w:r>
            <w:r w:rsidR="00C362AD" w:rsidRPr="00BF419B">
              <w:rPr>
                <w:rFonts w:ascii="Times New Roman" w:hAnsi="Times New Roman" w:cs="Times New Roman"/>
                <w:sz w:val="24"/>
                <w:szCs w:val="24"/>
              </w:rPr>
              <w:t>internationalization</w:t>
            </w:r>
          </w:p>
        </w:tc>
        <w:tc>
          <w:tcPr>
            <w:tcW w:w="1750" w:type="dxa"/>
            <w:vAlign w:val="center"/>
          </w:tcPr>
          <w:p w14:paraId="0DEB4688" w14:textId="77777777" w:rsidR="006F351A" w:rsidRPr="00BF419B" w:rsidRDefault="00F54A26" w:rsidP="00287EAE">
            <w:pPr>
              <w:jc w:val="center"/>
              <w:rPr>
                <w:rFonts w:ascii="Times New Roman" w:hAnsi="Times New Roman" w:cs="Times New Roman"/>
                <w:sz w:val="24"/>
                <w:szCs w:val="24"/>
              </w:rPr>
            </w:pPr>
            <w:r w:rsidRPr="00BF419B">
              <w:rPr>
                <w:rFonts w:ascii="Times New Roman" w:hAnsi="Times New Roman" w:cs="Times New Roman"/>
                <w:sz w:val="24"/>
                <w:szCs w:val="24"/>
              </w:rPr>
              <w:t>Neutral/</w:t>
            </w:r>
            <w:r w:rsidR="00C362AD" w:rsidRPr="00BF419B">
              <w:rPr>
                <w:rFonts w:ascii="Times New Roman" w:hAnsi="Times New Roman" w:cs="Times New Roman"/>
                <w:sz w:val="24"/>
                <w:szCs w:val="24"/>
              </w:rPr>
              <w:t>Does Not Affect</w:t>
            </w:r>
          </w:p>
        </w:tc>
      </w:tr>
      <w:tr w:rsidR="006F351A" w:rsidRPr="00BF419B" w14:paraId="3E6C3B58" w14:textId="77777777" w:rsidTr="0008472A">
        <w:trPr>
          <w:trHeight w:val="333"/>
          <w:jc w:val="center"/>
        </w:trPr>
        <w:tc>
          <w:tcPr>
            <w:tcW w:w="1670" w:type="dxa"/>
            <w:vAlign w:val="center"/>
          </w:tcPr>
          <w:p w14:paraId="38B8739A" w14:textId="77777777" w:rsidR="006F351A" w:rsidRPr="00BF419B" w:rsidRDefault="006F351A" w:rsidP="00287EAE">
            <w:pPr>
              <w:jc w:val="both"/>
              <w:rPr>
                <w:rFonts w:ascii="Times New Roman" w:hAnsi="Times New Roman" w:cs="Times New Roman"/>
                <w:sz w:val="24"/>
                <w:szCs w:val="24"/>
              </w:rPr>
            </w:pPr>
            <w:r w:rsidRPr="00BF419B">
              <w:rPr>
                <w:rFonts w:ascii="Times New Roman" w:hAnsi="Times New Roman" w:cs="Times New Roman"/>
                <w:sz w:val="24"/>
                <w:szCs w:val="24"/>
              </w:rPr>
              <w:t>A1</w:t>
            </w:r>
          </w:p>
        </w:tc>
        <w:tc>
          <w:tcPr>
            <w:tcW w:w="1769" w:type="dxa"/>
            <w:vAlign w:val="center"/>
          </w:tcPr>
          <w:p w14:paraId="1737BAA2" w14:textId="77777777" w:rsidR="006F351A" w:rsidRPr="00BF419B" w:rsidRDefault="006F351A" w:rsidP="00287EAE">
            <w:pPr>
              <w:jc w:val="center"/>
              <w:rPr>
                <w:rFonts w:ascii="Times New Roman" w:hAnsi="Times New Roman" w:cs="Times New Roman"/>
                <w:sz w:val="24"/>
                <w:szCs w:val="24"/>
              </w:rPr>
            </w:pPr>
          </w:p>
        </w:tc>
        <w:tc>
          <w:tcPr>
            <w:tcW w:w="1769" w:type="dxa"/>
            <w:vAlign w:val="center"/>
          </w:tcPr>
          <w:p w14:paraId="4FFF8A9A" w14:textId="77777777" w:rsidR="006F351A" w:rsidRPr="00BF419B" w:rsidRDefault="006D6E37" w:rsidP="00287EAE">
            <w:pPr>
              <w:jc w:val="center"/>
              <w:rPr>
                <w:rFonts w:ascii="Times New Roman" w:hAnsi="Times New Roman" w:cs="Times New Roman"/>
                <w:sz w:val="24"/>
                <w:szCs w:val="24"/>
              </w:rPr>
            </w:pPr>
            <w:r w:rsidRPr="00BF419B">
              <w:rPr>
                <w:rFonts w:ascii="Times New Roman" w:hAnsi="Times New Roman" w:cs="Times New Roman"/>
                <w:sz w:val="24"/>
                <w:szCs w:val="24"/>
              </w:rPr>
              <w:t>X</w:t>
            </w:r>
          </w:p>
        </w:tc>
        <w:tc>
          <w:tcPr>
            <w:tcW w:w="1750" w:type="dxa"/>
            <w:vAlign w:val="center"/>
          </w:tcPr>
          <w:p w14:paraId="1975272A" w14:textId="77777777" w:rsidR="006F351A" w:rsidRPr="00BF419B" w:rsidRDefault="006F351A" w:rsidP="00287EAE">
            <w:pPr>
              <w:jc w:val="center"/>
              <w:rPr>
                <w:rFonts w:ascii="Times New Roman" w:hAnsi="Times New Roman" w:cs="Times New Roman"/>
                <w:sz w:val="24"/>
                <w:szCs w:val="24"/>
              </w:rPr>
            </w:pPr>
          </w:p>
        </w:tc>
      </w:tr>
      <w:tr w:rsidR="006F351A" w:rsidRPr="00BF419B" w14:paraId="25CC1311" w14:textId="77777777" w:rsidTr="0008472A">
        <w:trPr>
          <w:trHeight w:val="333"/>
          <w:jc w:val="center"/>
        </w:trPr>
        <w:tc>
          <w:tcPr>
            <w:tcW w:w="1670" w:type="dxa"/>
            <w:vAlign w:val="center"/>
          </w:tcPr>
          <w:p w14:paraId="592D6493" w14:textId="77777777" w:rsidR="006F351A" w:rsidRPr="00BF419B" w:rsidRDefault="006F351A" w:rsidP="00287EAE">
            <w:pPr>
              <w:jc w:val="both"/>
              <w:rPr>
                <w:rFonts w:ascii="Times New Roman" w:hAnsi="Times New Roman" w:cs="Times New Roman"/>
                <w:sz w:val="24"/>
                <w:szCs w:val="24"/>
              </w:rPr>
            </w:pPr>
            <w:r w:rsidRPr="00BF419B">
              <w:rPr>
                <w:rFonts w:ascii="Times New Roman" w:hAnsi="Times New Roman" w:cs="Times New Roman"/>
                <w:sz w:val="24"/>
                <w:szCs w:val="24"/>
              </w:rPr>
              <w:t>A2</w:t>
            </w:r>
          </w:p>
        </w:tc>
        <w:tc>
          <w:tcPr>
            <w:tcW w:w="1769" w:type="dxa"/>
            <w:vAlign w:val="center"/>
          </w:tcPr>
          <w:p w14:paraId="3D7851CA" w14:textId="77777777" w:rsidR="006F351A" w:rsidRPr="00BF419B" w:rsidRDefault="006F351A" w:rsidP="00287EAE">
            <w:pPr>
              <w:jc w:val="center"/>
              <w:rPr>
                <w:rFonts w:ascii="Times New Roman" w:hAnsi="Times New Roman" w:cs="Times New Roman"/>
                <w:sz w:val="24"/>
                <w:szCs w:val="24"/>
              </w:rPr>
            </w:pPr>
          </w:p>
        </w:tc>
        <w:tc>
          <w:tcPr>
            <w:tcW w:w="1769" w:type="dxa"/>
            <w:vAlign w:val="center"/>
          </w:tcPr>
          <w:p w14:paraId="4BE68BEC" w14:textId="77777777" w:rsidR="006F351A" w:rsidRPr="00BF419B" w:rsidRDefault="006F351A" w:rsidP="00287EAE">
            <w:pPr>
              <w:jc w:val="center"/>
              <w:rPr>
                <w:rFonts w:ascii="Times New Roman" w:hAnsi="Times New Roman" w:cs="Times New Roman"/>
                <w:sz w:val="24"/>
                <w:szCs w:val="24"/>
              </w:rPr>
            </w:pPr>
          </w:p>
        </w:tc>
        <w:tc>
          <w:tcPr>
            <w:tcW w:w="1750" w:type="dxa"/>
            <w:vAlign w:val="center"/>
          </w:tcPr>
          <w:p w14:paraId="6692B8E5" w14:textId="77777777" w:rsidR="006F351A" w:rsidRPr="00BF419B" w:rsidRDefault="00F54A26" w:rsidP="00287EAE">
            <w:pPr>
              <w:jc w:val="center"/>
              <w:rPr>
                <w:rFonts w:ascii="Times New Roman" w:hAnsi="Times New Roman" w:cs="Times New Roman"/>
                <w:sz w:val="24"/>
                <w:szCs w:val="24"/>
              </w:rPr>
            </w:pPr>
            <w:r w:rsidRPr="00BF419B">
              <w:rPr>
                <w:rFonts w:ascii="Times New Roman" w:hAnsi="Times New Roman" w:cs="Times New Roman"/>
                <w:sz w:val="24"/>
                <w:szCs w:val="24"/>
              </w:rPr>
              <w:t>X</w:t>
            </w:r>
          </w:p>
        </w:tc>
      </w:tr>
      <w:tr w:rsidR="006F351A" w:rsidRPr="00BF419B" w14:paraId="4A609164" w14:textId="77777777" w:rsidTr="0008472A">
        <w:trPr>
          <w:trHeight w:val="333"/>
          <w:jc w:val="center"/>
        </w:trPr>
        <w:tc>
          <w:tcPr>
            <w:tcW w:w="1670" w:type="dxa"/>
            <w:vAlign w:val="center"/>
          </w:tcPr>
          <w:p w14:paraId="21043FE8" w14:textId="77777777" w:rsidR="006F351A" w:rsidRPr="00BF419B" w:rsidRDefault="006F351A" w:rsidP="00287EAE">
            <w:pPr>
              <w:jc w:val="both"/>
              <w:rPr>
                <w:rFonts w:ascii="Times New Roman" w:hAnsi="Times New Roman" w:cs="Times New Roman"/>
                <w:sz w:val="24"/>
                <w:szCs w:val="24"/>
              </w:rPr>
            </w:pPr>
            <w:r w:rsidRPr="00BF419B">
              <w:rPr>
                <w:rFonts w:ascii="Times New Roman" w:hAnsi="Times New Roman" w:cs="Times New Roman"/>
                <w:sz w:val="24"/>
                <w:szCs w:val="24"/>
              </w:rPr>
              <w:t>B1</w:t>
            </w:r>
          </w:p>
        </w:tc>
        <w:tc>
          <w:tcPr>
            <w:tcW w:w="1769" w:type="dxa"/>
            <w:vAlign w:val="center"/>
          </w:tcPr>
          <w:p w14:paraId="3B145AC2" w14:textId="77777777" w:rsidR="006F351A" w:rsidRPr="00BF419B" w:rsidRDefault="006F351A" w:rsidP="00287EAE">
            <w:pPr>
              <w:jc w:val="center"/>
              <w:rPr>
                <w:rFonts w:ascii="Times New Roman" w:hAnsi="Times New Roman" w:cs="Times New Roman"/>
                <w:sz w:val="24"/>
                <w:szCs w:val="24"/>
              </w:rPr>
            </w:pPr>
          </w:p>
        </w:tc>
        <w:tc>
          <w:tcPr>
            <w:tcW w:w="1769" w:type="dxa"/>
            <w:vAlign w:val="center"/>
          </w:tcPr>
          <w:p w14:paraId="16EA9627" w14:textId="77777777" w:rsidR="006F351A" w:rsidRPr="00BF419B" w:rsidRDefault="006F351A" w:rsidP="00287EAE">
            <w:pPr>
              <w:jc w:val="center"/>
              <w:rPr>
                <w:rFonts w:ascii="Times New Roman" w:hAnsi="Times New Roman" w:cs="Times New Roman"/>
                <w:sz w:val="24"/>
                <w:szCs w:val="24"/>
              </w:rPr>
            </w:pPr>
          </w:p>
        </w:tc>
        <w:tc>
          <w:tcPr>
            <w:tcW w:w="1750" w:type="dxa"/>
            <w:vAlign w:val="center"/>
          </w:tcPr>
          <w:p w14:paraId="408F0932" w14:textId="77777777" w:rsidR="006F351A" w:rsidRPr="00BF419B" w:rsidRDefault="00451422" w:rsidP="00287EAE">
            <w:pPr>
              <w:jc w:val="center"/>
              <w:rPr>
                <w:rFonts w:ascii="Times New Roman" w:hAnsi="Times New Roman" w:cs="Times New Roman"/>
                <w:sz w:val="24"/>
                <w:szCs w:val="24"/>
              </w:rPr>
            </w:pPr>
            <w:r w:rsidRPr="00BF419B">
              <w:rPr>
                <w:rFonts w:ascii="Times New Roman" w:hAnsi="Times New Roman" w:cs="Times New Roman"/>
                <w:sz w:val="24"/>
                <w:szCs w:val="24"/>
              </w:rPr>
              <w:t>X</w:t>
            </w:r>
          </w:p>
        </w:tc>
      </w:tr>
      <w:tr w:rsidR="006F351A" w:rsidRPr="00BF419B" w14:paraId="2A6D3C16" w14:textId="77777777" w:rsidTr="0008472A">
        <w:trPr>
          <w:trHeight w:val="323"/>
          <w:jc w:val="center"/>
        </w:trPr>
        <w:tc>
          <w:tcPr>
            <w:tcW w:w="1670" w:type="dxa"/>
            <w:vAlign w:val="center"/>
          </w:tcPr>
          <w:p w14:paraId="75B67514" w14:textId="77777777" w:rsidR="006F351A" w:rsidRPr="00BF419B" w:rsidRDefault="006F351A" w:rsidP="00287EAE">
            <w:pPr>
              <w:jc w:val="both"/>
              <w:rPr>
                <w:rFonts w:ascii="Times New Roman" w:hAnsi="Times New Roman" w:cs="Times New Roman"/>
                <w:sz w:val="24"/>
                <w:szCs w:val="24"/>
              </w:rPr>
            </w:pPr>
            <w:r w:rsidRPr="00BF419B">
              <w:rPr>
                <w:rFonts w:ascii="Times New Roman" w:hAnsi="Times New Roman" w:cs="Times New Roman"/>
                <w:sz w:val="24"/>
                <w:szCs w:val="24"/>
              </w:rPr>
              <w:t>B2</w:t>
            </w:r>
          </w:p>
        </w:tc>
        <w:tc>
          <w:tcPr>
            <w:tcW w:w="1769" w:type="dxa"/>
            <w:vAlign w:val="center"/>
          </w:tcPr>
          <w:p w14:paraId="73B6729A" w14:textId="77777777" w:rsidR="006F351A" w:rsidRPr="00BF419B" w:rsidRDefault="006F351A" w:rsidP="00287EAE">
            <w:pPr>
              <w:jc w:val="center"/>
              <w:rPr>
                <w:rFonts w:ascii="Times New Roman" w:hAnsi="Times New Roman" w:cs="Times New Roman"/>
                <w:sz w:val="24"/>
                <w:szCs w:val="24"/>
              </w:rPr>
            </w:pPr>
          </w:p>
        </w:tc>
        <w:tc>
          <w:tcPr>
            <w:tcW w:w="1769" w:type="dxa"/>
            <w:vAlign w:val="center"/>
          </w:tcPr>
          <w:p w14:paraId="39578557" w14:textId="77777777" w:rsidR="006F351A" w:rsidRPr="00BF419B" w:rsidRDefault="006F351A" w:rsidP="00287EAE">
            <w:pPr>
              <w:jc w:val="center"/>
              <w:rPr>
                <w:rFonts w:ascii="Times New Roman" w:hAnsi="Times New Roman" w:cs="Times New Roman"/>
                <w:sz w:val="24"/>
                <w:szCs w:val="24"/>
              </w:rPr>
            </w:pPr>
          </w:p>
        </w:tc>
        <w:tc>
          <w:tcPr>
            <w:tcW w:w="1750" w:type="dxa"/>
            <w:vAlign w:val="center"/>
          </w:tcPr>
          <w:p w14:paraId="6DA33D22" w14:textId="77777777" w:rsidR="006F351A" w:rsidRPr="00BF419B" w:rsidRDefault="00F54A26" w:rsidP="00287EAE">
            <w:pPr>
              <w:jc w:val="center"/>
              <w:rPr>
                <w:rFonts w:ascii="Times New Roman" w:hAnsi="Times New Roman" w:cs="Times New Roman"/>
                <w:sz w:val="24"/>
                <w:szCs w:val="24"/>
              </w:rPr>
            </w:pPr>
            <w:r w:rsidRPr="00BF419B">
              <w:rPr>
                <w:rFonts w:ascii="Times New Roman" w:hAnsi="Times New Roman" w:cs="Times New Roman"/>
                <w:sz w:val="24"/>
                <w:szCs w:val="24"/>
              </w:rPr>
              <w:t>X</w:t>
            </w:r>
          </w:p>
        </w:tc>
      </w:tr>
      <w:tr w:rsidR="006F351A" w:rsidRPr="00BF419B" w14:paraId="65428808" w14:textId="77777777" w:rsidTr="0008472A">
        <w:trPr>
          <w:trHeight w:val="333"/>
          <w:jc w:val="center"/>
        </w:trPr>
        <w:tc>
          <w:tcPr>
            <w:tcW w:w="1670" w:type="dxa"/>
            <w:vAlign w:val="center"/>
          </w:tcPr>
          <w:p w14:paraId="3BA6DFD9" w14:textId="77777777" w:rsidR="006F351A" w:rsidRPr="00BF419B" w:rsidRDefault="006F351A" w:rsidP="00287EAE">
            <w:pPr>
              <w:jc w:val="both"/>
              <w:rPr>
                <w:rFonts w:ascii="Times New Roman" w:hAnsi="Times New Roman" w:cs="Times New Roman"/>
                <w:sz w:val="24"/>
                <w:szCs w:val="24"/>
              </w:rPr>
            </w:pPr>
            <w:r w:rsidRPr="00BF419B">
              <w:rPr>
                <w:rFonts w:ascii="Times New Roman" w:hAnsi="Times New Roman" w:cs="Times New Roman"/>
                <w:sz w:val="24"/>
                <w:szCs w:val="24"/>
              </w:rPr>
              <w:t>C1</w:t>
            </w:r>
          </w:p>
        </w:tc>
        <w:tc>
          <w:tcPr>
            <w:tcW w:w="1769" w:type="dxa"/>
            <w:vAlign w:val="center"/>
          </w:tcPr>
          <w:p w14:paraId="0BE66918" w14:textId="77777777" w:rsidR="006F351A" w:rsidRPr="00BF419B" w:rsidRDefault="007A3588" w:rsidP="00287EAE">
            <w:pPr>
              <w:jc w:val="center"/>
              <w:rPr>
                <w:rFonts w:ascii="Times New Roman" w:hAnsi="Times New Roman" w:cs="Times New Roman"/>
                <w:sz w:val="24"/>
                <w:szCs w:val="24"/>
              </w:rPr>
            </w:pPr>
            <w:r w:rsidRPr="00BF419B">
              <w:rPr>
                <w:rFonts w:ascii="Times New Roman" w:hAnsi="Times New Roman" w:cs="Times New Roman"/>
                <w:sz w:val="24"/>
                <w:szCs w:val="24"/>
              </w:rPr>
              <w:t>X</w:t>
            </w:r>
          </w:p>
        </w:tc>
        <w:tc>
          <w:tcPr>
            <w:tcW w:w="1769" w:type="dxa"/>
            <w:vAlign w:val="center"/>
          </w:tcPr>
          <w:p w14:paraId="215A685B" w14:textId="77777777" w:rsidR="006F351A" w:rsidRPr="00BF419B" w:rsidRDefault="006F351A" w:rsidP="00287EAE">
            <w:pPr>
              <w:jc w:val="center"/>
              <w:rPr>
                <w:rFonts w:ascii="Times New Roman" w:hAnsi="Times New Roman" w:cs="Times New Roman"/>
                <w:sz w:val="24"/>
                <w:szCs w:val="24"/>
              </w:rPr>
            </w:pPr>
          </w:p>
        </w:tc>
        <w:tc>
          <w:tcPr>
            <w:tcW w:w="1750" w:type="dxa"/>
            <w:vAlign w:val="center"/>
          </w:tcPr>
          <w:p w14:paraId="24622C19" w14:textId="77777777" w:rsidR="006F351A" w:rsidRPr="00BF419B" w:rsidRDefault="006F351A" w:rsidP="00287EAE">
            <w:pPr>
              <w:jc w:val="center"/>
              <w:rPr>
                <w:rFonts w:ascii="Times New Roman" w:hAnsi="Times New Roman" w:cs="Times New Roman"/>
                <w:sz w:val="24"/>
                <w:szCs w:val="24"/>
              </w:rPr>
            </w:pPr>
          </w:p>
        </w:tc>
      </w:tr>
      <w:tr w:rsidR="006F351A" w:rsidRPr="00BF419B" w14:paraId="01102FA9" w14:textId="77777777" w:rsidTr="0008472A">
        <w:trPr>
          <w:trHeight w:val="333"/>
          <w:jc w:val="center"/>
        </w:trPr>
        <w:tc>
          <w:tcPr>
            <w:tcW w:w="1670" w:type="dxa"/>
            <w:vAlign w:val="center"/>
          </w:tcPr>
          <w:p w14:paraId="446989A6" w14:textId="77777777" w:rsidR="006F351A" w:rsidRPr="00BF419B" w:rsidRDefault="006F351A" w:rsidP="00287EAE">
            <w:pPr>
              <w:jc w:val="both"/>
              <w:rPr>
                <w:rFonts w:ascii="Times New Roman" w:hAnsi="Times New Roman" w:cs="Times New Roman"/>
                <w:sz w:val="24"/>
                <w:szCs w:val="24"/>
              </w:rPr>
            </w:pPr>
            <w:r w:rsidRPr="00BF419B">
              <w:rPr>
                <w:rFonts w:ascii="Times New Roman" w:hAnsi="Times New Roman" w:cs="Times New Roman"/>
                <w:sz w:val="24"/>
                <w:szCs w:val="24"/>
              </w:rPr>
              <w:t>C2</w:t>
            </w:r>
          </w:p>
        </w:tc>
        <w:tc>
          <w:tcPr>
            <w:tcW w:w="1769" w:type="dxa"/>
            <w:vAlign w:val="center"/>
          </w:tcPr>
          <w:p w14:paraId="1FD290FB" w14:textId="77777777" w:rsidR="006F351A" w:rsidRPr="00BF419B" w:rsidRDefault="006F351A" w:rsidP="00287EAE">
            <w:pPr>
              <w:jc w:val="center"/>
              <w:rPr>
                <w:rFonts w:ascii="Times New Roman" w:hAnsi="Times New Roman" w:cs="Times New Roman"/>
                <w:sz w:val="24"/>
                <w:szCs w:val="24"/>
              </w:rPr>
            </w:pPr>
          </w:p>
        </w:tc>
        <w:tc>
          <w:tcPr>
            <w:tcW w:w="1769" w:type="dxa"/>
            <w:vAlign w:val="center"/>
          </w:tcPr>
          <w:p w14:paraId="6C10A155" w14:textId="77777777" w:rsidR="006F351A" w:rsidRPr="00BF419B" w:rsidRDefault="006F351A" w:rsidP="00287EAE">
            <w:pPr>
              <w:jc w:val="center"/>
              <w:rPr>
                <w:rFonts w:ascii="Times New Roman" w:hAnsi="Times New Roman" w:cs="Times New Roman"/>
                <w:sz w:val="24"/>
                <w:szCs w:val="24"/>
              </w:rPr>
            </w:pPr>
          </w:p>
        </w:tc>
        <w:tc>
          <w:tcPr>
            <w:tcW w:w="1750" w:type="dxa"/>
            <w:vAlign w:val="center"/>
          </w:tcPr>
          <w:p w14:paraId="550A23E7" w14:textId="77777777" w:rsidR="006F351A" w:rsidRPr="00BF419B" w:rsidRDefault="007A3588" w:rsidP="00287EAE">
            <w:pPr>
              <w:jc w:val="center"/>
              <w:rPr>
                <w:rFonts w:ascii="Times New Roman" w:hAnsi="Times New Roman" w:cs="Times New Roman"/>
                <w:sz w:val="24"/>
                <w:szCs w:val="24"/>
              </w:rPr>
            </w:pPr>
            <w:r w:rsidRPr="00BF419B">
              <w:rPr>
                <w:rFonts w:ascii="Times New Roman" w:hAnsi="Times New Roman" w:cs="Times New Roman"/>
                <w:sz w:val="24"/>
                <w:szCs w:val="24"/>
              </w:rPr>
              <w:t>X</w:t>
            </w:r>
          </w:p>
        </w:tc>
      </w:tr>
      <w:tr w:rsidR="006F351A" w:rsidRPr="00BF419B" w14:paraId="126D02A1" w14:textId="77777777" w:rsidTr="0008472A">
        <w:trPr>
          <w:trHeight w:val="342"/>
          <w:jc w:val="center"/>
        </w:trPr>
        <w:tc>
          <w:tcPr>
            <w:tcW w:w="1670" w:type="dxa"/>
            <w:vAlign w:val="center"/>
          </w:tcPr>
          <w:p w14:paraId="65011898" w14:textId="77777777" w:rsidR="006F351A" w:rsidRPr="00BF419B" w:rsidRDefault="006F351A" w:rsidP="00287EAE">
            <w:pPr>
              <w:jc w:val="both"/>
              <w:rPr>
                <w:rFonts w:ascii="Times New Roman" w:hAnsi="Times New Roman" w:cs="Times New Roman"/>
                <w:sz w:val="24"/>
                <w:szCs w:val="24"/>
              </w:rPr>
            </w:pPr>
            <w:r w:rsidRPr="00BF419B">
              <w:rPr>
                <w:rFonts w:ascii="Times New Roman" w:hAnsi="Times New Roman" w:cs="Times New Roman"/>
                <w:sz w:val="24"/>
                <w:szCs w:val="24"/>
              </w:rPr>
              <w:t>Percentage</w:t>
            </w:r>
          </w:p>
        </w:tc>
        <w:tc>
          <w:tcPr>
            <w:tcW w:w="1769" w:type="dxa"/>
            <w:vAlign w:val="center"/>
          </w:tcPr>
          <w:p w14:paraId="761973E1" w14:textId="77777777" w:rsidR="006F351A" w:rsidRPr="00BF419B" w:rsidRDefault="00F54A26" w:rsidP="00287EAE">
            <w:pPr>
              <w:jc w:val="center"/>
              <w:rPr>
                <w:rFonts w:ascii="Times New Roman" w:hAnsi="Times New Roman" w:cs="Times New Roman"/>
                <w:sz w:val="24"/>
                <w:szCs w:val="24"/>
              </w:rPr>
            </w:pPr>
            <w:r w:rsidRPr="00BF419B">
              <w:rPr>
                <w:rFonts w:ascii="Times New Roman" w:hAnsi="Times New Roman" w:cs="Times New Roman"/>
                <w:sz w:val="24"/>
                <w:szCs w:val="24"/>
              </w:rPr>
              <w:t>16.6</w:t>
            </w:r>
            <w:r w:rsidR="006F351A" w:rsidRPr="00BF419B">
              <w:rPr>
                <w:rFonts w:ascii="Times New Roman" w:hAnsi="Times New Roman" w:cs="Times New Roman"/>
                <w:sz w:val="24"/>
                <w:szCs w:val="24"/>
              </w:rPr>
              <w:t>%</w:t>
            </w:r>
          </w:p>
        </w:tc>
        <w:tc>
          <w:tcPr>
            <w:tcW w:w="1769" w:type="dxa"/>
            <w:vAlign w:val="center"/>
          </w:tcPr>
          <w:p w14:paraId="497F8349" w14:textId="77777777" w:rsidR="006F351A" w:rsidRPr="00BF419B" w:rsidRDefault="006D6E37" w:rsidP="00287EAE">
            <w:pPr>
              <w:jc w:val="center"/>
              <w:rPr>
                <w:rFonts w:ascii="Times New Roman" w:hAnsi="Times New Roman" w:cs="Times New Roman"/>
                <w:sz w:val="24"/>
                <w:szCs w:val="24"/>
              </w:rPr>
            </w:pPr>
            <w:r w:rsidRPr="00BF419B">
              <w:rPr>
                <w:rFonts w:ascii="Times New Roman" w:hAnsi="Times New Roman" w:cs="Times New Roman"/>
                <w:sz w:val="24"/>
                <w:szCs w:val="24"/>
              </w:rPr>
              <w:t>16.6</w:t>
            </w:r>
            <w:r w:rsidR="006F351A" w:rsidRPr="00BF419B">
              <w:rPr>
                <w:rFonts w:ascii="Times New Roman" w:hAnsi="Times New Roman" w:cs="Times New Roman"/>
                <w:sz w:val="24"/>
                <w:szCs w:val="24"/>
              </w:rPr>
              <w:t>%</w:t>
            </w:r>
          </w:p>
        </w:tc>
        <w:tc>
          <w:tcPr>
            <w:tcW w:w="1750" w:type="dxa"/>
            <w:vAlign w:val="center"/>
          </w:tcPr>
          <w:p w14:paraId="3BDC6DCC" w14:textId="77777777" w:rsidR="006F351A" w:rsidRPr="00BF419B" w:rsidRDefault="006D6E37" w:rsidP="00287EAE">
            <w:pPr>
              <w:jc w:val="center"/>
              <w:rPr>
                <w:rFonts w:ascii="Times New Roman" w:hAnsi="Times New Roman" w:cs="Times New Roman"/>
                <w:sz w:val="24"/>
                <w:szCs w:val="24"/>
              </w:rPr>
            </w:pPr>
            <w:r w:rsidRPr="00BF419B">
              <w:rPr>
                <w:rFonts w:ascii="Times New Roman" w:hAnsi="Times New Roman" w:cs="Times New Roman"/>
                <w:sz w:val="24"/>
                <w:szCs w:val="24"/>
              </w:rPr>
              <w:t>66.6</w:t>
            </w:r>
            <w:r w:rsidR="00F54A26" w:rsidRPr="00BF419B">
              <w:rPr>
                <w:rFonts w:ascii="Times New Roman" w:hAnsi="Times New Roman" w:cs="Times New Roman"/>
                <w:sz w:val="24"/>
                <w:szCs w:val="24"/>
              </w:rPr>
              <w:t xml:space="preserve">% </w:t>
            </w:r>
          </w:p>
        </w:tc>
      </w:tr>
    </w:tbl>
    <w:p w14:paraId="7B0A93F4" w14:textId="62265362" w:rsidR="00F03452" w:rsidRPr="00BF419B" w:rsidRDefault="00D723A6" w:rsidP="00F03452">
      <w:pPr>
        <w:pStyle w:val="ListParagraph"/>
        <w:spacing w:line="480" w:lineRule="auto"/>
        <w:ind w:left="0"/>
        <w:jc w:val="center"/>
        <w:rPr>
          <w:rFonts w:ascii="Times New Roman" w:hAnsi="Times New Roman" w:cs="Times New Roman"/>
          <w:sz w:val="24"/>
          <w:szCs w:val="24"/>
        </w:rPr>
      </w:pPr>
      <w:r w:rsidRPr="00BF419B">
        <w:rPr>
          <w:rFonts w:ascii="Times New Roman" w:hAnsi="Times New Roman" w:cs="Times New Roman"/>
          <w:sz w:val="24"/>
          <w:szCs w:val="24"/>
        </w:rPr>
        <w:tab/>
      </w:r>
      <w:r w:rsidR="00C35E72">
        <w:rPr>
          <w:rFonts w:ascii="Times New Roman" w:hAnsi="Times New Roman" w:cs="Times New Roman"/>
          <w:sz w:val="24"/>
          <w:szCs w:val="24"/>
        </w:rPr>
        <w:t>Table 15</w:t>
      </w:r>
      <w:r w:rsidR="00D108AA" w:rsidRPr="00BF419B">
        <w:rPr>
          <w:rFonts w:ascii="Times New Roman" w:hAnsi="Times New Roman" w:cs="Times New Roman"/>
          <w:sz w:val="24"/>
          <w:szCs w:val="24"/>
        </w:rPr>
        <w:t>: Human capital according to companies</w:t>
      </w:r>
    </w:p>
    <w:p w14:paraId="5FDB040E" w14:textId="77777777" w:rsidR="0095523C" w:rsidRPr="00BF419B" w:rsidRDefault="004563B6"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Conclusion</w:t>
      </w:r>
      <w:r w:rsidR="007C4D1C" w:rsidRPr="00BF419B">
        <w:rPr>
          <w:rFonts w:ascii="Times New Roman" w:hAnsi="Times New Roman" w:cs="Times New Roman"/>
          <w:b/>
          <w:bCs/>
          <w:sz w:val="24"/>
          <w:szCs w:val="24"/>
        </w:rPr>
        <w:t xml:space="preserve">. </w:t>
      </w:r>
      <w:r w:rsidR="004D1D08" w:rsidRPr="00BF419B">
        <w:rPr>
          <w:rFonts w:ascii="Times New Roman" w:hAnsi="Times New Roman" w:cs="Times New Roman"/>
          <w:sz w:val="24"/>
          <w:szCs w:val="24"/>
        </w:rPr>
        <w:t xml:space="preserve">From the previous analysis, it is clear that even if the company had an issue with human resource, it did not affect its internationalization decision making. However, it has affected the base of how fast it could grow as in the example of the paper mill factory. In the consultancy company C1, it has speeded up the process. </w:t>
      </w:r>
    </w:p>
    <w:p w14:paraId="70377635" w14:textId="7480F76B" w:rsidR="004563B6" w:rsidRPr="00BF419B" w:rsidRDefault="0095523C" w:rsidP="00287EAE">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In the UAE, all companies are used to source staff and workers from all over the world</w:t>
      </w:r>
      <w:r w:rsidR="00E85262"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E85262" w:rsidRPr="00BF419B">
        <w:rPr>
          <w:rFonts w:ascii="Times New Roman" w:hAnsi="Times New Roman" w:cs="Times New Roman"/>
          <w:sz w:val="24"/>
          <w:szCs w:val="24"/>
        </w:rPr>
        <w:t xml:space="preserve">making it </w:t>
      </w:r>
      <w:r w:rsidRPr="00BF419B">
        <w:rPr>
          <w:rFonts w:ascii="Times New Roman" w:hAnsi="Times New Roman" w:cs="Times New Roman"/>
          <w:sz w:val="24"/>
          <w:szCs w:val="24"/>
        </w:rPr>
        <w:t xml:space="preserve">clear that </w:t>
      </w:r>
      <w:r w:rsidR="00C34F90" w:rsidRPr="00BF419B">
        <w:rPr>
          <w:rFonts w:ascii="Times New Roman" w:hAnsi="Times New Roman" w:cs="Times New Roman"/>
          <w:sz w:val="24"/>
          <w:szCs w:val="24"/>
        </w:rPr>
        <w:t xml:space="preserve">human capital </w:t>
      </w:r>
      <w:r w:rsidRPr="00BF419B">
        <w:rPr>
          <w:rFonts w:ascii="Times New Roman" w:hAnsi="Times New Roman" w:cs="Times New Roman"/>
          <w:sz w:val="24"/>
          <w:szCs w:val="24"/>
        </w:rPr>
        <w:t>is not a hindering factor. In conclusion, human capital is not considered a factor for int</w:t>
      </w:r>
      <w:r w:rsidR="004D1D08" w:rsidRPr="00BF419B">
        <w:rPr>
          <w:rFonts w:ascii="Times New Roman" w:hAnsi="Times New Roman" w:cs="Times New Roman"/>
          <w:sz w:val="24"/>
          <w:szCs w:val="24"/>
        </w:rPr>
        <w:t xml:space="preserve">ernationalization for UAE firms. </w:t>
      </w:r>
      <w:r w:rsidR="009E765D" w:rsidRPr="00BF419B">
        <w:rPr>
          <w:rFonts w:ascii="Times New Roman" w:hAnsi="Times New Roman" w:cs="Times New Roman"/>
          <w:sz w:val="24"/>
          <w:szCs w:val="24"/>
        </w:rPr>
        <w:t xml:space="preserve">It is clear that the availability of qualified staff is important to facilitate the process of internationalization. However, it did not </w:t>
      </w:r>
      <w:r w:rsidR="00C34F90" w:rsidRPr="00BF419B">
        <w:rPr>
          <w:rFonts w:ascii="Times New Roman" w:hAnsi="Times New Roman" w:cs="Times New Roman"/>
          <w:sz w:val="24"/>
          <w:szCs w:val="24"/>
        </w:rPr>
        <w:t xml:space="preserve">affect </w:t>
      </w:r>
      <w:r w:rsidR="009E765D" w:rsidRPr="00BF419B">
        <w:rPr>
          <w:rFonts w:ascii="Times New Roman" w:hAnsi="Times New Roman" w:cs="Times New Roman"/>
          <w:sz w:val="24"/>
          <w:szCs w:val="24"/>
        </w:rPr>
        <w:t>the decision to internationalize.</w:t>
      </w:r>
      <w:r w:rsidR="002579D3" w:rsidRPr="00BF419B">
        <w:rPr>
          <w:rFonts w:ascii="Times New Roman" w:hAnsi="Times New Roman" w:cs="Times New Roman"/>
          <w:sz w:val="24"/>
          <w:szCs w:val="24"/>
        </w:rPr>
        <w:t xml:space="preserve"> This also confirms the findings from the available literature</w:t>
      </w:r>
      <w:r w:rsidR="00F76CDD" w:rsidRPr="00BF419B">
        <w:rPr>
          <w:rFonts w:ascii="Times New Roman" w:hAnsi="Times New Roman" w:cs="Times New Roman"/>
          <w:sz w:val="24"/>
          <w:szCs w:val="24"/>
        </w:rPr>
        <w:t>,</w:t>
      </w:r>
      <w:r w:rsidR="002579D3" w:rsidRPr="00BF419B">
        <w:rPr>
          <w:rFonts w:ascii="Times New Roman" w:hAnsi="Times New Roman" w:cs="Times New Roman"/>
          <w:sz w:val="24"/>
          <w:szCs w:val="24"/>
        </w:rPr>
        <w:t xml:space="preserve"> </w:t>
      </w:r>
      <w:r w:rsidR="00F76CDD" w:rsidRPr="00BF419B">
        <w:rPr>
          <w:rFonts w:ascii="Times New Roman" w:hAnsi="Times New Roman" w:cs="Times New Roman"/>
          <w:sz w:val="24"/>
          <w:szCs w:val="24"/>
        </w:rPr>
        <w:t xml:space="preserve">which </w:t>
      </w:r>
      <w:r w:rsidR="002579D3" w:rsidRPr="00BF419B">
        <w:rPr>
          <w:rFonts w:ascii="Times New Roman" w:hAnsi="Times New Roman" w:cs="Times New Roman"/>
          <w:sz w:val="24"/>
          <w:szCs w:val="24"/>
        </w:rPr>
        <w:t xml:space="preserve">had a disagreement </w:t>
      </w:r>
      <w:r w:rsidR="00BD3061" w:rsidRPr="00BF419B">
        <w:rPr>
          <w:rFonts w:ascii="Times New Roman" w:hAnsi="Times New Roman" w:cs="Times New Roman"/>
          <w:sz w:val="24"/>
          <w:szCs w:val="24"/>
        </w:rPr>
        <w:t xml:space="preserve">only on </w:t>
      </w:r>
      <w:r w:rsidR="002579D3" w:rsidRPr="00BF419B">
        <w:rPr>
          <w:rFonts w:ascii="Times New Roman" w:hAnsi="Times New Roman" w:cs="Times New Roman"/>
          <w:sz w:val="24"/>
          <w:szCs w:val="24"/>
        </w:rPr>
        <w:t>whether family business can internationalize more with qualified staff or without.</w:t>
      </w:r>
      <w:r w:rsidR="00BD3061" w:rsidRPr="00BF419B">
        <w:rPr>
          <w:rFonts w:ascii="Times New Roman" w:hAnsi="Times New Roman" w:cs="Times New Roman"/>
          <w:sz w:val="24"/>
          <w:szCs w:val="24"/>
        </w:rPr>
        <w:t xml:space="preserve"> The available literature did not discuss if it is considered a factor affecting the decision or not.</w:t>
      </w:r>
    </w:p>
    <w:p w14:paraId="1ABEC964" w14:textId="77777777" w:rsidR="004563B6" w:rsidRPr="00BF419B" w:rsidRDefault="0095523C" w:rsidP="00DE46CF">
      <w:pPr>
        <w:pStyle w:val="Heading4"/>
        <w:numPr>
          <w:ilvl w:val="0"/>
          <w:numId w:val="0"/>
        </w:numPr>
        <w:spacing w:line="480" w:lineRule="auto"/>
        <w:rPr>
          <w:rFonts w:ascii="Times New Roman" w:hAnsi="Times New Roman" w:cs="Times New Roman"/>
        </w:rPr>
      </w:pPr>
      <w:bookmarkStart w:id="108" w:name="_Toc387250185"/>
      <w:r w:rsidRPr="00BF419B">
        <w:rPr>
          <w:rFonts w:ascii="Times New Roman" w:hAnsi="Times New Roman" w:cs="Times New Roman"/>
        </w:rPr>
        <w:t>Network</w:t>
      </w:r>
      <w:bookmarkEnd w:id="108"/>
    </w:p>
    <w:p w14:paraId="2440B7CE" w14:textId="12A0BE62" w:rsidR="004563B6" w:rsidRPr="00BF419B" w:rsidRDefault="00AD6607" w:rsidP="00EF3A92">
      <w:pPr>
        <w:autoSpaceDE w:val="0"/>
        <w:autoSpaceDN w:val="0"/>
        <w:adjustRightInd w:val="0"/>
        <w:spacing w:after="0" w:line="480" w:lineRule="auto"/>
        <w:ind w:firstLine="720"/>
        <w:jc w:val="both"/>
        <w:rPr>
          <w:rFonts w:ascii="Times New Roman" w:eastAsia="Times New Roman" w:hAnsi="Times New Roman" w:cs="Times New Roman"/>
          <w:sz w:val="24"/>
          <w:szCs w:val="24"/>
          <w:lang w:eastAsia="en-GB"/>
        </w:rPr>
      </w:pPr>
      <w:r w:rsidRPr="00BF419B">
        <w:rPr>
          <w:rFonts w:ascii="Times New Roman" w:hAnsi="Times New Roman" w:cs="Times New Roman"/>
          <w:b/>
          <w:bCs/>
          <w:sz w:val="24"/>
          <w:szCs w:val="24"/>
        </w:rPr>
        <w:t xml:space="preserve">Literature </w:t>
      </w:r>
      <w:r w:rsidR="004563B6" w:rsidRPr="00BF419B">
        <w:rPr>
          <w:rFonts w:ascii="Times New Roman" w:hAnsi="Times New Roman" w:cs="Times New Roman"/>
          <w:b/>
          <w:bCs/>
          <w:sz w:val="24"/>
          <w:szCs w:val="24"/>
        </w:rPr>
        <w:t>analysis</w:t>
      </w:r>
      <w:r w:rsidR="007C4D1C" w:rsidRPr="00BF419B">
        <w:rPr>
          <w:rFonts w:ascii="Times New Roman" w:hAnsi="Times New Roman" w:cs="Times New Roman"/>
          <w:b/>
          <w:bCs/>
          <w:sz w:val="24"/>
          <w:szCs w:val="24"/>
        </w:rPr>
        <w:t xml:space="preserve">. </w:t>
      </w:r>
      <w:r w:rsidR="00985B82" w:rsidRPr="00BF419B">
        <w:rPr>
          <w:rFonts w:ascii="Times New Roman" w:eastAsia="Times New Roman" w:hAnsi="Times New Roman" w:cs="Times New Roman"/>
          <w:sz w:val="24"/>
          <w:szCs w:val="24"/>
          <w:lang w:eastAsia="en-GB"/>
        </w:rPr>
        <w:t>Cabrera-Suárez</w:t>
      </w:r>
      <w:r w:rsidR="004563B6" w:rsidRPr="00BF419B">
        <w:rPr>
          <w:rFonts w:ascii="Times New Roman" w:eastAsia="Times New Roman" w:hAnsi="Times New Roman" w:cs="Times New Roman"/>
          <w:sz w:val="24"/>
          <w:szCs w:val="24"/>
          <w:lang w:eastAsia="en-GB"/>
        </w:rPr>
        <w:t xml:space="preserve"> </w:t>
      </w:r>
      <w:r w:rsidR="00F25482" w:rsidRPr="00BF419B">
        <w:rPr>
          <w:rFonts w:ascii="Times New Roman" w:eastAsia="Times New Roman" w:hAnsi="Times New Roman" w:cs="Times New Roman"/>
          <w:sz w:val="24"/>
          <w:szCs w:val="24"/>
          <w:lang w:eastAsia="en-GB"/>
        </w:rPr>
        <w:t xml:space="preserve">and Olivares-Mesa </w:t>
      </w:r>
      <w:r w:rsidR="00985B82" w:rsidRPr="00BF419B">
        <w:rPr>
          <w:rFonts w:ascii="Times New Roman" w:eastAsia="Times New Roman" w:hAnsi="Times New Roman" w:cs="Times New Roman"/>
          <w:sz w:val="24"/>
          <w:szCs w:val="24"/>
          <w:lang w:eastAsia="en-GB"/>
        </w:rPr>
        <w:t>(</w:t>
      </w:r>
      <w:r w:rsidR="004563B6" w:rsidRPr="00BF419B">
        <w:rPr>
          <w:rFonts w:ascii="Times New Roman" w:eastAsia="Times New Roman" w:hAnsi="Times New Roman" w:cs="Times New Roman"/>
          <w:sz w:val="24"/>
          <w:szCs w:val="24"/>
          <w:lang w:eastAsia="en-GB"/>
        </w:rPr>
        <w:t>2012</w:t>
      </w:r>
      <w:r w:rsidR="00985B82" w:rsidRPr="00BF419B">
        <w:rPr>
          <w:rFonts w:ascii="Times New Roman" w:eastAsia="Times New Roman" w:hAnsi="Times New Roman" w:cs="Times New Roman"/>
          <w:sz w:val="24"/>
          <w:szCs w:val="24"/>
          <w:lang w:eastAsia="en-GB"/>
        </w:rPr>
        <w:t>)</w:t>
      </w:r>
      <w:r w:rsidR="004563B6" w:rsidRPr="00BF419B">
        <w:rPr>
          <w:rFonts w:ascii="Times New Roman" w:eastAsia="Times New Roman" w:hAnsi="Times New Roman" w:cs="Times New Roman"/>
          <w:sz w:val="24"/>
          <w:szCs w:val="24"/>
          <w:lang w:eastAsia="en-GB"/>
        </w:rPr>
        <w:t xml:space="preserve"> stated that networks and collaborative </w:t>
      </w:r>
      <w:r w:rsidR="004563B6" w:rsidRPr="00BF419B">
        <w:rPr>
          <w:rFonts w:ascii="Times New Roman" w:hAnsi="Times New Roman" w:cs="Times New Roman"/>
          <w:sz w:val="24"/>
          <w:szCs w:val="24"/>
        </w:rPr>
        <w:t xml:space="preserve">relationships positively </w:t>
      </w:r>
      <w:r w:rsidR="000A71A0" w:rsidRPr="00BF419B">
        <w:rPr>
          <w:rFonts w:ascii="Times New Roman" w:hAnsi="Times New Roman" w:cs="Times New Roman"/>
          <w:sz w:val="24"/>
          <w:szCs w:val="24"/>
        </w:rPr>
        <w:t>affect</w:t>
      </w:r>
      <w:r w:rsidR="004563B6" w:rsidRPr="00BF419B">
        <w:rPr>
          <w:rFonts w:ascii="Times New Roman" w:hAnsi="Times New Roman" w:cs="Times New Roman"/>
          <w:sz w:val="24"/>
          <w:szCs w:val="24"/>
        </w:rPr>
        <w:t xml:space="preserve"> </w:t>
      </w:r>
      <w:r w:rsidR="00350422" w:rsidRPr="00BF419B">
        <w:rPr>
          <w:rFonts w:ascii="Times New Roman" w:hAnsi="Times New Roman" w:cs="Times New Roman"/>
          <w:sz w:val="24"/>
          <w:szCs w:val="24"/>
        </w:rPr>
        <w:t xml:space="preserve">the </w:t>
      </w:r>
      <w:r w:rsidR="004563B6" w:rsidRPr="00BF419B">
        <w:rPr>
          <w:rFonts w:ascii="Times New Roman" w:hAnsi="Times New Roman" w:cs="Times New Roman"/>
          <w:sz w:val="24"/>
          <w:szCs w:val="24"/>
        </w:rPr>
        <w:t>internationalization of family businesses</w:t>
      </w:r>
      <w:r w:rsidR="00FA2569" w:rsidRPr="00BF419B">
        <w:rPr>
          <w:rFonts w:ascii="Times New Roman" w:hAnsi="Times New Roman" w:cs="Times New Roman"/>
          <w:sz w:val="24"/>
          <w:szCs w:val="24"/>
        </w:rPr>
        <w:t xml:space="preserve"> by reducing</w:t>
      </w:r>
      <w:r w:rsidR="00C00CC7" w:rsidRPr="00BF419B">
        <w:rPr>
          <w:rFonts w:ascii="Times New Roman" w:hAnsi="Times New Roman" w:cs="Times New Roman"/>
          <w:sz w:val="24"/>
          <w:szCs w:val="24"/>
        </w:rPr>
        <w:t xml:space="preserve"> r</w:t>
      </w:r>
      <w:r w:rsidR="00FA2569" w:rsidRPr="00BF419B">
        <w:rPr>
          <w:rFonts w:ascii="Times New Roman" w:hAnsi="Times New Roman" w:cs="Times New Roman"/>
          <w:sz w:val="24"/>
          <w:szCs w:val="24"/>
        </w:rPr>
        <w:t>isk and uncertainty.</w:t>
      </w:r>
      <w:r w:rsidR="00C00CC7" w:rsidRPr="00BF419B">
        <w:rPr>
          <w:rFonts w:ascii="Times New Roman" w:hAnsi="Times New Roman" w:cs="Times New Roman"/>
          <w:sz w:val="24"/>
          <w:szCs w:val="24"/>
        </w:rPr>
        <w:t xml:space="preserve"> </w:t>
      </w:r>
      <w:r w:rsidR="00452B15" w:rsidRPr="00BF419B">
        <w:rPr>
          <w:rFonts w:ascii="Times New Roman" w:hAnsi="Times New Roman" w:cs="Times New Roman"/>
          <w:sz w:val="24"/>
          <w:szCs w:val="24"/>
        </w:rPr>
        <w:t>Business-to-consumer is more likely to build commercial network than business-to-</w:t>
      </w:r>
      <w:r w:rsidR="00EF3A92" w:rsidRPr="00BF419B">
        <w:rPr>
          <w:rFonts w:ascii="Times New Roman" w:hAnsi="Times New Roman" w:cs="Times New Roman"/>
          <w:sz w:val="24"/>
          <w:szCs w:val="24"/>
        </w:rPr>
        <w:t>business (B2B) (Lubinski et al</w:t>
      </w:r>
      <w:r w:rsidR="00256870" w:rsidRPr="00BF419B">
        <w:rPr>
          <w:rFonts w:ascii="Times New Roman" w:hAnsi="Times New Roman" w:cs="Times New Roman"/>
          <w:sz w:val="24"/>
          <w:szCs w:val="24"/>
        </w:rPr>
        <w:t>.</w:t>
      </w:r>
      <w:r w:rsidR="00452B15" w:rsidRPr="00BF419B">
        <w:rPr>
          <w:rFonts w:ascii="Times New Roman" w:hAnsi="Times New Roman" w:cs="Times New Roman"/>
          <w:sz w:val="24"/>
          <w:szCs w:val="24"/>
        </w:rPr>
        <w:t>, 2013).</w:t>
      </w:r>
    </w:p>
    <w:p w14:paraId="61D80F55" w14:textId="4C5E6913" w:rsidR="004563B6" w:rsidRPr="00BF419B" w:rsidRDefault="00712E29"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Empirical</w:t>
      </w:r>
      <w:r w:rsidR="004563B6" w:rsidRPr="00BF419B">
        <w:rPr>
          <w:rFonts w:ascii="Times New Roman" w:hAnsi="Times New Roman" w:cs="Times New Roman"/>
          <w:b/>
          <w:bCs/>
          <w:sz w:val="24"/>
          <w:szCs w:val="24"/>
        </w:rPr>
        <w:t xml:space="preserve"> analysis</w:t>
      </w:r>
      <w:r w:rsidR="00CE35BC" w:rsidRPr="00BF419B">
        <w:rPr>
          <w:rFonts w:ascii="Times New Roman" w:hAnsi="Times New Roman" w:cs="Times New Roman"/>
          <w:b/>
          <w:bCs/>
          <w:sz w:val="24"/>
          <w:szCs w:val="24"/>
        </w:rPr>
        <w:t xml:space="preserve">. </w:t>
      </w:r>
      <w:r w:rsidR="004563B6" w:rsidRPr="00BF419B">
        <w:rPr>
          <w:rFonts w:ascii="Times New Roman" w:hAnsi="Times New Roman" w:cs="Times New Roman"/>
          <w:sz w:val="24"/>
          <w:szCs w:val="24"/>
        </w:rPr>
        <w:t>It is clear from the results of</w:t>
      </w:r>
      <w:r w:rsidR="00824A62" w:rsidRPr="00BF419B">
        <w:rPr>
          <w:rFonts w:ascii="Times New Roman" w:hAnsi="Times New Roman" w:cs="Times New Roman"/>
          <w:sz w:val="24"/>
          <w:szCs w:val="24"/>
        </w:rPr>
        <w:t xml:space="preserve"> the interview that companies A2</w:t>
      </w:r>
      <w:r w:rsidR="004563B6" w:rsidRPr="00BF419B">
        <w:rPr>
          <w:rFonts w:ascii="Times New Roman" w:hAnsi="Times New Roman" w:cs="Times New Roman"/>
          <w:sz w:val="24"/>
          <w:szCs w:val="24"/>
        </w:rPr>
        <w:t>, B</w:t>
      </w:r>
      <w:r w:rsidR="00C10022" w:rsidRPr="00BF419B">
        <w:rPr>
          <w:rFonts w:ascii="Times New Roman" w:hAnsi="Times New Roman" w:cs="Times New Roman"/>
          <w:sz w:val="24"/>
          <w:szCs w:val="24"/>
        </w:rPr>
        <w:t>2</w:t>
      </w:r>
      <w:r w:rsidR="00CE35BC" w:rsidRPr="00BF419B">
        <w:rPr>
          <w:rFonts w:ascii="Times New Roman" w:hAnsi="Times New Roman" w:cs="Times New Roman"/>
          <w:sz w:val="24"/>
          <w:szCs w:val="24"/>
        </w:rPr>
        <w:t>,</w:t>
      </w:r>
      <w:r w:rsidR="007A3588" w:rsidRPr="00BF419B">
        <w:rPr>
          <w:rFonts w:ascii="Times New Roman" w:hAnsi="Times New Roman" w:cs="Times New Roman"/>
          <w:sz w:val="24"/>
          <w:szCs w:val="24"/>
        </w:rPr>
        <w:t xml:space="preserve"> and C1</w:t>
      </w:r>
      <w:r w:rsidR="004563B6" w:rsidRPr="00BF419B">
        <w:rPr>
          <w:rFonts w:ascii="Times New Roman" w:hAnsi="Times New Roman" w:cs="Times New Roman"/>
          <w:sz w:val="24"/>
          <w:szCs w:val="24"/>
        </w:rPr>
        <w:t xml:space="preserve"> did not have an external netwo</w:t>
      </w:r>
      <w:r w:rsidR="00824A62" w:rsidRPr="00BF419B">
        <w:rPr>
          <w:rFonts w:ascii="Times New Roman" w:hAnsi="Times New Roman" w:cs="Times New Roman"/>
          <w:sz w:val="24"/>
          <w:szCs w:val="24"/>
        </w:rPr>
        <w:t>rk of contact in the same fiel</w:t>
      </w:r>
      <w:r w:rsidR="007A3588" w:rsidRPr="00BF419B">
        <w:rPr>
          <w:rFonts w:ascii="Times New Roman" w:hAnsi="Times New Roman" w:cs="Times New Roman"/>
          <w:sz w:val="24"/>
          <w:szCs w:val="24"/>
        </w:rPr>
        <w:t>ds</w:t>
      </w:r>
      <w:r w:rsidR="001355A4" w:rsidRPr="00BF419B">
        <w:rPr>
          <w:rFonts w:ascii="Times New Roman" w:hAnsi="Times New Roman" w:cs="Times New Roman"/>
          <w:sz w:val="24"/>
          <w:szCs w:val="24"/>
        </w:rPr>
        <w:t xml:space="preserve">. However, </w:t>
      </w:r>
      <w:r w:rsidR="007A3588" w:rsidRPr="00BF419B">
        <w:rPr>
          <w:rFonts w:ascii="Times New Roman" w:hAnsi="Times New Roman" w:cs="Times New Roman"/>
          <w:sz w:val="24"/>
          <w:szCs w:val="24"/>
        </w:rPr>
        <w:t>compan</w:t>
      </w:r>
      <w:r w:rsidR="00CE35BC" w:rsidRPr="00BF419B">
        <w:rPr>
          <w:rFonts w:ascii="Times New Roman" w:hAnsi="Times New Roman" w:cs="Times New Roman"/>
          <w:sz w:val="24"/>
          <w:szCs w:val="24"/>
        </w:rPr>
        <w:t>ies</w:t>
      </w:r>
      <w:r w:rsidR="007A3588" w:rsidRPr="00BF419B">
        <w:rPr>
          <w:rFonts w:ascii="Times New Roman" w:hAnsi="Times New Roman" w:cs="Times New Roman"/>
          <w:sz w:val="24"/>
          <w:szCs w:val="24"/>
        </w:rPr>
        <w:t xml:space="preserve"> A1, B1</w:t>
      </w:r>
      <w:r w:rsidR="00CE35BC" w:rsidRPr="00BF419B">
        <w:rPr>
          <w:rFonts w:ascii="Times New Roman" w:hAnsi="Times New Roman" w:cs="Times New Roman"/>
          <w:sz w:val="24"/>
          <w:szCs w:val="24"/>
        </w:rPr>
        <w:t>,</w:t>
      </w:r>
      <w:r w:rsidR="007A3588" w:rsidRPr="00BF419B">
        <w:rPr>
          <w:rFonts w:ascii="Times New Roman" w:hAnsi="Times New Roman" w:cs="Times New Roman"/>
          <w:sz w:val="24"/>
          <w:szCs w:val="24"/>
        </w:rPr>
        <w:t xml:space="preserve"> and C2</w:t>
      </w:r>
      <w:r w:rsidR="004563B6" w:rsidRPr="00BF419B">
        <w:rPr>
          <w:rFonts w:ascii="Times New Roman" w:hAnsi="Times New Roman" w:cs="Times New Roman"/>
          <w:sz w:val="24"/>
          <w:szCs w:val="24"/>
        </w:rPr>
        <w:t xml:space="preserve"> all internationalized</w:t>
      </w:r>
      <w:r w:rsidR="001355A4" w:rsidRPr="00BF419B">
        <w:rPr>
          <w:rFonts w:ascii="Times New Roman" w:hAnsi="Times New Roman" w:cs="Times New Roman"/>
          <w:sz w:val="24"/>
          <w:szCs w:val="24"/>
        </w:rPr>
        <w:t>,</w:t>
      </w:r>
      <w:r w:rsidR="004563B6" w:rsidRPr="00BF419B">
        <w:rPr>
          <w:rFonts w:ascii="Times New Roman" w:hAnsi="Times New Roman" w:cs="Times New Roman"/>
          <w:sz w:val="24"/>
          <w:szCs w:val="24"/>
        </w:rPr>
        <w:t xml:space="preserve"> and when asked about their international network, it appeared that they all had a range of external network ranging from neighboring countries to worldwide countries from different continents.</w:t>
      </w:r>
      <w:r w:rsidR="00611457" w:rsidRPr="00BF419B">
        <w:rPr>
          <w:rFonts w:ascii="Times New Roman" w:hAnsi="Times New Roman" w:cs="Times New Roman"/>
          <w:sz w:val="24"/>
          <w:szCs w:val="24"/>
        </w:rPr>
        <w:t xml:space="preserve"> In </w:t>
      </w:r>
      <w:r w:rsidR="001355A4" w:rsidRPr="00BF419B">
        <w:rPr>
          <w:rFonts w:ascii="Times New Roman" w:hAnsi="Times New Roman" w:cs="Times New Roman"/>
          <w:sz w:val="24"/>
          <w:szCs w:val="24"/>
        </w:rPr>
        <w:t xml:space="preserve">the </w:t>
      </w:r>
      <w:r w:rsidR="00423B34" w:rsidRPr="00BF419B">
        <w:rPr>
          <w:rFonts w:ascii="Times New Roman" w:hAnsi="Times New Roman" w:cs="Times New Roman"/>
          <w:sz w:val="24"/>
          <w:szCs w:val="24"/>
        </w:rPr>
        <w:t xml:space="preserve">A1 case, the owner decided to start selling to Oman after a visit to an exhibition and created a network there. </w:t>
      </w:r>
      <w:r w:rsidR="001A428A" w:rsidRPr="00BF419B">
        <w:rPr>
          <w:rFonts w:ascii="Times New Roman" w:hAnsi="Times New Roman" w:cs="Times New Roman"/>
          <w:sz w:val="24"/>
          <w:szCs w:val="24"/>
        </w:rPr>
        <w:t xml:space="preserve">However, when the companies who did not internationalize were asked about the fact that network has stopped them from going abroad, all of them claimed that </w:t>
      </w:r>
      <w:r w:rsidR="001355A4" w:rsidRPr="00BF419B">
        <w:rPr>
          <w:rFonts w:ascii="Times New Roman" w:hAnsi="Times New Roman" w:cs="Times New Roman"/>
          <w:sz w:val="24"/>
          <w:szCs w:val="24"/>
        </w:rPr>
        <w:t xml:space="preserve">the </w:t>
      </w:r>
      <w:r w:rsidR="001A428A" w:rsidRPr="00BF419B">
        <w:rPr>
          <w:rFonts w:ascii="Times New Roman" w:hAnsi="Times New Roman" w:cs="Times New Roman"/>
          <w:sz w:val="24"/>
          <w:szCs w:val="24"/>
        </w:rPr>
        <w:t xml:space="preserve">network is not the reason for that. </w:t>
      </w:r>
    </w:p>
    <w:p w14:paraId="38D1243E" w14:textId="5CF1D544" w:rsidR="004563B6" w:rsidRPr="00BF419B" w:rsidRDefault="004563B6" w:rsidP="001A428A">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Conclusion</w:t>
      </w:r>
      <w:r w:rsidR="007C4D1C" w:rsidRPr="00BF419B">
        <w:rPr>
          <w:rFonts w:ascii="Times New Roman" w:hAnsi="Times New Roman" w:cs="Times New Roman"/>
          <w:b/>
          <w:bCs/>
          <w:sz w:val="24"/>
          <w:szCs w:val="24"/>
        </w:rPr>
        <w:t xml:space="preserve">. </w:t>
      </w:r>
      <w:r w:rsidRPr="00BF419B">
        <w:rPr>
          <w:rFonts w:ascii="Times New Roman" w:hAnsi="Times New Roman" w:cs="Times New Roman"/>
          <w:sz w:val="24"/>
          <w:szCs w:val="24"/>
        </w:rPr>
        <w:t xml:space="preserve">It is apparent that one of the factors that </w:t>
      </w:r>
      <w:r w:rsidR="001A428A" w:rsidRPr="00BF419B">
        <w:rPr>
          <w:rFonts w:ascii="Times New Roman" w:hAnsi="Times New Roman" w:cs="Times New Roman"/>
          <w:sz w:val="24"/>
          <w:szCs w:val="24"/>
        </w:rPr>
        <w:t>support</w:t>
      </w:r>
      <w:r w:rsidRPr="00BF419B">
        <w:rPr>
          <w:rFonts w:ascii="Times New Roman" w:hAnsi="Times New Roman" w:cs="Times New Roman"/>
          <w:sz w:val="24"/>
          <w:szCs w:val="24"/>
        </w:rPr>
        <w:t xml:space="preserve"> </w:t>
      </w:r>
      <w:r w:rsidR="001A428A" w:rsidRPr="00BF419B">
        <w:rPr>
          <w:rFonts w:ascii="Times New Roman" w:hAnsi="Times New Roman" w:cs="Times New Roman"/>
          <w:sz w:val="24"/>
          <w:szCs w:val="24"/>
        </w:rPr>
        <w:t>internationalization</w:t>
      </w:r>
      <w:r w:rsidRPr="00BF419B">
        <w:rPr>
          <w:rFonts w:ascii="Times New Roman" w:hAnsi="Times New Roman" w:cs="Times New Roman"/>
          <w:sz w:val="24"/>
          <w:szCs w:val="24"/>
        </w:rPr>
        <w:t xml:space="preserve"> is to have a network of contacts outside of the locality to gain insider knowledge of the targeted foreign country and </w:t>
      </w:r>
      <w:r w:rsidR="00423B34" w:rsidRPr="00BF419B">
        <w:rPr>
          <w:rFonts w:ascii="Times New Roman" w:hAnsi="Times New Roman" w:cs="Times New Roman"/>
          <w:sz w:val="24"/>
          <w:szCs w:val="24"/>
        </w:rPr>
        <w:t>create trust</w:t>
      </w:r>
      <w:r w:rsidRPr="00BF419B">
        <w:rPr>
          <w:rFonts w:ascii="Times New Roman" w:hAnsi="Times New Roman" w:cs="Times New Roman"/>
          <w:sz w:val="24"/>
          <w:szCs w:val="24"/>
        </w:rPr>
        <w:t>.</w:t>
      </w:r>
      <w:r w:rsidR="00231707" w:rsidRPr="00BF419B">
        <w:rPr>
          <w:rFonts w:ascii="Times New Roman" w:hAnsi="Times New Roman" w:cs="Times New Roman"/>
          <w:sz w:val="24"/>
          <w:szCs w:val="24"/>
        </w:rPr>
        <w:t xml:space="preserve"> </w:t>
      </w:r>
      <w:r w:rsidR="00712E29" w:rsidRPr="00BF419B">
        <w:rPr>
          <w:rFonts w:ascii="Times New Roman" w:hAnsi="Times New Roman" w:cs="Times New Roman"/>
          <w:sz w:val="24"/>
          <w:szCs w:val="24"/>
        </w:rPr>
        <w:t>There is no contradiction with the theoretical conclusion</w:t>
      </w:r>
      <w:r w:rsidR="005618C3" w:rsidRPr="00BF419B">
        <w:rPr>
          <w:rFonts w:ascii="Times New Roman" w:hAnsi="Times New Roman" w:cs="Times New Roman"/>
          <w:sz w:val="24"/>
          <w:szCs w:val="24"/>
        </w:rPr>
        <w:t xml:space="preserve"> because literature suggested that </w:t>
      </w:r>
      <w:r w:rsidR="001355A4" w:rsidRPr="00BF419B">
        <w:rPr>
          <w:rFonts w:ascii="Times New Roman" w:hAnsi="Times New Roman" w:cs="Times New Roman"/>
          <w:sz w:val="24"/>
          <w:szCs w:val="24"/>
        </w:rPr>
        <w:t xml:space="preserve">the </w:t>
      </w:r>
      <w:r w:rsidR="005618C3" w:rsidRPr="00BF419B">
        <w:rPr>
          <w:rFonts w:ascii="Times New Roman" w:hAnsi="Times New Roman" w:cs="Times New Roman"/>
          <w:sz w:val="24"/>
          <w:szCs w:val="24"/>
        </w:rPr>
        <w:t>network facilitate</w:t>
      </w:r>
      <w:r w:rsidR="001355A4" w:rsidRPr="00BF419B">
        <w:rPr>
          <w:rFonts w:ascii="Times New Roman" w:hAnsi="Times New Roman" w:cs="Times New Roman"/>
          <w:sz w:val="24"/>
          <w:szCs w:val="24"/>
        </w:rPr>
        <w:t>s</w:t>
      </w:r>
      <w:r w:rsidR="005618C3" w:rsidRPr="00BF419B">
        <w:rPr>
          <w:rFonts w:ascii="Times New Roman" w:hAnsi="Times New Roman" w:cs="Times New Roman"/>
          <w:sz w:val="24"/>
          <w:szCs w:val="24"/>
        </w:rPr>
        <w:t xml:space="preserve"> internationalization and did not claim that it is a factor that affect</w:t>
      </w:r>
      <w:r w:rsidR="00DF4DC7" w:rsidRPr="00BF419B">
        <w:rPr>
          <w:rFonts w:ascii="Times New Roman" w:hAnsi="Times New Roman" w:cs="Times New Roman"/>
          <w:sz w:val="24"/>
          <w:szCs w:val="24"/>
        </w:rPr>
        <w:t>s</w:t>
      </w:r>
      <w:r w:rsidR="005618C3" w:rsidRPr="00BF419B">
        <w:rPr>
          <w:rFonts w:ascii="Times New Roman" w:hAnsi="Times New Roman" w:cs="Times New Roman"/>
          <w:sz w:val="24"/>
          <w:szCs w:val="24"/>
        </w:rPr>
        <w:t xml:space="preserve"> internationalization decision making</w:t>
      </w:r>
      <w:r w:rsidR="00712E29" w:rsidRPr="00BF419B">
        <w:rPr>
          <w:rFonts w:ascii="Times New Roman" w:hAnsi="Times New Roman" w:cs="Times New Roman"/>
          <w:sz w:val="24"/>
          <w:szCs w:val="24"/>
        </w:rPr>
        <w:t xml:space="preserve">. However, the companies who did internationalize did not expand globally </w:t>
      </w:r>
      <w:r w:rsidR="00423B34" w:rsidRPr="00BF419B">
        <w:rPr>
          <w:rFonts w:ascii="Times New Roman" w:hAnsi="Times New Roman" w:cs="Times New Roman"/>
          <w:sz w:val="24"/>
          <w:szCs w:val="24"/>
        </w:rPr>
        <w:t xml:space="preserve">not </w:t>
      </w:r>
      <w:r w:rsidR="00712E29" w:rsidRPr="00BF419B">
        <w:rPr>
          <w:rFonts w:ascii="Times New Roman" w:hAnsi="Times New Roman" w:cs="Times New Roman"/>
          <w:sz w:val="24"/>
          <w:szCs w:val="24"/>
        </w:rPr>
        <w:t xml:space="preserve">because they did not have </w:t>
      </w:r>
      <w:r w:rsidR="001355A4" w:rsidRPr="00BF419B">
        <w:rPr>
          <w:rFonts w:ascii="Times New Roman" w:hAnsi="Times New Roman" w:cs="Times New Roman"/>
          <w:sz w:val="24"/>
          <w:szCs w:val="24"/>
        </w:rPr>
        <w:t xml:space="preserve">a </w:t>
      </w:r>
      <w:r w:rsidR="00712E29" w:rsidRPr="00BF419B">
        <w:rPr>
          <w:rFonts w:ascii="Times New Roman" w:hAnsi="Times New Roman" w:cs="Times New Roman"/>
          <w:sz w:val="24"/>
          <w:szCs w:val="24"/>
        </w:rPr>
        <w:t xml:space="preserve">network. It was for other reasons. Having </w:t>
      </w:r>
      <w:r w:rsidR="001355A4" w:rsidRPr="00BF419B">
        <w:rPr>
          <w:rFonts w:ascii="Times New Roman" w:hAnsi="Times New Roman" w:cs="Times New Roman"/>
          <w:sz w:val="24"/>
          <w:szCs w:val="24"/>
        </w:rPr>
        <w:t xml:space="preserve">a </w:t>
      </w:r>
      <w:r w:rsidR="00712E29" w:rsidRPr="00BF419B">
        <w:rPr>
          <w:rFonts w:ascii="Times New Roman" w:hAnsi="Times New Roman" w:cs="Times New Roman"/>
          <w:sz w:val="24"/>
          <w:szCs w:val="24"/>
        </w:rPr>
        <w:t>network facilitate</w:t>
      </w:r>
      <w:r w:rsidR="001355A4" w:rsidRPr="00BF419B">
        <w:rPr>
          <w:rFonts w:ascii="Times New Roman" w:hAnsi="Times New Roman" w:cs="Times New Roman"/>
          <w:sz w:val="24"/>
          <w:szCs w:val="24"/>
        </w:rPr>
        <w:t>s</w:t>
      </w:r>
      <w:r w:rsidR="00712E29" w:rsidRPr="00BF419B">
        <w:rPr>
          <w:rFonts w:ascii="Times New Roman" w:hAnsi="Times New Roman" w:cs="Times New Roman"/>
          <w:sz w:val="24"/>
          <w:szCs w:val="24"/>
        </w:rPr>
        <w:t xml:space="preserve"> the expansion decision. </w:t>
      </w:r>
      <w:r w:rsidR="001A428A" w:rsidRPr="00BF419B">
        <w:rPr>
          <w:rFonts w:ascii="Times New Roman" w:hAnsi="Times New Roman" w:cs="Times New Roman"/>
          <w:sz w:val="24"/>
          <w:szCs w:val="24"/>
        </w:rPr>
        <w:t xml:space="preserve">The companies have already decided to internationalize and network facilitated that. This is aligned with the network theory that </w:t>
      </w:r>
    </w:p>
    <w:p w14:paraId="4A683BBC" w14:textId="77777777" w:rsidR="004563B6" w:rsidRPr="00BF419B" w:rsidRDefault="00D55F3A" w:rsidP="00DE46CF">
      <w:pPr>
        <w:pStyle w:val="Heading4"/>
        <w:numPr>
          <w:ilvl w:val="0"/>
          <w:numId w:val="0"/>
        </w:numPr>
        <w:spacing w:line="480" w:lineRule="auto"/>
        <w:rPr>
          <w:rFonts w:ascii="Times New Roman" w:hAnsi="Times New Roman" w:cs="Times New Roman"/>
        </w:rPr>
      </w:pPr>
      <w:bookmarkStart w:id="109" w:name="_Toc387250186"/>
      <w:r w:rsidRPr="00BF419B">
        <w:rPr>
          <w:rFonts w:ascii="Times New Roman" w:hAnsi="Times New Roman" w:cs="Times New Roman"/>
        </w:rPr>
        <w:t xml:space="preserve">Family </w:t>
      </w:r>
      <w:r w:rsidR="007C4D1C" w:rsidRPr="00BF419B">
        <w:rPr>
          <w:rFonts w:ascii="Times New Roman" w:hAnsi="Times New Roman" w:cs="Times New Roman"/>
        </w:rPr>
        <w:t>F</w:t>
      </w:r>
      <w:r w:rsidRPr="00BF419B">
        <w:rPr>
          <w:rFonts w:ascii="Times New Roman" w:hAnsi="Times New Roman" w:cs="Times New Roman"/>
        </w:rPr>
        <w:t xml:space="preserve">irm </w:t>
      </w:r>
      <w:r w:rsidR="007C4D1C" w:rsidRPr="00BF419B">
        <w:rPr>
          <w:rFonts w:ascii="Times New Roman" w:hAnsi="Times New Roman" w:cs="Times New Roman"/>
        </w:rPr>
        <w:t>C</w:t>
      </w:r>
      <w:r w:rsidR="004563B6" w:rsidRPr="00BF419B">
        <w:rPr>
          <w:rFonts w:ascii="Times New Roman" w:hAnsi="Times New Roman" w:cs="Times New Roman"/>
        </w:rPr>
        <w:t>haracteristics</w:t>
      </w:r>
      <w:bookmarkEnd w:id="109"/>
    </w:p>
    <w:p w14:paraId="1BC873A4" w14:textId="51AC90A9" w:rsidR="00DD3811" w:rsidRPr="00BF419B" w:rsidRDefault="00AD6607"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 xml:space="preserve">Literature </w:t>
      </w:r>
      <w:r w:rsidR="004563B6" w:rsidRPr="00BF419B">
        <w:rPr>
          <w:rFonts w:ascii="Times New Roman" w:hAnsi="Times New Roman" w:cs="Times New Roman"/>
          <w:b/>
          <w:bCs/>
          <w:sz w:val="24"/>
          <w:szCs w:val="24"/>
        </w:rPr>
        <w:t>analysis</w:t>
      </w:r>
      <w:r w:rsidR="007C4D1C" w:rsidRPr="00BF419B">
        <w:rPr>
          <w:rFonts w:ascii="Times New Roman" w:hAnsi="Times New Roman" w:cs="Times New Roman"/>
          <w:b/>
          <w:bCs/>
          <w:sz w:val="24"/>
          <w:szCs w:val="24"/>
        </w:rPr>
        <w:t xml:space="preserve">. </w:t>
      </w:r>
      <w:r w:rsidR="00DD3811" w:rsidRPr="00BF419B">
        <w:rPr>
          <w:rFonts w:ascii="Times New Roman" w:hAnsi="Times New Roman" w:cs="Times New Roman"/>
          <w:sz w:val="24"/>
          <w:szCs w:val="24"/>
        </w:rPr>
        <w:t xml:space="preserve">Family firm characteristics play a role in influencing the decision to internationalize. </w:t>
      </w:r>
      <w:bookmarkStart w:id="110" w:name="OLE_LINK4"/>
      <w:bookmarkStart w:id="111" w:name="OLE_LINK3"/>
      <w:r w:rsidR="00285239" w:rsidRPr="00BF419B">
        <w:rPr>
          <w:rFonts w:ascii="Times New Roman" w:hAnsi="Times New Roman" w:cs="Times New Roman"/>
          <w:sz w:val="24"/>
          <w:szCs w:val="24"/>
        </w:rPr>
        <w:t>According to Senik (2010),</w:t>
      </w:r>
      <w:r w:rsidR="00561D58" w:rsidRPr="00BF419B">
        <w:rPr>
          <w:rFonts w:ascii="Times New Roman" w:hAnsi="Times New Roman" w:cs="Times New Roman"/>
          <w:sz w:val="24"/>
          <w:szCs w:val="24"/>
        </w:rPr>
        <w:t xml:space="preserve"> these characteristics include family size, owner</w:t>
      </w:r>
      <w:r w:rsidR="00AF2CFC" w:rsidRPr="00BF419B">
        <w:rPr>
          <w:rFonts w:asciiTheme="majorBidi" w:hAnsiTheme="majorBidi" w:cstheme="majorBidi"/>
          <w:sz w:val="24"/>
          <w:szCs w:val="24"/>
        </w:rPr>
        <w:t>’</w:t>
      </w:r>
      <w:r w:rsidR="00561D58" w:rsidRPr="00BF419B">
        <w:rPr>
          <w:rFonts w:ascii="Times New Roman" w:hAnsi="Times New Roman" w:cs="Times New Roman"/>
          <w:sz w:val="24"/>
          <w:szCs w:val="24"/>
        </w:rPr>
        <w:t>s age, products, firm</w:t>
      </w:r>
      <w:r w:rsidR="00AF2CFC" w:rsidRPr="00BF419B">
        <w:rPr>
          <w:rFonts w:asciiTheme="majorBidi" w:hAnsiTheme="majorBidi" w:cstheme="majorBidi"/>
          <w:sz w:val="24"/>
          <w:szCs w:val="24"/>
        </w:rPr>
        <w:t>’</w:t>
      </w:r>
      <w:r w:rsidR="00561D58" w:rsidRPr="00BF419B">
        <w:rPr>
          <w:rFonts w:ascii="Times New Roman" w:hAnsi="Times New Roman" w:cs="Times New Roman"/>
          <w:sz w:val="24"/>
          <w:szCs w:val="24"/>
        </w:rPr>
        <w:t>s industry, ownership status</w:t>
      </w:r>
      <w:r w:rsidR="001355A4" w:rsidRPr="00BF419B">
        <w:rPr>
          <w:rFonts w:ascii="Times New Roman" w:hAnsi="Times New Roman" w:cs="Times New Roman"/>
          <w:sz w:val="24"/>
          <w:szCs w:val="24"/>
        </w:rPr>
        <w:t>,</w:t>
      </w:r>
      <w:r w:rsidR="00561D58" w:rsidRPr="00BF419B">
        <w:rPr>
          <w:rFonts w:ascii="Times New Roman" w:hAnsi="Times New Roman" w:cs="Times New Roman"/>
          <w:sz w:val="24"/>
          <w:szCs w:val="24"/>
        </w:rPr>
        <w:t xml:space="preserve"> and location of operation. </w:t>
      </w:r>
    </w:p>
    <w:bookmarkEnd w:id="110"/>
    <w:bookmarkEnd w:id="111"/>
    <w:p w14:paraId="740913F8" w14:textId="0FA597FE" w:rsidR="00014DD4" w:rsidRPr="00BF419B" w:rsidRDefault="0020480D"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Empirical</w:t>
      </w:r>
      <w:r w:rsidR="004563B6" w:rsidRPr="00BF419B">
        <w:rPr>
          <w:rFonts w:ascii="Times New Roman" w:hAnsi="Times New Roman" w:cs="Times New Roman"/>
          <w:b/>
          <w:bCs/>
          <w:sz w:val="24"/>
          <w:szCs w:val="24"/>
        </w:rPr>
        <w:t xml:space="preserve"> analysis</w:t>
      </w:r>
      <w:r w:rsidR="001355A4" w:rsidRPr="00BF419B">
        <w:rPr>
          <w:rFonts w:ascii="Times New Roman" w:hAnsi="Times New Roman" w:cs="Times New Roman"/>
          <w:b/>
          <w:bCs/>
          <w:sz w:val="24"/>
          <w:szCs w:val="24"/>
        </w:rPr>
        <w:t xml:space="preserve">. </w:t>
      </w:r>
      <w:r w:rsidRPr="00BF419B">
        <w:rPr>
          <w:rFonts w:ascii="Times New Roman" w:hAnsi="Times New Roman" w:cs="Times New Roman"/>
          <w:sz w:val="24"/>
          <w:szCs w:val="24"/>
        </w:rPr>
        <w:t xml:space="preserve">In this </w:t>
      </w:r>
      <w:r w:rsidR="00423B34" w:rsidRPr="00BF419B">
        <w:rPr>
          <w:rFonts w:ascii="Times New Roman" w:hAnsi="Times New Roman" w:cs="Times New Roman"/>
          <w:sz w:val="24"/>
          <w:szCs w:val="24"/>
        </w:rPr>
        <w:t>research</w:t>
      </w:r>
      <w:r w:rsidRPr="00BF419B">
        <w:rPr>
          <w:rFonts w:ascii="Times New Roman" w:hAnsi="Times New Roman" w:cs="Times New Roman"/>
          <w:sz w:val="24"/>
          <w:szCs w:val="24"/>
        </w:rPr>
        <w:t>, some of the characteristics have not been investigated because I had controlled them. For example, I have chosen two companies f</w:t>
      </w:r>
      <w:r w:rsidR="001355A4" w:rsidRPr="00BF419B">
        <w:rPr>
          <w:rFonts w:ascii="Times New Roman" w:hAnsi="Times New Roman" w:cs="Times New Roman"/>
          <w:sz w:val="24"/>
          <w:szCs w:val="24"/>
        </w:rPr>
        <w:t>r</w:t>
      </w:r>
      <w:r w:rsidRPr="00BF419B">
        <w:rPr>
          <w:rFonts w:ascii="Times New Roman" w:hAnsi="Times New Roman" w:cs="Times New Roman"/>
          <w:sz w:val="24"/>
          <w:szCs w:val="24"/>
        </w:rPr>
        <w:t xml:space="preserve">om each industry having one internationalized and the other one not. Therefore, </w:t>
      </w:r>
      <w:r w:rsidR="001355A4" w:rsidRPr="00BF419B">
        <w:rPr>
          <w:rFonts w:ascii="Times New Roman" w:hAnsi="Times New Roman" w:cs="Times New Roman"/>
          <w:sz w:val="24"/>
          <w:szCs w:val="24"/>
        </w:rPr>
        <w:t xml:space="preserve">I </w:t>
      </w:r>
      <w:r w:rsidRPr="00BF419B">
        <w:rPr>
          <w:rFonts w:ascii="Times New Roman" w:hAnsi="Times New Roman" w:cs="Times New Roman"/>
          <w:sz w:val="24"/>
          <w:szCs w:val="24"/>
        </w:rPr>
        <w:t xml:space="preserve">cannot conclude anything from </w:t>
      </w:r>
      <w:r w:rsidR="00014DD4" w:rsidRPr="00BF419B">
        <w:rPr>
          <w:rFonts w:ascii="Times New Roman" w:hAnsi="Times New Roman" w:cs="Times New Roman"/>
          <w:sz w:val="24"/>
          <w:szCs w:val="24"/>
        </w:rPr>
        <w:t>firms’ industry and products</w:t>
      </w:r>
      <w:r w:rsidRPr="00BF419B">
        <w:rPr>
          <w:rFonts w:ascii="Times New Roman" w:hAnsi="Times New Roman" w:cs="Times New Roman"/>
          <w:sz w:val="24"/>
          <w:szCs w:val="24"/>
        </w:rPr>
        <w:t>.</w:t>
      </w:r>
      <w:r w:rsidR="004563B6" w:rsidRPr="00BF419B">
        <w:rPr>
          <w:rFonts w:ascii="Times New Roman" w:hAnsi="Times New Roman" w:cs="Times New Roman"/>
          <w:sz w:val="24"/>
          <w:szCs w:val="24"/>
        </w:rPr>
        <w:t xml:space="preserve"> </w:t>
      </w:r>
      <w:r w:rsidR="00014DD4" w:rsidRPr="00BF419B">
        <w:rPr>
          <w:rFonts w:ascii="Times New Roman" w:hAnsi="Times New Roman" w:cs="Times New Roman"/>
          <w:sz w:val="24"/>
          <w:szCs w:val="24"/>
        </w:rPr>
        <w:t>Ownership will be discussed as a separate factor.</w:t>
      </w:r>
    </w:p>
    <w:p w14:paraId="6A7D994D" w14:textId="01828059" w:rsidR="00014DD4" w:rsidRPr="008E112F" w:rsidRDefault="00014DD4" w:rsidP="00A573C0">
      <w:pPr>
        <w:spacing w:after="0" w:line="480" w:lineRule="auto"/>
        <w:jc w:val="both"/>
        <w:rPr>
          <w:i/>
        </w:rPr>
      </w:pPr>
    </w:p>
    <w:tbl>
      <w:tblPr>
        <w:tblStyle w:val="TableGrid"/>
        <w:tblW w:w="0" w:type="auto"/>
        <w:tblInd w:w="360" w:type="dxa"/>
        <w:tblLook w:val="04A0" w:firstRow="1" w:lastRow="0" w:firstColumn="1" w:lastColumn="0" w:noHBand="0" w:noVBand="1"/>
      </w:tblPr>
      <w:tblGrid>
        <w:gridCol w:w="1543"/>
        <w:gridCol w:w="1217"/>
        <w:gridCol w:w="1233"/>
        <w:gridCol w:w="1230"/>
        <w:gridCol w:w="1219"/>
        <w:gridCol w:w="1224"/>
        <w:gridCol w:w="1216"/>
      </w:tblGrid>
      <w:tr w:rsidR="00014DD4" w:rsidRPr="00BF419B" w14:paraId="609CF8C4" w14:textId="77777777" w:rsidTr="00F03452">
        <w:trPr>
          <w:trHeight w:val="409"/>
        </w:trPr>
        <w:tc>
          <w:tcPr>
            <w:tcW w:w="1543" w:type="dxa"/>
            <w:vAlign w:val="center"/>
          </w:tcPr>
          <w:p w14:paraId="6F6F11C3" w14:textId="77777777" w:rsidR="00014DD4" w:rsidRPr="00BF419B" w:rsidRDefault="00014DD4" w:rsidP="00287EAE">
            <w:pPr>
              <w:rPr>
                <w:rFonts w:ascii="Times New Roman" w:hAnsi="Times New Roman" w:cs="Times New Roman"/>
                <w:sz w:val="20"/>
                <w:szCs w:val="20"/>
              </w:rPr>
            </w:pPr>
          </w:p>
        </w:tc>
        <w:tc>
          <w:tcPr>
            <w:tcW w:w="1217" w:type="dxa"/>
            <w:vAlign w:val="center"/>
          </w:tcPr>
          <w:p w14:paraId="13094A2C" w14:textId="77777777" w:rsidR="00014DD4" w:rsidRPr="00BF419B" w:rsidRDefault="00014DD4" w:rsidP="00287EAE">
            <w:pPr>
              <w:rPr>
                <w:rFonts w:ascii="Times New Roman" w:hAnsi="Times New Roman" w:cs="Times New Roman"/>
                <w:sz w:val="20"/>
                <w:szCs w:val="20"/>
              </w:rPr>
            </w:pPr>
            <w:r w:rsidRPr="00BF419B">
              <w:rPr>
                <w:rFonts w:ascii="Times New Roman" w:hAnsi="Times New Roman" w:cs="Times New Roman"/>
                <w:sz w:val="20"/>
                <w:szCs w:val="20"/>
              </w:rPr>
              <w:t>A1</w:t>
            </w:r>
          </w:p>
        </w:tc>
        <w:tc>
          <w:tcPr>
            <w:tcW w:w="1233" w:type="dxa"/>
            <w:vAlign w:val="center"/>
          </w:tcPr>
          <w:p w14:paraId="666F35DA" w14:textId="77777777" w:rsidR="00014DD4" w:rsidRPr="00BF419B" w:rsidRDefault="0008472A" w:rsidP="00287EAE">
            <w:pPr>
              <w:rPr>
                <w:rFonts w:ascii="Times New Roman" w:hAnsi="Times New Roman" w:cs="Times New Roman"/>
                <w:sz w:val="20"/>
                <w:szCs w:val="20"/>
              </w:rPr>
            </w:pPr>
            <w:r w:rsidRPr="00BF419B">
              <w:rPr>
                <w:rFonts w:ascii="Times New Roman" w:hAnsi="Times New Roman" w:cs="Times New Roman"/>
                <w:sz w:val="20"/>
                <w:szCs w:val="20"/>
              </w:rPr>
              <w:t>A2</w:t>
            </w:r>
          </w:p>
        </w:tc>
        <w:tc>
          <w:tcPr>
            <w:tcW w:w="1230" w:type="dxa"/>
            <w:vAlign w:val="center"/>
          </w:tcPr>
          <w:p w14:paraId="5371CB0E" w14:textId="77777777" w:rsidR="00014DD4" w:rsidRPr="00BF419B" w:rsidRDefault="0008472A" w:rsidP="00287EAE">
            <w:pPr>
              <w:rPr>
                <w:rFonts w:ascii="Times New Roman" w:hAnsi="Times New Roman" w:cs="Times New Roman"/>
                <w:sz w:val="20"/>
                <w:szCs w:val="20"/>
              </w:rPr>
            </w:pPr>
            <w:r w:rsidRPr="00BF419B">
              <w:rPr>
                <w:rFonts w:ascii="Times New Roman" w:hAnsi="Times New Roman" w:cs="Times New Roman"/>
                <w:sz w:val="20"/>
                <w:szCs w:val="20"/>
              </w:rPr>
              <w:t>B1</w:t>
            </w:r>
          </w:p>
        </w:tc>
        <w:tc>
          <w:tcPr>
            <w:tcW w:w="1219" w:type="dxa"/>
            <w:vAlign w:val="center"/>
          </w:tcPr>
          <w:p w14:paraId="4F87B047" w14:textId="77777777" w:rsidR="00014DD4" w:rsidRPr="00BF419B" w:rsidRDefault="0008472A" w:rsidP="00287EAE">
            <w:pPr>
              <w:rPr>
                <w:rFonts w:ascii="Times New Roman" w:hAnsi="Times New Roman" w:cs="Times New Roman"/>
                <w:sz w:val="20"/>
                <w:szCs w:val="20"/>
              </w:rPr>
            </w:pPr>
            <w:r w:rsidRPr="00BF419B">
              <w:rPr>
                <w:rFonts w:ascii="Times New Roman" w:hAnsi="Times New Roman" w:cs="Times New Roman"/>
                <w:sz w:val="20"/>
                <w:szCs w:val="20"/>
              </w:rPr>
              <w:t>B2</w:t>
            </w:r>
          </w:p>
        </w:tc>
        <w:tc>
          <w:tcPr>
            <w:tcW w:w="1224" w:type="dxa"/>
            <w:vAlign w:val="center"/>
          </w:tcPr>
          <w:p w14:paraId="2382659E" w14:textId="77777777" w:rsidR="00014DD4" w:rsidRPr="00BF419B" w:rsidRDefault="0008472A" w:rsidP="00287EAE">
            <w:pPr>
              <w:rPr>
                <w:rFonts w:ascii="Times New Roman" w:hAnsi="Times New Roman" w:cs="Times New Roman"/>
                <w:sz w:val="20"/>
                <w:szCs w:val="20"/>
              </w:rPr>
            </w:pPr>
            <w:r w:rsidRPr="00BF419B">
              <w:rPr>
                <w:rFonts w:ascii="Times New Roman" w:hAnsi="Times New Roman" w:cs="Times New Roman"/>
                <w:sz w:val="20"/>
                <w:szCs w:val="20"/>
              </w:rPr>
              <w:t>C1</w:t>
            </w:r>
          </w:p>
        </w:tc>
        <w:tc>
          <w:tcPr>
            <w:tcW w:w="1216" w:type="dxa"/>
            <w:vAlign w:val="center"/>
          </w:tcPr>
          <w:p w14:paraId="5C811F5C" w14:textId="77777777" w:rsidR="00014DD4" w:rsidRPr="00BF419B" w:rsidRDefault="00014DD4" w:rsidP="00287EAE">
            <w:pPr>
              <w:rPr>
                <w:rFonts w:ascii="Times New Roman" w:hAnsi="Times New Roman" w:cs="Times New Roman"/>
                <w:sz w:val="20"/>
                <w:szCs w:val="20"/>
              </w:rPr>
            </w:pPr>
            <w:r w:rsidRPr="00BF419B">
              <w:rPr>
                <w:rFonts w:ascii="Times New Roman" w:hAnsi="Times New Roman" w:cs="Times New Roman"/>
                <w:sz w:val="20"/>
                <w:szCs w:val="20"/>
              </w:rPr>
              <w:t>C2</w:t>
            </w:r>
          </w:p>
        </w:tc>
      </w:tr>
      <w:tr w:rsidR="00014DD4" w:rsidRPr="00BF419B" w14:paraId="76B7CFD0" w14:textId="77777777" w:rsidTr="00F03452">
        <w:trPr>
          <w:trHeight w:val="817"/>
        </w:trPr>
        <w:tc>
          <w:tcPr>
            <w:tcW w:w="1543" w:type="dxa"/>
            <w:vAlign w:val="center"/>
          </w:tcPr>
          <w:p w14:paraId="01006A13" w14:textId="77777777" w:rsidR="00014DD4" w:rsidRPr="00BF419B" w:rsidRDefault="00014DD4" w:rsidP="00287EAE">
            <w:pPr>
              <w:rPr>
                <w:rFonts w:ascii="Times New Roman" w:hAnsi="Times New Roman" w:cs="Times New Roman"/>
                <w:sz w:val="20"/>
                <w:szCs w:val="20"/>
              </w:rPr>
            </w:pPr>
            <w:r w:rsidRPr="00BF419B">
              <w:rPr>
                <w:rFonts w:ascii="Times New Roman" w:hAnsi="Times New Roman" w:cs="Times New Roman"/>
                <w:sz w:val="20"/>
                <w:szCs w:val="20"/>
              </w:rPr>
              <w:t>Family size</w:t>
            </w:r>
          </w:p>
        </w:tc>
        <w:tc>
          <w:tcPr>
            <w:tcW w:w="1217" w:type="dxa"/>
            <w:vAlign w:val="center"/>
          </w:tcPr>
          <w:p w14:paraId="07F1F97A" w14:textId="77777777" w:rsidR="00014DD4" w:rsidRPr="00BF419B" w:rsidRDefault="00014DD4" w:rsidP="00287EAE">
            <w:pPr>
              <w:rPr>
                <w:rFonts w:ascii="Times New Roman" w:hAnsi="Times New Roman" w:cs="Times New Roman"/>
                <w:sz w:val="20"/>
                <w:szCs w:val="20"/>
              </w:rPr>
            </w:pPr>
            <w:r w:rsidRPr="00BF419B">
              <w:rPr>
                <w:rFonts w:ascii="Times New Roman" w:hAnsi="Times New Roman" w:cs="Times New Roman"/>
                <w:sz w:val="20"/>
                <w:szCs w:val="20"/>
              </w:rPr>
              <w:t>Father and son</w:t>
            </w:r>
          </w:p>
        </w:tc>
        <w:tc>
          <w:tcPr>
            <w:tcW w:w="1233" w:type="dxa"/>
            <w:vAlign w:val="center"/>
          </w:tcPr>
          <w:p w14:paraId="68FC74FE" w14:textId="06827641" w:rsidR="00014DD4" w:rsidRPr="00BF419B" w:rsidRDefault="00014DD4" w:rsidP="00287EAE">
            <w:pPr>
              <w:rPr>
                <w:rFonts w:ascii="Times New Roman" w:hAnsi="Times New Roman" w:cs="Times New Roman"/>
                <w:sz w:val="20"/>
                <w:szCs w:val="20"/>
              </w:rPr>
            </w:pPr>
            <w:r w:rsidRPr="00BF419B">
              <w:rPr>
                <w:rFonts w:ascii="Times New Roman" w:hAnsi="Times New Roman" w:cs="Times New Roman"/>
                <w:sz w:val="20"/>
                <w:szCs w:val="20"/>
              </w:rPr>
              <w:t>Father, son</w:t>
            </w:r>
            <w:r w:rsidR="001355A4" w:rsidRPr="00BF419B">
              <w:rPr>
                <w:rFonts w:ascii="Times New Roman" w:hAnsi="Times New Roman" w:cs="Times New Roman"/>
                <w:sz w:val="20"/>
                <w:szCs w:val="20"/>
              </w:rPr>
              <w:t>,</w:t>
            </w:r>
            <w:r w:rsidRPr="00BF419B">
              <w:rPr>
                <w:rFonts w:ascii="Times New Roman" w:hAnsi="Times New Roman" w:cs="Times New Roman"/>
                <w:sz w:val="20"/>
                <w:szCs w:val="20"/>
              </w:rPr>
              <w:t xml:space="preserve"> and </w:t>
            </w:r>
            <w:r w:rsidR="001355A4" w:rsidRPr="00BF419B">
              <w:rPr>
                <w:rFonts w:ascii="Times New Roman" w:hAnsi="Times New Roman" w:cs="Times New Roman"/>
                <w:sz w:val="20"/>
                <w:szCs w:val="20"/>
              </w:rPr>
              <w:t>d</w:t>
            </w:r>
            <w:r w:rsidRPr="00BF419B">
              <w:rPr>
                <w:rFonts w:ascii="Times New Roman" w:hAnsi="Times New Roman" w:cs="Times New Roman"/>
                <w:sz w:val="20"/>
                <w:szCs w:val="20"/>
              </w:rPr>
              <w:t>aughter</w:t>
            </w:r>
          </w:p>
        </w:tc>
        <w:tc>
          <w:tcPr>
            <w:tcW w:w="1230" w:type="dxa"/>
            <w:vAlign w:val="center"/>
          </w:tcPr>
          <w:p w14:paraId="3821180B" w14:textId="77777777" w:rsidR="00014DD4" w:rsidRPr="00BF419B" w:rsidRDefault="00014DD4" w:rsidP="00287EAE">
            <w:pPr>
              <w:rPr>
                <w:rFonts w:ascii="Times New Roman" w:hAnsi="Times New Roman" w:cs="Times New Roman"/>
                <w:sz w:val="20"/>
                <w:szCs w:val="20"/>
              </w:rPr>
            </w:pPr>
            <w:r w:rsidRPr="00BF419B">
              <w:rPr>
                <w:rFonts w:ascii="Times New Roman" w:hAnsi="Times New Roman" w:cs="Times New Roman"/>
                <w:sz w:val="20"/>
                <w:szCs w:val="20"/>
              </w:rPr>
              <w:t>Father, son</w:t>
            </w:r>
            <w:r w:rsidR="001355A4" w:rsidRPr="00BF419B">
              <w:rPr>
                <w:rFonts w:ascii="Times New Roman" w:hAnsi="Times New Roman" w:cs="Times New Roman"/>
                <w:sz w:val="20"/>
                <w:szCs w:val="20"/>
              </w:rPr>
              <w:t>,</w:t>
            </w:r>
            <w:r w:rsidRPr="00BF419B">
              <w:rPr>
                <w:rFonts w:ascii="Times New Roman" w:hAnsi="Times New Roman" w:cs="Times New Roman"/>
                <w:sz w:val="20"/>
                <w:szCs w:val="20"/>
              </w:rPr>
              <w:t xml:space="preserve"> and daughter</w:t>
            </w:r>
          </w:p>
        </w:tc>
        <w:tc>
          <w:tcPr>
            <w:tcW w:w="1219" w:type="dxa"/>
            <w:vAlign w:val="center"/>
          </w:tcPr>
          <w:p w14:paraId="68A41F08" w14:textId="77777777" w:rsidR="00014DD4" w:rsidRPr="00BF419B" w:rsidRDefault="00014DD4" w:rsidP="00287EAE">
            <w:pPr>
              <w:rPr>
                <w:rFonts w:ascii="Times New Roman" w:hAnsi="Times New Roman" w:cs="Times New Roman"/>
                <w:sz w:val="20"/>
                <w:szCs w:val="20"/>
              </w:rPr>
            </w:pPr>
            <w:r w:rsidRPr="00BF419B">
              <w:rPr>
                <w:rFonts w:ascii="Times New Roman" w:hAnsi="Times New Roman" w:cs="Times New Roman"/>
                <w:sz w:val="20"/>
                <w:szCs w:val="20"/>
              </w:rPr>
              <w:t>Father</w:t>
            </w:r>
            <w:r w:rsidR="0008472A" w:rsidRPr="00BF419B">
              <w:rPr>
                <w:rFonts w:ascii="Times New Roman" w:hAnsi="Times New Roman" w:cs="Times New Roman"/>
                <w:sz w:val="20"/>
                <w:szCs w:val="20"/>
              </w:rPr>
              <w:t xml:space="preserve"> and son</w:t>
            </w:r>
          </w:p>
        </w:tc>
        <w:tc>
          <w:tcPr>
            <w:tcW w:w="1224" w:type="dxa"/>
            <w:vAlign w:val="center"/>
          </w:tcPr>
          <w:p w14:paraId="7B476938" w14:textId="77777777" w:rsidR="00014DD4" w:rsidRPr="00BF419B" w:rsidRDefault="0008472A" w:rsidP="00287EAE">
            <w:pPr>
              <w:rPr>
                <w:rFonts w:ascii="Times New Roman" w:hAnsi="Times New Roman" w:cs="Times New Roman"/>
                <w:sz w:val="20"/>
                <w:szCs w:val="20"/>
              </w:rPr>
            </w:pPr>
            <w:r w:rsidRPr="00BF419B">
              <w:rPr>
                <w:rFonts w:ascii="Times New Roman" w:hAnsi="Times New Roman" w:cs="Times New Roman"/>
                <w:sz w:val="20"/>
                <w:szCs w:val="20"/>
              </w:rPr>
              <w:t>Brother and sister</w:t>
            </w:r>
          </w:p>
        </w:tc>
        <w:tc>
          <w:tcPr>
            <w:tcW w:w="1216" w:type="dxa"/>
            <w:vAlign w:val="center"/>
          </w:tcPr>
          <w:p w14:paraId="7D9C7816" w14:textId="77777777" w:rsidR="00014DD4" w:rsidRPr="00BF419B" w:rsidRDefault="0008472A" w:rsidP="00287EAE">
            <w:pPr>
              <w:rPr>
                <w:rFonts w:ascii="Times New Roman" w:hAnsi="Times New Roman" w:cs="Times New Roman"/>
                <w:sz w:val="20"/>
                <w:szCs w:val="20"/>
              </w:rPr>
            </w:pPr>
            <w:r w:rsidRPr="00BF419B">
              <w:rPr>
                <w:rFonts w:ascii="Times New Roman" w:hAnsi="Times New Roman" w:cs="Times New Roman"/>
                <w:sz w:val="20"/>
                <w:szCs w:val="20"/>
              </w:rPr>
              <w:t>1 owner</w:t>
            </w:r>
          </w:p>
        </w:tc>
      </w:tr>
      <w:tr w:rsidR="00014DD4" w:rsidRPr="00BF419B" w14:paraId="070DBBF1" w14:textId="77777777" w:rsidTr="00F03452">
        <w:trPr>
          <w:trHeight w:val="806"/>
        </w:trPr>
        <w:tc>
          <w:tcPr>
            <w:tcW w:w="1543" w:type="dxa"/>
            <w:vAlign w:val="center"/>
          </w:tcPr>
          <w:p w14:paraId="04AC4717" w14:textId="77777777" w:rsidR="00014DD4" w:rsidRPr="00BF419B" w:rsidRDefault="00D108AA" w:rsidP="00287EAE">
            <w:pPr>
              <w:rPr>
                <w:rFonts w:ascii="Times New Roman" w:hAnsi="Times New Roman" w:cs="Times New Roman"/>
                <w:sz w:val="20"/>
                <w:szCs w:val="20"/>
              </w:rPr>
            </w:pPr>
            <w:r w:rsidRPr="00BF419B">
              <w:rPr>
                <w:rFonts w:ascii="Times New Roman" w:hAnsi="Times New Roman" w:cs="Times New Roman"/>
                <w:sz w:val="20"/>
                <w:szCs w:val="20"/>
              </w:rPr>
              <w:t>Owner’s</w:t>
            </w:r>
            <w:r w:rsidR="00014DD4" w:rsidRPr="00BF419B">
              <w:rPr>
                <w:rFonts w:ascii="Times New Roman" w:hAnsi="Times New Roman" w:cs="Times New Roman"/>
                <w:sz w:val="20"/>
                <w:szCs w:val="20"/>
              </w:rPr>
              <w:t xml:space="preserve"> age</w:t>
            </w:r>
          </w:p>
        </w:tc>
        <w:tc>
          <w:tcPr>
            <w:tcW w:w="1217" w:type="dxa"/>
            <w:vAlign w:val="center"/>
          </w:tcPr>
          <w:p w14:paraId="602FFFD1" w14:textId="55FF5DA0" w:rsidR="00014DD4" w:rsidRPr="00BF419B" w:rsidRDefault="003474F1" w:rsidP="002A31E5">
            <w:pPr>
              <w:rPr>
                <w:rFonts w:ascii="Times New Roman" w:hAnsi="Times New Roman" w:cs="Times New Roman"/>
                <w:sz w:val="20"/>
                <w:szCs w:val="20"/>
              </w:rPr>
            </w:pPr>
            <w:r w:rsidRPr="00BF419B">
              <w:rPr>
                <w:rFonts w:ascii="Times New Roman" w:hAnsi="Times New Roman" w:cs="Times New Roman"/>
                <w:sz w:val="20"/>
                <w:szCs w:val="20"/>
              </w:rPr>
              <w:t>60s</w:t>
            </w:r>
          </w:p>
        </w:tc>
        <w:tc>
          <w:tcPr>
            <w:tcW w:w="1233" w:type="dxa"/>
            <w:vAlign w:val="center"/>
          </w:tcPr>
          <w:p w14:paraId="2C75D330" w14:textId="77777777" w:rsidR="00014DD4" w:rsidRPr="00BF419B" w:rsidRDefault="003474F1" w:rsidP="00287EAE">
            <w:pPr>
              <w:rPr>
                <w:rFonts w:ascii="Times New Roman" w:hAnsi="Times New Roman" w:cs="Times New Roman"/>
                <w:sz w:val="20"/>
                <w:szCs w:val="20"/>
              </w:rPr>
            </w:pPr>
            <w:r w:rsidRPr="00BF419B">
              <w:rPr>
                <w:rFonts w:ascii="Times New Roman" w:hAnsi="Times New Roman" w:cs="Times New Roman"/>
                <w:sz w:val="20"/>
                <w:szCs w:val="20"/>
              </w:rPr>
              <w:t>50s</w:t>
            </w:r>
          </w:p>
        </w:tc>
        <w:tc>
          <w:tcPr>
            <w:tcW w:w="1230" w:type="dxa"/>
            <w:vAlign w:val="center"/>
          </w:tcPr>
          <w:p w14:paraId="3F339F3F" w14:textId="77777777" w:rsidR="00014DD4" w:rsidRPr="00BF419B" w:rsidRDefault="003474F1" w:rsidP="00287EAE">
            <w:pPr>
              <w:rPr>
                <w:rFonts w:ascii="Times New Roman" w:hAnsi="Times New Roman" w:cs="Times New Roman"/>
                <w:sz w:val="20"/>
                <w:szCs w:val="20"/>
              </w:rPr>
            </w:pPr>
            <w:r w:rsidRPr="00BF419B">
              <w:rPr>
                <w:rFonts w:ascii="Times New Roman" w:hAnsi="Times New Roman" w:cs="Times New Roman"/>
                <w:sz w:val="20"/>
                <w:szCs w:val="20"/>
              </w:rPr>
              <w:t>60s</w:t>
            </w:r>
          </w:p>
        </w:tc>
        <w:tc>
          <w:tcPr>
            <w:tcW w:w="1219" w:type="dxa"/>
            <w:vAlign w:val="center"/>
          </w:tcPr>
          <w:p w14:paraId="3A710050" w14:textId="77777777" w:rsidR="00014DD4" w:rsidRPr="00BF419B" w:rsidRDefault="003474F1" w:rsidP="00287EAE">
            <w:pPr>
              <w:rPr>
                <w:rFonts w:ascii="Times New Roman" w:hAnsi="Times New Roman" w:cs="Times New Roman"/>
                <w:sz w:val="20"/>
                <w:szCs w:val="20"/>
              </w:rPr>
            </w:pPr>
            <w:r w:rsidRPr="00BF419B">
              <w:rPr>
                <w:rFonts w:ascii="Times New Roman" w:hAnsi="Times New Roman" w:cs="Times New Roman"/>
                <w:sz w:val="20"/>
                <w:szCs w:val="20"/>
              </w:rPr>
              <w:t>50s</w:t>
            </w:r>
          </w:p>
        </w:tc>
        <w:tc>
          <w:tcPr>
            <w:tcW w:w="1224" w:type="dxa"/>
            <w:vAlign w:val="center"/>
          </w:tcPr>
          <w:p w14:paraId="1C25E165" w14:textId="77777777" w:rsidR="00014DD4" w:rsidRPr="00BF419B" w:rsidRDefault="003474F1" w:rsidP="00287EAE">
            <w:pPr>
              <w:rPr>
                <w:rFonts w:ascii="Times New Roman" w:hAnsi="Times New Roman" w:cs="Times New Roman"/>
                <w:sz w:val="20"/>
                <w:szCs w:val="20"/>
              </w:rPr>
            </w:pPr>
            <w:r w:rsidRPr="00BF419B">
              <w:rPr>
                <w:rFonts w:ascii="Times New Roman" w:hAnsi="Times New Roman" w:cs="Times New Roman"/>
                <w:sz w:val="20"/>
                <w:szCs w:val="20"/>
              </w:rPr>
              <w:t>40s</w:t>
            </w:r>
          </w:p>
        </w:tc>
        <w:tc>
          <w:tcPr>
            <w:tcW w:w="1216" w:type="dxa"/>
            <w:vAlign w:val="center"/>
          </w:tcPr>
          <w:p w14:paraId="74449B7B" w14:textId="77777777" w:rsidR="00014DD4" w:rsidRPr="00BF419B" w:rsidRDefault="003474F1" w:rsidP="00287EAE">
            <w:pPr>
              <w:rPr>
                <w:rFonts w:ascii="Times New Roman" w:hAnsi="Times New Roman" w:cs="Times New Roman"/>
                <w:sz w:val="20"/>
                <w:szCs w:val="20"/>
              </w:rPr>
            </w:pPr>
            <w:r w:rsidRPr="00BF419B">
              <w:rPr>
                <w:rFonts w:ascii="Times New Roman" w:hAnsi="Times New Roman" w:cs="Times New Roman"/>
                <w:sz w:val="20"/>
                <w:szCs w:val="20"/>
              </w:rPr>
              <w:t>30s</w:t>
            </w:r>
          </w:p>
        </w:tc>
      </w:tr>
    </w:tbl>
    <w:p w14:paraId="34EFC293" w14:textId="578CDA46" w:rsidR="00F03452" w:rsidRPr="00BF419B" w:rsidRDefault="00F03452" w:rsidP="00E2400B">
      <w:pPr>
        <w:pStyle w:val="ListParagraph"/>
        <w:spacing w:line="480" w:lineRule="auto"/>
        <w:ind w:left="0"/>
        <w:jc w:val="center"/>
        <w:rPr>
          <w:rFonts w:ascii="Times New Roman" w:hAnsi="Times New Roman" w:cs="Times New Roman"/>
          <w:sz w:val="24"/>
          <w:szCs w:val="24"/>
        </w:rPr>
      </w:pPr>
      <w:r w:rsidRPr="00BF419B">
        <w:rPr>
          <w:rFonts w:ascii="Times New Roman" w:hAnsi="Times New Roman" w:cs="Times New Roman"/>
          <w:sz w:val="24"/>
          <w:szCs w:val="24"/>
        </w:rPr>
        <w:t xml:space="preserve">Table </w:t>
      </w:r>
      <w:r w:rsidR="00D108AA" w:rsidRPr="00BF419B">
        <w:rPr>
          <w:rFonts w:ascii="Times New Roman" w:hAnsi="Times New Roman" w:cs="Times New Roman"/>
          <w:sz w:val="24"/>
          <w:szCs w:val="24"/>
        </w:rPr>
        <w:t>1</w:t>
      </w:r>
      <w:r w:rsidR="00C35E72">
        <w:rPr>
          <w:rFonts w:ascii="Times New Roman" w:hAnsi="Times New Roman" w:cs="Times New Roman"/>
          <w:sz w:val="24"/>
          <w:szCs w:val="24"/>
        </w:rPr>
        <w:t>6</w:t>
      </w:r>
      <w:r w:rsidR="00D108AA" w:rsidRPr="00BF419B">
        <w:rPr>
          <w:rFonts w:ascii="Times New Roman" w:hAnsi="Times New Roman" w:cs="Times New Roman"/>
          <w:sz w:val="24"/>
          <w:szCs w:val="24"/>
        </w:rPr>
        <w:t>: Family size and owner’s age summary</w:t>
      </w:r>
    </w:p>
    <w:p w14:paraId="6D0859D1" w14:textId="1FB3720A" w:rsidR="003474F1" w:rsidRPr="00BF419B" w:rsidRDefault="004563B6" w:rsidP="00285239">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Conclusion</w:t>
      </w:r>
      <w:r w:rsidR="007C4D1C" w:rsidRPr="00BF419B">
        <w:rPr>
          <w:rFonts w:ascii="Times New Roman" w:hAnsi="Times New Roman" w:cs="Times New Roman"/>
          <w:b/>
          <w:bCs/>
          <w:sz w:val="24"/>
          <w:szCs w:val="24"/>
        </w:rPr>
        <w:t xml:space="preserve">. </w:t>
      </w:r>
      <w:r w:rsidR="001355A4" w:rsidRPr="00BF419B">
        <w:rPr>
          <w:rFonts w:ascii="Times New Roman" w:hAnsi="Times New Roman" w:cs="Times New Roman"/>
          <w:sz w:val="24"/>
          <w:szCs w:val="24"/>
        </w:rPr>
        <w:t>F</w:t>
      </w:r>
      <w:r w:rsidR="0008472A" w:rsidRPr="00BF419B">
        <w:rPr>
          <w:rFonts w:ascii="Times New Roman" w:hAnsi="Times New Roman" w:cs="Times New Roman"/>
          <w:sz w:val="24"/>
          <w:szCs w:val="24"/>
        </w:rPr>
        <w:t>rom the previous table, I cannot conclude anything with regard to the family size</w:t>
      </w:r>
      <w:r w:rsidR="003474F1" w:rsidRPr="00BF419B">
        <w:rPr>
          <w:rFonts w:ascii="Times New Roman" w:hAnsi="Times New Roman" w:cs="Times New Roman"/>
          <w:sz w:val="24"/>
          <w:szCs w:val="24"/>
        </w:rPr>
        <w:t>. It was found that two companies had a size of three</w:t>
      </w:r>
      <w:r w:rsidR="00CD10B9" w:rsidRPr="00BF419B">
        <w:rPr>
          <w:rFonts w:ascii="Times New Roman" w:hAnsi="Times New Roman" w:cs="Times New Roman"/>
          <w:sz w:val="24"/>
          <w:szCs w:val="24"/>
        </w:rPr>
        <w:t>,</w:t>
      </w:r>
      <w:r w:rsidR="003474F1" w:rsidRPr="00BF419B">
        <w:rPr>
          <w:rFonts w:ascii="Times New Roman" w:hAnsi="Times New Roman" w:cs="Times New Roman"/>
          <w:sz w:val="24"/>
          <w:szCs w:val="24"/>
        </w:rPr>
        <w:t xml:space="preserve"> and one internationalized and the other one did not. With regard to </w:t>
      </w:r>
      <w:r w:rsidR="00CD10B9" w:rsidRPr="00BF419B">
        <w:rPr>
          <w:rFonts w:ascii="Times New Roman" w:hAnsi="Times New Roman" w:cs="Times New Roman"/>
          <w:sz w:val="24"/>
          <w:szCs w:val="24"/>
        </w:rPr>
        <w:t>a</w:t>
      </w:r>
      <w:r w:rsidR="003474F1" w:rsidRPr="00BF419B">
        <w:rPr>
          <w:rFonts w:ascii="Times New Roman" w:hAnsi="Times New Roman" w:cs="Times New Roman"/>
          <w:sz w:val="24"/>
          <w:szCs w:val="24"/>
        </w:rPr>
        <w:t>ge, I could not draw any pattern. Therefore, I do</w:t>
      </w:r>
      <w:r w:rsidR="001810CA" w:rsidRPr="00BF419B">
        <w:rPr>
          <w:rFonts w:ascii="Times New Roman" w:hAnsi="Times New Roman" w:cs="Times New Roman"/>
          <w:sz w:val="24"/>
          <w:szCs w:val="24"/>
        </w:rPr>
        <w:t xml:space="preserve"> </w:t>
      </w:r>
      <w:r w:rsidR="003474F1" w:rsidRPr="00BF419B">
        <w:rPr>
          <w:rFonts w:ascii="Times New Roman" w:hAnsi="Times New Roman" w:cs="Times New Roman"/>
          <w:sz w:val="24"/>
          <w:szCs w:val="24"/>
        </w:rPr>
        <w:t>n</w:t>
      </w:r>
      <w:r w:rsidR="001810CA" w:rsidRPr="00BF419B">
        <w:rPr>
          <w:rFonts w:ascii="Times New Roman" w:hAnsi="Times New Roman" w:cs="Times New Roman"/>
          <w:sz w:val="24"/>
          <w:szCs w:val="24"/>
        </w:rPr>
        <w:t>o</w:t>
      </w:r>
      <w:r w:rsidR="003474F1" w:rsidRPr="00BF419B">
        <w:rPr>
          <w:rFonts w:ascii="Times New Roman" w:hAnsi="Times New Roman" w:cs="Times New Roman"/>
          <w:sz w:val="24"/>
          <w:szCs w:val="24"/>
        </w:rPr>
        <w:t>t think that the above</w:t>
      </w:r>
      <w:r w:rsidR="00CD10B9" w:rsidRPr="00BF419B">
        <w:rPr>
          <w:rFonts w:ascii="Times New Roman" w:hAnsi="Times New Roman" w:cs="Times New Roman"/>
          <w:sz w:val="24"/>
          <w:szCs w:val="24"/>
        </w:rPr>
        <w:t>-</w:t>
      </w:r>
      <w:r w:rsidR="003474F1" w:rsidRPr="00BF419B">
        <w:rPr>
          <w:rFonts w:ascii="Times New Roman" w:hAnsi="Times New Roman" w:cs="Times New Roman"/>
          <w:sz w:val="24"/>
          <w:szCs w:val="24"/>
        </w:rPr>
        <w:t xml:space="preserve">mentioned characteristics are considered factors </w:t>
      </w:r>
      <w:r w:rsidR="00285239" w:rsidRPr="00BF419B">
        <w:rPr>
          <w:rFonts w:ascii="Times New Roman" w:hAnsi="Times New Roman" w:cs="Times New Roman"/>
          <w:sz w:val="24"/>
          <w:szCs w:val="24"/>
        </w:rPr>
        <w:t>that</w:t>
      </w:r>
      <w:r w:rsidR="003474F1" w:rsidRPr="00BF419B">
        <w:rPr>
          <w:rFonts w:ascii="Times New Roman" w:hAnsi="Times New Roman" w:cs="Times New Roman"/>
          <w:sz w:val="24"/>
          <w:szCs w:val="24"/>
        </w:rPr>
        <w:t xml:space="preserve"> affect internationalization. </w:t>
      </w:r>
    </w:p>
    <w:p w14:paraId="746A8DA6" w14:textId="7C8E76A7" w:rsidR="004563B6" w:rsidRPr="00BF419B" w:rsidRDefault="003474F1"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Also, </w:t>
      </w:r>
      <w:r w:rsidR="00B2211A" w:rsidRPr="00BF419B">
        <w:rPr>
          <w:rFonts w:ascii="Times New Roman" w:hAnsi="Times New Roman" w:cs="Times New Roman"/>
          <w:sz w:val="24"/>
          <w:szCs w:val="24"/>
        </w:rPr>
        <w:t>f</w:t>
      </w:r>
      <w:r w:rsidR="00E94DF3" w:rsidRPr="00BF419B">
        <w:rPr>
          <w:rFonts w:ascii="Times New Roman" w:hAnsi="Times New Roman" w:cs="Times New Roman"/>
          <w:sz w:val="24"/>
          <w:szCs w:val="24"/>
        </w:rPr>
        <w:t xml:space="preserve">amily </w:t>
      </w:r>
      <w:r w:rsidR="00B15EBD" w:rsidRPr="00BF419B">
        <w:rPr>
          <w:rFonts w:ascii="Times New Roman" w:hAnsi="Times New Roman" w:cs="Times New Roman"/>
          <w:sz w:val="24"/>
          <w:szCs w:val="24"/>
        </w:rPr>
        <w:t>firms’</w:t>
      </w:r>
      <w:r w:rsidR="00E94DF3" w:rsidRPr="00BF419B">
        <w:rPr>
          <w:rFonts w:ascii="Times New Roman" w:hAnsi="Times New Roman" w:cs="Times New Roman"/>
          <w:sz w:val="24"/>
          <w:szCs w:val="24"/>
        </w:rPr>
        <w:t xml:space="preserve"> members</w:t>
      </w:r>
      <w:r w:rsidR="004563B6" w:rsidRPr="00BF419B">
        <w:rPr>
          <w:rFonts w:ascii="Times New Roman" w:hAnsi="Times New Roman" w:cs="Times New Roman"/>
          <w:sz w:val="24"/>
          <w:szCs w:val="24"/>
        </w:rPr>
        <w:t xml:space="preserve"> having entrepreneurial characteristic ha</w:t>
      </w:r>
      <w:r w:rsidR="00B2211A" w:rsidRPr="00BF419B">
        <w:rPr>
          <w:rFonts w:ascii="Times New Roman" w:hAnsi="Times New Roman" w:cs="Times New Roman"/>
          <w:sz w:val="24"/>
          <w:szCs w:val="24"/>
        </w:rPr>
        <w:t>ve</w:t>
      </w:r>
      <w:r w:rsidR="004563B6" w:rsidRPr="00BF419B">
        <w:rPr>
          <w:rFonts w:ascii="Times New Roman" w:hAnsi="Times New Roman" w:cs="Times New Roman"/>
          <w:sz w:val="24"/>
          <w:szCs w:val="24"/>
        </w:rPr>
        <w:t xml:space="preserve"> an impact on driving internationalization process.</w:t>
      </w:r>
      <w:r w:rsidR="00231707" w:rsidRPr="00BF419B">
        <w:rPr>
          <w:rFonts w:ascii="Times New Roman" w:hAnsi="Times New Roman" w:cs="Times New Roman"/>
          <w:sz w:val="24"/>
          <w:szCs w:val="24"/>
        </w:rPr>
        <w:t xml:space="preserve"> </w:t>
      </w:r>
      <w:r w:rsidR="004563B6" w:rsidRPr="00BF419B">
        <w:rPr>
          <w:rFonts w:ascii="Times New Roman" w:hAnsi="Times New Roman" w:cs="Times New Roman"/>
          <w:sz w:val="24"/>
          <w:szCs w:val="24"/>
        </w:rPr>
        <w:t>This coupled with other factors would drive forward the process</w:t>
      </w:r>
      <w:r w:rsidR="00B2211A" w:rsidRPr="00BF419B">
        <w:rPr>
          <w:rFonts w:ascii="Times New Roman" w:hAnsi="Times New Roman" w:cs="Times New Roman"/>
          <w:sz w:val="24"/>
          <w:szCs w:val="24"/>
        </w:rPr>
        <w:t>,</w:t>
      </w:r>
      <w:r w:rsidR="004563B6" w:rsidRPr="00BF419B">
        <w:rPr>
          <w:rFonts w:ascii="Times New Roman" w:hAnsi="Times New Roman" w:cs="Times New Roman"/>
          <w:sz w:val="24"/>
          <w:szCs w:val="24"/>
        </w:rPr>
        <w:t xml:space="preserve"> which will be discussed later.</w:t>
      </w:r>
      <w:r w:rsidR="00423B34" w:rsidRPr="00BF419B">
        <w:rPr>
          <w:rFonts w:ascii="Times New Roman" w:hAnsi="Times New Roman" w:cs="Times New Roman"/>
          <w:sz w:val="24"/>
          <w:szCs w:val="24"/>
        </w:rPr>
        <w:t xml:space="preserve"> In my view, if the firms are from the same industry and selling and producing the same product, firm characteristics could affect the decision to internationalize. </w:t>
      </w:r>
    </w:p>
    <w:p w14:paraId="36C91AB5" w14:textId="77777777" w:rsidR="004563B6" w:rsidRPr="00BF419B" w:rsidRDefault="008B3592" w:rsidP="00DE46CF">
      <w:pPr>
        <w:pStyle w:val="Heading4"/>
        <w:numPr>
          <w:ilvl w:val="0"/>
          <w:numId w:val="0"/>
        </w:numPr>
        <w:spacing w:line="480" w:lineRule="auto"/>
        <w:rPr>
          <w:rFonts w:ascii="Times New Roman" w:hAnsi="Times New Roman" w:cs="Times New Roman"/>
        </w:rPr>
      </w:pPr>
      <w:bookmarkStart w:id="112" w:name="_Toc387250187"/>
      <w:r w:rsidRPr="00BF419B">
        <w:rPr>
          <w:rFonts w:ascii="Times New Roman" w:hAnsi="Times New Roman" w:cs="Times New Roman"/>
        </w:rPr>
        <w:t xml:space="preserve">Family </w:t>
      </w:r>
      <w:r w:rsidR="007C4D1C" w:rsidRPr="00BF419B">
        <w:rPr>
          <w:rFonts w:ascii="Times New Roman" w:hAnsi="Times New Roman" w:cs="Times New Roman"/>
        </w:rPr>
        <w:t>I</w:t>
      </w:r>
      <w:r w:rsidR="004563B6" w:rsidRPr="00BF419B">
        <w:rPr>
          <w:rFonts w:ascii="Times New Roman" w:hAnsi="Times New Roman" w:cs="Times New Roman"/>
        </w:rPr>
        <w:t>nvolvement</w:t>
      </w:r>
      <w:bookmarkEnd w:id="112"/>
    </w:p>
    <w:p w14:paraId="5C125FE7" w14:textId="1B68BA4C" w:rsidR="004563B6" w:rsidRPr="00BF419B" w:rsidRDefault="00AD6607" w:rsidP="00A573C0">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 xml:space="preserve">Literature </w:t>
      </w:r>
      <w:r w:rsidR="004563B6" w:rsidRPr="00BF419B">
        <w:rPr>
          <w:rFonts w:ascii="Times New Roman" w:hAnsi="Times New Roman" w:cs="Times New Roman"/>
          <w:b/>
          <w:bCs/>
          <w:sz w:val="24"/>
          <w:szCs w:val="24"/>
        </w:rPr>
        <w:t>analysis</w:t>
      </w:r>
      <w:r w:rsidR="007C4D1C" w:rsidRPr="00BF419B">
        <w:rPr>
          <w:rFonts w:ascii="Times New Roman" w:hAnsi="Times New Roman" w:cs="Times New Roman"/>
          <w:b/>
          <w:bCs/>
          <w:sz w:val="24"/>
          <w:szCs w:val="24"/>
        </w:rPr>
        <w:t xml:space="preserve">. </w:t>
      </w:r>
      <w:r w:rsidR="004563B6" w:rsidRPr="00BF419B">
        <w:rPr>
          <w:rFonts w:ascii="Times New Roman" w:hAnsi="Times New Roman" w:cs="Times New Roman"/>
          <w:sz w:val="24"/>
          <w:szCs w:val="24"/>
        </w:rPr>
        <w:t xml:space="preserve">Tsang </w:t>
      </w:r>
      <w:r w:rsidR="00285239" w:rsidRPr="00BF419B">
        <w:rPr>
          <w:rFonts w:ascii="Times New Roman" w:hAnsi="Times New Roman" w:cs="Times New Roman"/>
          <w:sz w:val="24"/>
          <w:szCs w:val="24"/>
        </w:rPr>
        <w:t>(</w:t>
      </w:r>
      <w:r w:rsidR="004563B6" w:rsidRPr="00BF419B">
        <w:rPr>
          <w:rFonts w:ascii="Times New Roman" w:hAnsi="Times New Roman" w:cs="Times New Roman"/>
          <w:sz w:val="24"/>
          <w:szCs w:val="24"/>
        </w:rPr>
        <w:t>2012</w:t>
      </w:r>
      <w:r w:rsidR="00285239" w:rsidRPr="00BF419B">
        <w:rPr>
          <w:rFonts w:ascii="Times New Roman" w:hAnsi="Times New Roman" w:cs="Times New Roman"/>
          <w:sz w:val="24"/>
          <w:szCs w:val="24"/>
        </w:rPr>
        <w:t>)</w:t>
      </w:r>
      <w:r w:rsidR="004563B6" w:rsidRPr="00BF419B">
        <w:rPr>
          <w:rFonts w:ascii="Times New Roman" w:hAnsi="Times New Roman" w:cs="Times New Roman"/>
          <w:sz w:val="24"/>
          <w:szCs w:val="24"/>
        </w:rPr>
        <w:t xml:space="preserve"> mentioned that when founders are heavily involved, they are in full control of the expansion process by reviewing every opportunity</w:t>
      </w:r>
      <w:r w:rsidR="00B2211A" w:rsidRPr="00BF419B">
        <w:rPr>
          <w:rFonts w:ascii="Times New Roman" w:hAnsi="Times New Roman" w:cs="Times New Roman"/>
          <w:sz w:val="24"/>
          <w:szCs w:val="24"/>
        </w:rPr>
        <w:t xml:space="preserve">, </w:t>
      </w:r>
      <w:r w:rsidR="004563B6" w:rsidRPr="00BF419B">
        <w:rPr>
          <w:rFonts w:ascii="Times New Roman" w:hAnsi="Times New Roman" w:cs="Times New Roman"/>
          <w:sz w:val="24"/>
          <w:szCs w:val="24"/>
        </w:rPr>
        <w:t>therefore having influence on internationalization process.</w:t>
      </w:r>
      <w:r w:rsidR="00231707" w:rsidRPr="00BF419B">
        <w:rPr>
          <w:rFonts w:ascii="Times New Roman" w:hAnsi="Times New Roman" w:cs="Times New Roman"/>
          <w:sz w:val="24"/>
          <w:szCs w:val="24"/>
        </w:rPr>
        <w:t xml:space="preserve"> </w:t>
      </w:r>
      <w:r w:rsidR="004563B6" w:rsidRPr="00BF419B">
        <w:rPr>
          <w:rFonts w:ascii="Times New Roman" w:hAnsi="Times New Roman" w:cs="Times New Roman"/>
          <w:sz w:val="24"/>
          <w:szCs w:val="24"/>
        </w:rPr>
        <w:t xml:space="preserve">Here we </w:t>
      </w:r>
      <w:r w:rsidR="00B2211A" w:rsidRPr="00BF419B">
        <w:rPr>
          <w:rFonts w:ascii="Times New Roman" w:hAnsi="Times New Roman" w:cs="Times New Roman"/>
          <w:sz w:val="24"/>
          <w:szCs w:val="24"/>
        </w:rPr>
        <w:t xml:space="preserve">also </w:t>
      </w:r>
      <w:r w:rsidR="004563B6" w:rsidRPr="00BF419B">
        <w:rPr>
          <w:rFonts w:ascii="Times New Roman" w:hAnsi="Times New Roman" w:cs="Times New Roman"/>
          <w:sz w:val="24"/>
          <w:szCs w:val="24"/>
        </w:rPr>
        <w:t>find that the direction of the relationship is not concluded.</w:t>
      </w:r>
      <w:r w:rsidR="00231707" w:rsidRPr="00BF419B">
        <w:rPr>
          <w:rFonts w:ascii="Times New Roman" w:hAnsi="Times New Roman" w:cs="Times New Roman"/>
          <w:sz w:val="24"/>
          <w:szCs w:val="24"/>
        </w:rPr>
        <w:t xml:space="preserve"> </w:t>
      </w:r>
      <w:r w:rsidR="004563B6" w:rsidRPr="00BF419B">
        <w:rPr>
          <w:rFonts w:ascii="Times New Roman" w:hAnsi="Times New Roman" w:cs="Times New Roman"/>
          <w:sz w:val="24"/>
          <w:szCs w:val="24"/>
        </w:rPr>
        <w:t xml:space="preserve">Fernandez </w:t>
      </w:r>
      <w:r w:rsidR="00B2211A" w:rsidRPr="00BF419B">
        <w:rPr>
          <w:rFonts w:ascii="Times New Roman" w:hAnsi="Times New Roman" w:cs="Times New Roman"/>
          <w:sz w:val="24"/>
          <w:szCs w:val="24"/>
        </w:rPr>
        <w:t xml:space="preserve">and </w:t>
      </w:r>
      <w:r w:rsidR="004563B6" w:rsidRPr="00BF419B">
        <w:rPr>
          <w:rFonts w:ascii="Times New Roman" w:hAnsi="Times New Roman" w:cs="Times New Roman"/>
          <w:sz w:val="24"/>
          <w:szCs w:val="24"/>
        </w:rPr>
        <w:t>Nieto</w:t>
      </w:r>
      <w:r w:rsidR="00B2211A" w:rsidRPr="00BF419B">
        <w:rPr>
          <w:rFonts w:ascii="Times New Roman" w:hAnsi="Times New Roman" w:cs="Times New Roman"/>
          <w:sz w:val="24"/>
          <w:szCs w:val="24"/>
        </w:rPr>
        <w:t xml:space="preserve"> (</w:t>
      </w:r>
      <w:r w:rsidR="004563B6" w:rsidRPr="00BF419B">
        <w:rPr>
          <w:rFonts w:ascii="Times New Roman" w:hAnsi="Times New Roman" w:cs="Times New Roman"/>
          <w:sz w:val="24"/>
          <w:szCs w:val="24"/>
        </w:rPr>
        <w:t>2006</w:t>
      </w:r>
      <w:r w:rsidR="00B2211A" w:rsidRPr="00BF419B">
        <w:rPr>
          <w:rFonts w:ascii="Times New Roman" w:hAnsi="Times New Roman" w:cs="Times New Roman"/>
          <w:sz w:val="24"/>
          <w:szCs w:val="24"/>
        </w:rPr>
        <w:t xml:space="preserve">) </w:t>
      </w:r>
      <w:r w:rsidR="004563B6" w:rsidRPr="00BF419B">
        <w:rPr>
          <w:rFonts w:ascii="Times New Roman" w:hAnsi="Times New Roman" w:cs="Times New Roman"/>
          <w:sz w:val="24"/>
          <w:szCs w:val="24"/>
        </w:rPr>
        <w:t xml:space="preserve">stated that </w:t>
      </w:r>
      <w:r w:rsidR="00B2211A" w:rsidRPr="00BF419B">
        <w:rPr>
          <w:rFonts w:ascii="Times New Roman" w:hAnsi="Times New Roman" w:cs="Times New Roman"/>
          <w:sz w:val="24"/>
          <w:szCs w:val="24"/>
        </w:rPr>
        <w:t xml:space="preserve">management involvement </w:t>
      </w:r>
      <w:r w:rsidR="004563B6" w:rsidRPr="00BF419B">
        <w:rPr>
          <w:rFonts w:ascii="Times New Roman" w:hAnsi="Times New Roman" w:cs="Times New Roman"/>
          <w:sz w:val="24"/>
          <w:szCs w:val="24"/>
        </w:rPr>
        <w:t>was negatively related to the degree of internationalization.</w:t>
      </w:r>
      <w:r w:rsidR="00231707" w:rsidRPr="00BF419B">
        <w:rPr>
          <w:rFonts w:ascii="Times New Roman" w:hAnsi="Times New Roman" w:cs="Times New Roman"/>
          <w:sz w:val="24"/>
          <w:szCs w:val="24"/>
        </w:rPr>
        <w:t xml:space="preserve"> </w:t>
      </w:r>
      <w:r w:rsidR="004563B6" w:rsidRPr="00BF419B">
        <w:rPr>
          <w:rFonts w:ascii="Times New Roman" w:hAnsi="Times New Roman" w:cs="Times New Roman"/>
          <w:sz w:val="24"/>
          <w:szCs w:val="24"/>
        </w:rPr>
        <w:t xml:space="preserve">Zahra </w:t>
      </w:r>
      <w:r w:rsidR="00B2211A" w:rsidRPr="00BF419B">
        <w:rPr>
          <w:rFonts w:ascii="Times New Roman" w:hAnsi="Times New Roman" w:cs="Times New Roman"/>
          <w:sz w:val="24"/>
          <w:szCs w:val="24"/>
        </w:rPr>
        <w:t>(</w:t>
      </w:r>
      <w:r w:rsidR="004563B6" w:rsidRPr="00BF419B">
        <w:rPr>
          <w:rFonts w:ascii="Times New Roman" w:hAnsi="Times New Roman" w:cs="Times New Roman"/>
          <w:sz w:val="24"/>
          <w:szCs w:val="24"/>
        </w:rPr>
        <w:t>2003</w:t>
      </w:r>
      <w:r w:rsidR="00B2211A" w:rsidRPr="00BF419B">
        <w:rPr>
          <w:rFonts w:ascii="Times New Roman" w:hAnsi="Times New Roman" w:cs="Times New Roman"/>
          <w:sz w:val="24"/>
          <w:szCs w:val="24"/>
        </w:rPr>
        <w:t xml:space="preserve">) </w:t>
      </w:r>
      <w:r w:rsidR="004563B6" w:rsidRPr="00BF419B">
        <w:rPr>
          <w:rFonts w:ascii="Times New Roman" w:hAnsi="Times New Roman" w:cs="Times New Roman"/>
          <w:sz w:val="24"/>
          <w:szCs w:val="24"/>
        </w:rPr>
        <w:t>stated that involvement positively supports internationalization because family</w:t>
      </w:r>
      <w:r w:rsidR="00C87490" w:rsidRPr="00BF419B">
        <w:rPr>
          <w:rFonts w:ascii="Times New Roman" w:hAnsi="Times New Roman" w:cs="Times New Roman"/>
          <w:sz w:val="24"/>
          <w:szCs w:val="24"/>
        </w:rPr>
        <w:t xml:space="preserve"> </w:t>
      </w:r>
      <w:r w:rsidR="004563B6" w:rsidRPr="00BF419B">
        <w:rPr>
          <w:rFonts w:ascii="Times New Roman" w:hAnsi="Times New Roman" w:cs="Times New Roman"/>
          <w:sz w:val="24"/>
          <w:szCs w:val="24"/>
        </w:rPr>
        <w:t xml:space="preserve">managers act as stewards of the existing resources. </w:t>
      </w:r>
      <w:r w:rsidR="00B2211A" w:rsidRPr="00BF419B">
        <w:rPr>
          <w:rFonts w:ascii="Times New Roman" w:hAnsi="Times New Roman" w:cs="Times New Roman"/>
          <w:sz w:val="24"/>
          <w:szCs w:val="24"/>
        </w:rPr>
        <w:t>However</w:t>
      </w:r>
      <w:r w:rsidR="004563B6" w:rsidRPr="00BF419B">
        <w:rPr>
          <w:rFonts w:ascii="Times New Roman" w:hAnsi="Times New Roman" w:cs="Times New Roman"/>
          <w:sz w:val="24"/>
          <w:szCs w:val="24"/>
        </w:rPr>
        <w:t>, he added that involvement has a negative effect on the number of countries entered.</w:t>
      </w:r>
      <w:r w:rsidR="00231707" w:rsidRPr="00BF419B">
        <w:rPr>
          <w:rFonts w:ascii="Times New Roman" w:hAnsi="Times New Roman" w:cs="Times New Roman"/>
          <w:sz w:val="24"/>
          <w:szCs w:val="24"/>
        </w:rPr>
        <w:t xml:space="preserve"> </w:t>
      </w:r>
      <w:r w:rsidR="004563B6" w:rsidRPr="00BF419B">
        <w:rPr>
          <w:rFonts w:ascii="Times New Roman" w:hAnsi="Times New Roman" w:cs="Times New Roman"/>
          <w:sz w:val="24"/>
          <w:szCs w:val="24"/>
        </w:rPr>
        <w:t>The positive aspect was supported by Kontinen</w:t>
      </w:r>
      <w:r w:rsidR="00E53C2D" w:rsidRPr="00BF419B">
        <w:rPr>
          <w:rFonts w:ascii="Times New Roman" w:hAnsi="Times New Roman" w:cs="Times New Roman"/>
          <w:sz w:val="24"/>
          <w:szCs w:val="24"/>
        </w:rPr>
        <w:t xml:space="preserve"> (</w:t>
      </w:r>
      <w:r w:rsidR="004563B6" w:rsidRPr="00BF419B">
        <w:rPr>
          <w:rFonts w:ascii="Times New Roman" w:hAnsi="Times New Roman" w:cs="Times New Roman"/>
          <w:sz w:val="24"/>
          <w:szCs w:val="24"/>
        </w:rPr>
        <w:t>2011</w:t>
      </w:r>
      <w:r w:rsidR="00E53C2D" w:rsidRPr="00BF419B">
        <w:rPr>
          <w:rFonts w:ascii="Times New Roman" w:hAnsi="Times New Roman" w:cs="Times New Roman"/>
          <w:sz w:val="24"/>
          <w:szCs w:val="24"/>
        </w:rPr>
        <w:t>)</w:t>
      </w:r>
      <w:r w:rsidR="00B2211A" w:rsidRPr="00BF419B">
        <w:rPr>
          <w:rFonts w:ascii="Times New Roman" w:hAnsi="Times New Roman" w:cs="Times New Roman"/>
          <w:sz w:val="24"/>
          <w:szCs w:val="24"/>
        </w:rPr>
        <w:t>,</w:t>
      </w:r>
      <w:r w:rsidR="004563B6" w:rsidRPr="00BF419B">
        <w:rPr>
          <w:rFonts w:ascii="Times New Roman" w:hAnsi="Times New Roman" w:cs="Times New Roman"/>
          <w:sz w:val="24"/>
          <w:szCs w:val="24"/>
        </w:rPr>
        <w:t xml:space="preserve"> who stated that there is considerable positive association between degree of family involvement and internationalization.</w:t>
      </w:r>
      <w:r w:rsidR="00231707" w:rsidRPr="00BF419B">
        <w:rPr>
          <w:rFonts w:ascii="Times New Roman" w:hAnsi="Times New Roman" w:cs="Times New Roman"/>
          <w:sz w:val="24"/>
          <w:szCs w:val="24"/>
        </w:rPr>
        <w:t xml:space="preserve"> </w:t>
      </w:r>
    </w:p>
    <w:p w14:paraId="47F60C11" w14:textId="325EFC42" w:rsidR="004563B6" w:rsidRPr="00BF419B" w:rsidRDefault="00FE3A57"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Empirical</w:t>
      </w:r>
      <w:r w:rsidR="004563B6" w:rsidRPr="00BF419B">
        <w:rPr>
          <w:rFonts w:ascii="Times New Roman" w:hAnsi="Times New Roman" w:cs="Times New Roman"/>
          <w:b/>
          <w:bCs/>
          <w:sz w:val="24"/>
          <w:szCs w:val="24"/>
        </w:rPr>
        <w:t xml:space="preserve"> analysis</w:t>
      </w:r>
      <w:r w:rsidR="007C4D1C" w:rsidRPr="00BF419B">
        <w:rPr>
          <w:rFonts w:ascii="Times New Roman" w:hAnsi="Times New Roman" w:cs="Times New Roman"/>
          <w:b/>
          <w:bCs/>
          <w:sz w:val="24"/>
          <w:szCs w:val="24"/>
        </w:rPr>
        <w:t xml:space="preserve">. </w:t>
      </w:r>
      <w:r w:rsidR="007C4D1C" w:rsidRPr="00BF419B">
        <w:rPr>
          <w:rFonts w:ascii="Times New Roman" w:hAnsi="Times New Roman" w:cs="Times New Roman"/>
          <w:sz w:val="24"/>
          <w:szCs w:val="24"/>
        </w:rPr>
        <w:t>F</w:t>
      </w:r>
      <w:r w:rsidRPr="00BF419B">
        <w:rPr>
          <w:rFonts w:ascii="Times New Roman" w:hAnsi="Times New Roman" w:cs="Times New Roman"/>
          <w:sz w:val="24"/>
          <w:szCs w:val="24"/>
        </w:rPr>
        <w:t xml:space="preserve">rom all the cases, </w:t>
      </w:r>
      <w:r w:rsidR="00B2211A" w:rsidRPr="00BF419B">
        <w:rPr>
          <w:rFonts w:ascii="Times New Roman" w:hAnsi="Times New Roman" w:cs="Times New Roman"/>
          <w:sz w:val="24"/>
          <w:szCs w:val="24"/>
        </w:rPr>
        <w:t>al</w:t>
      </w:r>
      <w:r w:rsidRPr="00BF419B">
        <w:rPr>
          <w:rFonts w:ascii="Times New Roman" w:hAnsi="Times New Roman" w:cs="Times New Roman"/>
          <w:sz w:val="24"/>
          <w:szCs w:val="24"/>
        </w:rPr>
        <w:t>though some of these companies had formal and informal board of directors, owners</w:t>
      </w:r>
      <w:r w:rsidR="00B2211A" w:rsidRPr="00BF419B">
        <w:rPr>
          <w:rFonts w:ascii="Times New Roman" w:hAnsi="Times New Roman" w:cs="Times New Roman"/>
          <w:sz w:val="24"/>
          <w:szCs w:val="24"/>
        </w:rPr>
        <w:t xml:space="preserve"> (</w:t>
      </w:r>
      <w:r w:rsidR="007B58A0" w:rsidRPr="00BF419B">
        <w:rPr>
          <w:rFonts w:ascii="Times New Roman" w:hAnsi="Times New Roman" w:cs="Times New Roman"/>
          <w:sz w:val="24"/>
          <w:szCs w:val="24"/>
        </w:rPr>
        <w:t>c</w:t>
      </w:r>
      <w:r w:rsidRPr="00BF419B">
        <w:rPr>
          <w:rFonts w:ascii="Times New Roman" w:hAnsi="Times New Roman" w:cs="Times New Roman"/>
          <w:sz w:val="24"/>
          <w:szCs w:val="24"/>
        </w:rPr>
        <w:t>hairman</w:t>
      </w:r>
      <w:r w:rsidR="00B2211A"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had full control on the strategic decisions. </w:t>
      </w:r>
    </w:p>
    <w:p w14:paraId="4539B846" w14:textId="7FC12F43" w:rsidR="00FE3A57" w:rsidRPr="00BF419B" w:rsidRDefault="004563B6"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Conclusion</w:t>
      </w:r>
      <w:r w:rsidR="007C4D1C" w:rsidRPr="00BF419B">
        <w:rPr>
          <w:rFonts w:ascii="Times New Roman" w:hAnsi="Times New Roman" w:cs="Times New Roman"/>
          <w:b/>
          <w:bCs/>
          <w:sz w:val="24"/>
          <w:szCs w:val="24"/>
        </w:rPr>
        <w:t xml:space="preserve">. </w:t>
      </w:r>
      <w:r w:rsidR="00FE3A57" w:rsidRPr="00BF419B">
        <w:rPr>
          <w:rFonts w:ascii="Times New Roman" w:hAnsi="Times New Roman" w:cs="Times New Roman"/>
          <w:sz w:val="24"/>
          <w:szCs w:val="24"/>
        </w:rPr>
        <w:t xml:space="preserve">With 50% of the cases internationalized, it is clear that </w:t>
      </w:r>
      <w:r w:rsidR="00B2211A" w:rsidRPr="00BF419B">
        <w:rPr>
          <w:rFonts w:ascii="Times New Roman" w:hAnsi="Times New Roman" w:cs="Times New Roman"/>
          <w:sz w:val="24"/>
          <w:szCs w:val="24"/>
        </w:rPr>
        <w:t xml:space="preserve">family involvement is </w:t>
      </w:r>
      <w:r w:rsidR="00FE3A57" w:rsidRPr="00BF419B">
        <w:rPr>
          <w:rFonts w:ascii="Times New Roman" w:hAnsi="Times New Roman" w:cs="Times New Roman"/>
          <w:sz w:val="24"/>
          <w:szCs w:val="24"/>
        </w:rPr>
        <w:t xml:space="preserve">not a factor that could affect internationalization in the UAE. </w:t>
      </w:r>
    </w:p>
    <w:p w14:paraId="525F35F0" w14:textId="77777777" w:rsidR="00FE3A57" w:rsidRPr="00BF419B" w:rsidRDefault="00FE3A57" w:rsidP="00DE46CF">
      <w:pPr>
        <w:pStyle w:val="Heading4"/>
        <w:numPr>
          <w:ilvl w:val="0"/>
          <w:numId w:val="0"/>
        </w:numPr>
        <w:spacing w:line="480" w:lineRule="auto"/>
        <w:rPr>
          <w:rFonts w:ascii="Times New Roman" w:hAnsi="Times New Roman" w:cs="Times New Roman"/>
        </w:rPr>
      </w:pPr>
      <w:bookmarkStart w:id="113" w:name="_Toc387250188"/>
      <w:r w:rsidRPr="00BF419B">
        <w:rPr>
          <w:rFonts w:ascii="Times New Roman" w:hAnsi="Times New Roman" w:cs="Times New Roman"/>
        </w:rPr>
        <w:t>Ownership</w:t>
      </w:r>
      <w:bookmarkEnd w:id="113"/>
    </w:p>
    <w:p w14:paraId="29A5103B" w14:textId="5F2E62E8" w:rsidR="004563B6" w:rsidRPr="00BF419B" w:rsidRDefault="00AD6607"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 xml:space="preserve">Literature </w:t>
      </w:r>
      <w:r w:rsidR="004563B6" w:rsidRPr="00BF419B">
        <w:rPr>
          <w:rFonts w:ascii="Times New Roman" w:hAnsi="Times New Roman" w:cs="Times New Roman"/>
          <w:b/>
          <w:bCs/>
          <w:sz w:val="24"/>
          <w:szCs w:val="24"/>
        </w:rPr>
        <w:t>analysis</w:t>
      </w:r>
      <w:r w:rsidR="007C4D1C" w:rsidRPr="00BF419B">
        <w:rPr>
          <w:rFonts w:ascii="Times New Roman" w:hAnsi="Times New Roman" w:cs="Times New Roman"/>
          <w:b/>
          <w:bCs/>
          <w:sz w:val="24"/>
          <w:szCs w:val="24"/>
        </w:rPr>
        <w:t xml:space="preserve">. </w:t>
      </w:r>
      <w:r w:rsidR="00973647" w:rsidRPr="00BF419B">
        <w:rPr>
          <w:rFonts w:ascii="Times New Roman" w:hAnsi="Times New Roman" w:cs="Times New Roman"/>
          <w:sz w:val="24"/>
          <w:szCs w:val="24"/>
        </w:rPr>
        <w:t xml:space="preserve">According to </w:t>
      </w:r>
      <w:r w:rsidR="004563B6" w:rsidRPr="00BF419B">
        <w:rPr>
          <w:rFonts w:ascii="Times New Roman" w:hAnsi="Times New Roman" w:cs="Times New Roman"/>
          <w:sz w:val="24"/>
          <w:szCs w:val="24"/>
        </w:rPr>
        <w:t>Wang</w:t>
      </w:r>
      <w:r w:rsidR="00B2211A" w:rsidRPr="00BF419B">
        <w:rPr>
          <w:rFonts w:ascii="Times New Roman" w:hAnsi="Times New Roman" w:cs="Times New Roman"/>
          <w:sz w:val="24"/>
          <w:szCs w:val="24"/>
        </w:rPr>
        <w:t xml:space="preserve"> (</w:t>
      </w:r>
      <w:r w:rsidR="004563B6" w:rsidRPr="00BF419B">
        <w:rPr>
          <w:rFonts w:ascii="Times New Roman" w:hAnsi="Times New Roman" w:cs="Times New Roman"/>
          <w:sz w:val="24"/>
          <w:szCs w:val="24"/>
        </w:rPr>
        <w:t>201</w:t>
      </w:r>
      <w:r w:rsidR="00973647" w:rsidRPr="00BF419B">
        <w:rPr>
          <w:rFonts w:ascii="Times New Roman" w:hAnsi="Times New Roman" w:cs="Times New Roman"/>
          <w:sz w:val="24"/>
          <w:szCs w:val="24"/>
        </w:rPr>
        <w:t>0</w:t>
      </w:r>
      <w:r w:rsidR="00B2211A" w:rsidRPr="00BF419B">
        <w:rPr>
          <w:rFonts w:ascii="Times New Roman" w:hAnsi="Times New Roman" w:cs="Times New Roman"/>
          <w:sz w:val="24"/>
          <w:szCs w:val="24"/>
        </w:rPr>
        <w:t>)</w:t>
      </w:r>
      <w:r w:rsidR="00973647" w:rsidRPr="00BF419B">
        <w:rPr>
          <w:rFonts w:ascii="Times New Roman" w:hAnsi="Times New Roman" w:cs="Times New Roman"/>
          <w:sz w:val="24"/>
          <w:szCs w:val="24"/>
        </w:rPr>
        <w:t xml:space="preserve">, ownership may hinder family firm internationalization process </w:t>
      </w:r>
      <w:r w:rsidR="00B2211A" w:rsidRPr="00BF419B">
        <w:rPr>
          <w:rFonts w:ascii="Times New Roman" w:hAnsi="Times New Roman" w:cs="Times New Roman"/>
          <w:sz w:val="24"/>
          <w:szCs w:val="24"/>
        </w:rPr>
        <w:t>because</w:t>
      </w:r>
      <w:r w:rsidR="00973647" w:rsidRPr="00BF419B">
        <w:rPr>
          <w:rFonts w:ascii="Times New Roman" w:hAnsi="Times New Roman" w:cs="Times New Roman"/>
          <w:sz w:val="24"/>
          <w:szCs w:val="24"/>
        </w:rPr>
        <w:t xml:space="preserve"> family owner-managers tend toward fewer risks and choose not to enter international markets. On the other side,</w:t>
      </w:r>
      <w:r w:rsidR="004563B6" w:rsidRPr="00BF419B">
        <w:rPr>
          <w:rFonts w:ascii="Times New Roman" w:hAnsi="Times New Roman" w:cs="Times New Roman"/>
          <w:sz w:val="24"/>
          <w:szCs w:val="24"/>
        </w:rPr>
        <w:t xml:space="preserve"> Zahra </w:t>
      </w:r>
      <w:r w:rsidR="00B2211A" w:rsidRPr="00BF419B">
        <w:rPr>
          <w:rFonts w:ascii="Times New Roman" w:hAnsi="Times New Roman" w:cs="Times New Roman"/>
          <w:sz w:val="24"/>
          <w:szCs w:val="24"/>
        </w:rPr>
        <w:t>(</w:t>
      </w:r>
      <w:r w:rsidR="004563B6" w:rsidRPr="00BF419B">
        <w:rPr>
          <w:rFonts w:ascii="Times New Roman" w:hAnsi="Times New Roman" w:cs="Times New Roman"/>
          <w:sz w:val="24"/>
          <w:szCs w:val="24"/>
        </w:rPr>
        <w:t>2003</w:t>
      </w:r>
      <w:r w:rsidR="00B2211A" w:rsidRPr="00BF419B">
        <w:rPr>
          <w:rFonts w:ascii="Times New Roman" w:hAnsi="Times New Roman" w:cs="Times New Roman"/>
          <w:sz w:val="24"/>
          <w:szCs w:val="24"/>
        </w:rPr>
        <w:t xml:space="preserve">) </w:t>
      </w:r>
      <w:r w:rsidR="004563B6" w:rsidRPr="00BF419B">
        <w:rPr>
          <w:rFonts w:ascii="Times New Roman" w:hAnsi="Times New Roman" w:cs="Times New Roman"/>
          <w:sz w:val="24"/>
          <w:szCs w:val="24"/>
        </w:rPr>
        <w:t xml:space="preserve">observed that </w:t>
      </w:r>
      <w:r w:rsidR="00B2211A" w:rsidRPr="00BF419B">
        <w:rPr>
          <w:rFonts w:ascii="Times New Roman" w:hAnsi="Times New Roman" w:cs="Times New Roman"/>
          <w:sz w:val="24"/>
          <w:szCs w:val="24"/>
        </w:rPr>
        <w:t>o</w:t>
      </w:r>
      <w:r w:rsidR="004563B6" w:rsidRPr="00BF419B">
        <w:rPr>
          <w:rFonts w:ascii="Times New Roman" w:hAnsi="Times New Roman" w:cs="Times New Roman"/>
          <w:sz w:val="24"/>
          <w:szCs w:val="24"/>
        </w:rPr>
        <w:t>wnership positively supports internationalization because family</w:t>
      </w:r>
      <w:r w:rsidR="00C87490" w:rsidRPr="00BF419B">
        <w:rPr>
          <w:rFonts w:ascii="Times New Roman" w:hAnsi="Times New Roman" w:cs="Times New Roman"/>
          <w:sz w:val="24"/>
          <w:szCs w:val="24"/>
        </w:rPr>
        <w:t xml:space="preserve"> </w:t>
      </w:r>
      <w:r w:rsidR="004563B6" w:rsidRPr="00BF419B">
        <w:rPr>
          <w:rFonts w:ascii="Times New Roman" w:hAnsi="Times New Roman" w:cs="Times New Roman"/>
          <w:sz w:val="24"/>
          <w:szCs w:val="24"/>
        </w:rPr>
        <w:t>managers act as stewards of the existing resources</w:t>
      </w:r>
      <w:r w:rsidR="00B2211A" w:rsidRPr="00BF419B">
        <w:rPr>
          <w:rFonts w:ascii="Times New Roman" w:hAnsi="Times New Roman" w:cs="Times New Roman"/>
          <w:sz w:val="24"/>
          <w:szCs w:val="24"/>
        </w:rPr>
        <w:t>,</w:t>
      </w:r>
      <w:r w:rsidR="004563B6" w:rsidRPr="00BF419B">
        <w:rPr>
          <w:rFonts w:ascii="Times New Roman" w:hAnsi="Times New Roman" w:cs="Times New Roman"/>
          <w:sz w:val="24"/>
          <w:szCs w:val="24"/>
        </w:rPr>
        <w:t xml:space="preserve"> whereas Fernandez </w:t>
      </w:r>
      <w:r w:rsidR="00B2211A" w:rsidRPr="00BF419B">
        <w:rPr>
          <w:rFonts w:ascii="Times New Roman" w:hAnsi="Times New Roman" w:cs="Times New Roman"/>
          <w:sz w:val="24"/>
          <w:szCs w:val="24"/>
        </w:rPr>
        <w:t xml:space="preserve">and </w:t>
      </w:r>
      <w:r w:rsidR="004563B6" w:rsidRPr="00BF419B">
        <w:rPr>
          <w:rFonts w:ascii="Times New Roman" w:hAnsi="Times New Roman" w:cs="Times New Roman"/>
          <w:sz w:val="24"/>
          <w:szCs w:val="24"/>
        </w:rPr>
        <w:t>Nieto</w:t>
      </w:r>
      <w:r w:rsidR="00B2211A" w:rsidRPr="00BF419B">
        <w:rPr>
          <w:rFonts w:ascii="Times New Roman" w:hAnsi="Times New Roman" w:cs="Times New Roman"/>
          <w:sz w:val="24"/>
          <w:szCs w:val="24"/>
        </w:rPr>
        <w:t xml:space="preserve"> (</w:t>
      </w:r>
      <w:r w:rsidR="004563B6" w:rsidRPr="00BF419B">
        <w:rPr>
          <w:rFonts w:ascii="Times New Roman" w:hAnsi="Times New Roman" w:cs="Times New Roman"/>
          <w:sz w:val="24"/>
          <w:szCs w:val="24"/>
        </w:rPr>
        <w:t>2005</w:t>
      </w:r>
      <w:r w:rsidR="00B2211A" w:rsidRPr="00BF419B">
        <w:rPr>
          <w:rFonts w:ascii="Times New Roman" w:hAnsi="Times New Roman" w:cs="Times New Roman"/>
          <w:sz w:val="24"/>
          <w:szCs w:val="24"/>
        </w:rPr>
        <w:t>)</w:t>
      </w:r>
      <w:r w:rsidR="004563B6" w:rsidRPr="00BF419B">
        <w:rPr>
          <w:rFonts w:ascii="Times New Roman" w:hAnsi="Times New Roman" w:cs="Times New Roman"/>
          <w:sz w:val="24"/>
          <w:szCs w:val="24"/>
        </w:rPr>
        <w:t xml:space="preserve"> stated that it has a negative impact.</w:t>
      </w:r>
    </w:p>
    <w:p w14:paraId="3C6C6B52" w14:textId="6FCE748F" w:rsidR="004563B6" w:rsidRPr="00BF419B" w:rsidRDefault="0053273C"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Empirical</w:t>
      </w:r>
      <w:r w:rsidR="004563B6" w:rsidRPr="00BF419B">
        <w:rPr>
          <w:rFonts w:ascii="Times New Roman" w:hAnsi="Times New Roman" w:cs="Times New Roman"/>
          <w:b/>
          <w:bCs/>
          <w:sz w:val="24"/>
          <w:szCs w:val="24"/>
        </w:rPr>
        <w:t xml:space="preserve"> analysis</w:t>
      </w:r>
      <w:r w:rsidR="007C4D1C" w:rsidRPr="00BF419B">
        <w:rPr>
          <w:rFonts w:ascii="Times New Roman" w:hAnsi="Times New Roman" w:cs="Times New Roman"/>
          <w:b/>
          <w:bCs/>
          <w:sz w:val="24"/>
          <w:szCs w:val="24"/>
        </w:rPr>
        <w:t xml:space="preserve">. </w:t>
      </w:r>
      <w:r w:rsidR="004563B6" w:rsidRPr="00BF419B">
        <w:rPr>
          <w:rFonts w:ascii="Times New Roman" w:hAnsi="Times New Roman" w:cs="Times New Roman"/>
          <w:sz w:val="24"/>
          <w:szCs w:val="24"/>
        </w:rPr>
        <w:t>All of the case studies were 100% ownership</w:t>
      </w:r>
      <w:r w:rsidR="00FB4A79" w:rsidRPr="00BF419B">
        <w:rPr>
          <w:rFonts w:ascii="Times New Roman" w:hAnsi="Times New Roman" w:cs="Times New Roman"/>
          <w:sz w:val="24"/>
          <w:szCs w:val="24"/>
        </w:rPr>
        <w:t xml:space="preserve"> by one owner</w:t>
      </w:r>
      <w:r w:rsidR="004563B6" w:rsidRPr="00BF419B">
        <w:rPr>
          <w:rFonts w:ascii="Times New Roman" w:hAnsi="Times New Roman" w:cs="Times New Roman"/>
          <w:sz w:val="24"/>
          <w:szCs w:val="24"/>
        </w:rPr>
        <w:t>.</w:t>
      </w:r>
      <w:r w:rsidR="00231707" w:rsidRPr="00BF419B">
        <w:rPr>
          <w:rFonts w:ascii="Times New Roman" w:hAnsi="Times New Roman" w:cs="Times New Roman"/>
          <w:sz w:val="24"/>
          <w:szCs w:val="24"/>
        </w:rPr>
        <w:t xml:space="preserve"> </w:t>
      </w:r>
      <w:r w:rsidR="004563B6" w:rsidRPr="00BF419B">
        <w:rPr>
          <w:rFonts w:ascii="Times New Roman" w:hAnsi="Times New Roman" w:cs="Times New Roman"/>
          <w:sz w:val="24"/>
          <w:szCs w:val="24"/>
        </w:rPr>
        <w:t>Having ownership as one of the control variables in this study, it</w:t>
      </w:r>
      <w:r w:rsidR="007368FA" w:rsidRPr="00BF419B">
        <w:rPr>
          <w:rFonts w:ascii="Times New Roman" w:hAnsi="Times New Roman" w:cs="Times New Roman"/>
          <w:sz w:val="24"/>
          <w:szCs w:val="24"/>
        </w:rPr>
        <w:t xml:space="preserve"> is ap</w:t>
      </w:r>
      <w:r w:rsidR="00A010A1" w:rsidRPr="00BF419B">
        <w:rPr>
          <w:rFonts w:ascii="Times New Roman" w:hAnsi="Times New Roman" w:cs="Times New Roman"/>
          <w:sz w:val="24"/>
          <w:szCs w:val="24"/>
        </w:rPr>
        <w:t>parent that compan</w:t>
      </w:r>
      <w:r w:rsidR="00B2211A" w:rsidRPr="00BF419B">
        <w:rPr>
          <w:rFonts w:ascii="Times New Roman" w:hAnsi="Times New Roman" w:cs="Times New Roman"/>
          <w:sz w:val="24"/>
          <w:szCs w:val="24"/>
        </w:rPr>
        <w:t>ies</w:t>
      </w:r>
      <w:r w:rsidR="00A010A1" w:rsidRPr="00BF419B">
        <w:rPr>
          <w:rFonts w:ascii="Times New Roman" w:hAnsi="Times New Roman" w:cs="Times New Roman"/>
          <w:sz w:val="24"/>
          <w:szCs w:val="24"/>
        </w:rPr>
        <w:t xml:space="preserve"> A2</w:t>
      </w:r>
      <w:r w:rsidR="007368FA" w:rsidRPr="00BF419B">
        <w:rPr>
          <w:rFonts w:ascii="Times New Roman" w:hAnsi="Times New Roman" w:cs="Times New Roman"/>
          <w:sz w:val="24"/>
          <w:szCs w:val="24"/>
        </w:rPr>
        <w:t>, B2</w:t>
      </w:r>
      <w:r w:rsidR="00B2211A" w:rsidRPr="00BF419B">
        <w:rPr>
          <w:rFonts w:ascii="Times New Roman" w:hAnsi="Times New Roman" w:cs="Times New Roman"/>
          <w:sz w:val="24"/>
          <w:szCs w:val="24"/>
        </w:rPr>
        <w:t>,</w:t>
      </w:r>
      <w:r w:rsidR="00A010A1" w:rsidRPr="00BF419B">
        <w:rPr>
          <w:rFonts w:ascii="Times New Roman" w:hAnsi="Times New Roman" w:cs="Times New Roman"/>
          <w:sz w:val="24"/>
          <w:szCs w:val="24"/>
        </w:rPr>
        <w:t xml:space="preserve"> and C2</w:t>
      </w:r>
      <w:r w:rsidR="004563B6" w:rsidRPr="00BF419B">
        <w:rPr>
          <w:rFonts w:ascii="Times New Roman" w:hAnsi="Times New Roman" w:cs="Times New Roman"/>
          <w:sz w:val="24"/>
          <w:szCs w:val="24"/>
        </w:rPr>
        <w:t xml:space="preserve"> did not internationalize </w:t>
      </w:r>
      <w:r w:rsidR="00B2211A" w:rsidRPr="00BF419B">
        <w:rPr>
          <w:rFonts w:ascii="Times New Roman" w:hAnsi="Times New Roman" w:cs="Times New Roman"/>
          <w:sz w:val="24"/>
          <w:szCs w:val="24"/>
        </w:rPr>
        <w:t>because of</w:t>
      </w:r>
      <w:r w:rsidR="004563B6" w:rsidRPr="00BF419B">
        <w:rPr>
          <w:rFonts w:ascii="Times New Roman" w:hAnsi="Times New Roman" w:cs="Times New Roman"/>
          <w:sz w:val="24"/>
          <w:szCs w:val="24"/>
        </w:rPr>
        <w:t xml:space="preserve"> full ownership</w:t>
      </w:r>
      <w:r w:rsidR="00B2211A" w:rsidRPr="00BF419B">
        <w:rPr>
          <w:rFonts w:ascii="Times New Roman" w:hAnsi="Times New Roman" w:cs="Times New Roman"/>
          <w:sz w:val="24"/>
          <w:szCs w:val="24"/>
        </w:rPr>
        <w:t>,</w:t>
      </w:r>
      <w:r w:rsidR="004563B6" w:rsidRPr="00BF419B">
        <w:rPr>
          <w:rFonts w:ascii="Times New Roman" w:hAnsi="Times New Roman" w:cs="Times New Roman"/>
          <w:sz w:val="24"/>
          <w:szCs w:val="24"/>
        </w:rPr>
        <w:t xml:space="preserve"> which supports Fernandez </w:t>
      </w:r>
      <w:r w:rsidR="00B2211A" w:rsidRPr="00BF419B">
        <w:rPr>
          <w:rFonts w:ascii="Times New Roman" w:hAnsi="Times New Roman" w:cs="Times New Roman"/>
          <w:sz w:val="24"/>
          <w:szCs w:val="24"/>
        </w:rPr>
        <w:t xml:space="preserve">and </w:t>
      </w:r>
      <w:r w:rsidR="004563B6" w:rsidRPr="00BF419B">
        <w:rPr>
          <w:rFonts w:ascii="Times New Roman" w:hAnsi="Times New Roman" w:cs="Times New Roman"/>
          <w:sz w:val="24"/>
          <w:szCs w:val="24"/>
        </w:rPr>
        <w:t>Neito’s th</w:t>
      </w:r>
      <w:r w:rsidR="00A010A1" w:rsidRPr="00BF419B">
        <w:rPr>
          <w:rFonts w:ascii="Times New Roman" w:hAnsi="Times New Roman" w:cs="Times New Roman"/>
          <w:sz w:val="24"/>
          <w:szCs w:val="24"/>
        </w:rPr>
        <w:t xml:space="preserve">eory </w:t>
      </w:r>
      <w:r w:rsidR="001E4179" w:rsidRPr="00BF419B">
        <w:rPr>
          <w:rFonts w:ascii="Times New Roman" w:hAnsi="Times New Roman" w:cs="Times New Roman"/>
          <w:sz w:val="24"/>
          <w:szCs w:val="24"/>
        </w:rPr>
        <w:t>that it negatively affect</w:t>
      </w:r>
      <w:r w:rsidR="00B2211A" w:rsidRPr="00BF419B">
        <w:rPr>
          <w:rFonts w:ascii="Times New Roman" w:hAnsi="Times New Roman" w:cs="Times New Roman"/>
          <w:sz w:val="24"/>
          <w:szCs w:val="24"/>
        </w:rPr>
        <w:t>s</w:t>
      </w:r>
      <w:r w:rsidR="001E4179" w:rsidRPr="00BF419B">
        <w:rPr>
          <w:rFonts w:ascii="Times New Roman" w:hAnsi="Times New Roman" w:cs="Times New Roman"/>
          <w:sz w:val="24"/>
          <w:szCs w:val="24"/>
        </w:rPr>
        <w:t xml:space="preserve"> internationalization</w:t>
      </w:r>
      <w:r w:rsidR="00B2211A" w:rsidRPr="00BF419B">
        <w:rPr>
          <w:rFonts w:ascii="Times New Roman" w:hAnsi="Times New Roman" w:cs="Times New Roman"/>
          <w:sz w:val="24"/>
          <w:szCs w:val="24"/>
        </w:rPr>
        <w:t>,</w:t>
      </w:r>
      <w:r w:rsidR="001E4179" w:rsidRPr="00BF419B">
        <w:rPr>
          <w:rFonts w:ascii="Times New Roman" w:hAnsi="Times New Roman" w:cs="Times New Roman"/>
          <w:sz w:val="24"/>
          <w:szCs w:val="24"/>
        </w:rPr>
        <w:t xml:space="preserve"> </w:t>
      </w:r>
      <w:r w:rsidR="00A010A1" w:rsidRPr="00BF419B">
        <w:rPr>
          <w:rFonts w:ascii="Times New Roman" w:hAnsi="Times New Roman" w:cs="Times New Roman"/>
          <w:sz w:val="24"/>
          <w:szCs w:val="24"/>
        </w:rPr>
        <w:t>whereas companies A1, B1</w:t>
      </w:r>
      <w:r w:rsidR="00B2211A" w:rsidRPr="00BF419B">
        <w:rPr>
          <w:rFonts w:ascii="Times New Roman" w:hAnsi="Times New Roman" w:cs="Times New Roman"/>
          <w:sz w:val="24"/>
          <w:szCs w:val="24"/>
        </w:rPr>
        <w:t>,</w:t>
      </w:r>
      <w:r w:rsidR="00A010A1" w:rsidRPr="00BF419B">
        <w:rPr>
          <w:rFonts w:ascii="Times New Roman" w:hAnsi="Times New Roman" w:cs="Times New Roman"/>
          <w:sz w:val="24"/>
          <w:szCs w:val="24"/>
        </w:rPr>
        <w:t xml:space="preserve"> and C1</w:t>
      </w:r>
      <w:r w:rsidR="004563B6" w:rsidRPr="00BF419B">
        <w:rPr>
          <w:rFonts w:ascii="Times New Roman" w:hAnsi="Times New Roman" w:cs="Times New Roman"/>
          <w:sz w:val="24"/>
          <w:szCs w:val="24"/>
        </w:rPr>
        <w:t xml:space="preserve"> expanded globally</w:t>
      </w:r>
      <w:r w:rsidR="00B2211A" w:rsidRPr="00BF419B">
        <w:rPr>
          <w:rFonts w:ascii="Times New Roman" w:hAnsi="Times New Roman" w:cs="Times New Roman"/>
          <w:sz w:val="24"/>
          <w:szCs w:val="24"/>
        </w:rPr>
        <w:t>,</w:t>
      </w:r>
      <w:r w:rsidR="004563B6" w:rsidRPr="00BF419B">
        <w:rPr>
          <w:rFonts w:ascii="Times New Roman" w:hAnsi="Times New Roman" w:cs="Times New Roman"/>
          <w:sz w:val="24"/>
          <w:szCs w:val="24"/>
        </w:rPr>
        <w:t xml:space="preserve"> which confirms Zahra’s theory that ownership </w:t>
      </w:r>
      <w:r w:rsidR="001E4179" w:rsidRPr="00BF419B">
        <w:rPr>
          <w:rFonts w:ascii="Times New Roman" w:hAnsi="Times New Roman" w:cs="Times New Roman"/>
          <w:sz w:val="24"/>
          <w:szCs w:val="24"/>
        </w:rPr>
        <w:t xml:space="preserve">positively </w:t>
      </w:r>
      <w:r w:rsidR="004563B6" w:rsidRPr="00BF419B">
        <w:rPr>
          <w:rFonts w:ascii="Times New Roman" w:hAnsi="Times New Roman" w:cs="Times New Roman"/>
          <w:sz w:val="24"/>
          <w:szCs w:val="24"/>
        </w:rPr>
        <w:t>affects internationalization decision making.</w:t>
      </w:r>
    </w:p>
    <w:p w14:paraId="265DF1FF" w14:textId="77777777" w:rsidR="004563B6" w:rsidRPr="00BF419B" w:rsidRDefault="004563B6"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Conclusion</w:t>
      </w:r>
      <w:r w:rsidR="007C4D1C" w:rsidRPr="00BF419B">
        <w:rPr>
          <w:rFonts w:ascii="Times New Roman" w:hAnsi="Times New Roman" w:cs="Times New Roman"/>
          <w:b/>
          <w:bCs/>
          <w:sz w:val="24"/>
          <w:szCs w:val="24"/>
        </w:rPr>
        <w:t xml:space="preserve">. </w:t>
      </w:r>
      <w:r w:rsidRPr="00BF419B">
        <w:rPr>
          <w:rFonts w:ascii="Times New Roman" w:hAnsi="Times New Roman" w:cs="Times New Roman"/>
          <w:sz w:val="24"/>
          <w:szCs w:val="24"/>
        </w:rPr>
        <w:t>Ownership in this study shows no impact on the decision to internationalize</w:t>
      </w:r>
      <w:r w:rsidR="00A010A1" w:rsidRPr="00BF419B">
        <w:rPr>
          <w:rFonts w:ascii="Times New Roman" w:hAnsi="Times New Roman" w:cs="Times New Roman"/>
          <w:sz w:val="24"/>
          <w:szCs w:val="24"/>
        </w:rPr>
        <w:t xml:space="preserve"> for UAE firms because all cases had 100% ownership</w:t>
      </w:r>
      <w:r w:rsidR="00B2211A" w:rsidRPr="00BF419B">
        <w:rPr>
          <w:rFonts w:ascii="Times New Roman" w:hAnsi="Times New Roman" w:cs="Times New Roman"/>
          <w:sz w:val="24"/>
          <w:szCs w:val="24"/>
        </w:rPr>
        <w:t>,</w:t>
      </w:r>
      <w:r w:rsidR="001E4179" w:rsidRPr="00BF419B">
        <w:rPr>
          <w:rFonts w:ascii="Times New Roman" w:hAnsi="Times New Roman" w:cs="Times New Roman"/>
          <w:sz w:val="24"/>
          <w:szCs w:val="24"/>
        </w:rPr>
        <w:t xml:space="preserve"> and half of them internationalized and the other half did not.</w:t>
      </w:r>
    </w:p>
    <w:p w14:paraId="7D1988DE" w14:textId="77777777" w:rsidR="004563B6" w:rsidRPr="00BF419B" w:rsidRDefault="004563B6" w:rsidP="00A573C0">
      <w:pPr>
        <w:spacing w:after="0" w:line="480" w:lineRule="auto"/>
        <w:jc w:val="both"/>
        <w:rPr>
          <w:rFonts w:ascii="Times New Roman" w:eastAsiaTheme="minorHAnsi" w:hAnsi="Times New Roman" w:cs="Times New Roman"/>
          <w:b/>
          <w:bCs/>
          <w:sz w:val="24"/>
          <w:szCs w:val="24"/>
        </w:rPr>
      </w:pPr>
    </w:p>
    <w:p w14:paraId="57A4A68E" w14:textId="77777777" w:rsidR="004563B6" w:rsidRPr="00BF419B" w:rsidRDefault="004563B6" w:rsidP="00DE46CF">
      <w:pPr>
        <w:pStyle w:val="Heading4"/>
        <w:numPr>
          <w:ilvl w:val="0"/>
          <w:numId w:val="0"/>
        </w:numPr>
        <w:spacing w:line="480" w:lineRule="auto"/>
        <w:rPr>
          <w:rFonts w:ascii="Times New Roman" w:hAnsi="Times New Roman" w:cs="Times New Roman"/>
        </w:rPr>
      </w:pPr>
      <w:bookmarkStart w:id="114" w:name="_Toc387250189"/>
      <w:r w:rsidRPr="00BF419B">
        <w:rPr>
          <w:rFonts w:ascii="Times New Roman" w:hAnsi="Times New Roman" w:cs="Times New Roman"/>
        </w:rPr>
        <w:t>Governance</w:t>
      </w:r>
      <w:bookmarkEnd w:id="114"/>
    </w:p>
    <w:p w14:paraId="629683CE" w14:textId="1541A34C" w:rsidR="004563B6" w:rsidRPr="00BF419B" w:rsidRDefault="00AD6607" w:rsidP="009A7948">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 xml:space="preserve">Literature </w:t>
      </w:r>
      <w:r w:rsidR="004563B6" w:rsidRPr="00BF419B">
        <w:rPr>
          <w:rFonts w:ascii="Times New Roman" w:hAnsi="Times New Roman" w:cs="Times New Roman"/>
          <w:b/>
          <w:bCs/>
          <w:sz w:val="24"/>
          <w:szCs w:val="24"/>
        </w:rPr>
        <w:t>analysis</w:t>
      </w:r>
      <w:r w:rsidR="007C4D1C" w:rsidRPr="00BF419B">
        <w:rPr>
          <w:rFonts w:ascii="Times New Roman" w:hAnsi="Times New Roman" w:cs="Times New Roman"/>
          <w:b/>
          <w:bCs/>
          <w:sz w:val="24"/>
          <w:szCs w:val="24"/>
        </w:rPr>
        <w:t xml:space="preserve">. </w:t>
      </w:r>
      <w:r w:rsidR="004563B6" w:rsidRPr="00BF419B">
        <w:rPr>
          <w:rFonts w:ascii="Times New Roman" w:hAnsi="Times New Roman" w:cs="Times New Roman"/>
          <w:sz w:val="24"/>
          <w:szCs w:val="24"/>
        </w:rPr>
        <w:t>Liang et al</w:t>
      </w:r>
      <w:r w:rsidR="00256870" w:rsidRPr="00BF419B">
        <w:rPr>
          <w:rFonts w:ascii="Times New Roman" w:hAnsi="Times New Roman" w:cs="Times New Roman"/>
          <w:sz w:val="24"/>
          <w:szCs w:val="24"/>
        </w:rPr>
        <w:t>. (</w:t>
      </w:r>
      <w:r w:rsidR="004563B6" w:rsidRPr="00BF419B">
        <w:rPr>
          <w:rFonts w:ascii="Times New Roman" w:hAnsi="Times New Roman" w:cs="Times New Roman"/>
          <w:sz w:val="24"/>
          <w:szCs w:val="24"/>
        </w:rPr>
        <w:t>2012</w:t>
      </w:r>
      <w:r w:rsidR="00256870" w:rsidRPr="00BF419B">
        <w:rPr>
          <w:rFonts w:ascii="Times New Roman" w:hAnsi="Times New Roman" w:cs="Times New Roman"/>
          <w:sz w:val="24"/>
          <w:szCs w:val="24"/>
        </w:rPr>
        <w:t>)</w:t>
      </w:r>
      <w:r w:rsidR="004563B6" w:rsidRPr="00BF419B">
        <w:rPr>
          <w:rFonts w:ascii="Times New Roman" w:hAnsi="Times New Roman" w:cs="Times New Roman"/>
          <w:sz w:val="24"/>
          <w:szCs w:val="24"/>
        </w:rPr>
        <w:t xml:space="preserve"> stated that </w:t>
      </w:r>
      <w:r w:rsidR="00B2211A" w:rsidRPr="00BF419B">
        <w:rPr>
          <w:rFonts w:ascii="Times New Roman" w:hAnsi="Times New Roman" w:cs="Times New Roman"/>
          <w:sz w:val="24"/>
          <w:szCs w:val="24"/>
        </w:rPr>
        <w:t xml:space="preserve">a </w:t>
      </w:r>
      <w:r w:rsidR="004563B6" w:rsidRPr="00BF419B">
        <w:rPr>
          <w:rFonts w:ascii="Times New Roman" w:hAnsi="Times New Roman" w:cs="Times New Roman"/>
          <w:sz w:val="24"/>
          <w:szCs w:val="24"/>
        </w:rPr>
        <w:t xml:space="preserve">firm with </w:t>
      </w:r>
      <w:r w:rsidR="0095220B" w:rsidRPr="00BF419B">
        <w:rPr>
          <w:rFonts w:ascii="Times New Roman" w:hAnsi="Times New Roman" w:cs="Times New Roman"/>
          <w:sz w:val="24"/>
          <w:szCs w:val="24"/>
        </w:rPr>
        <w:t>substantial</w:t>
      </w:r>
      <w:r w:rsidR="004563B6" w:rsidRPr="00BF419B">
        <w:rPr>
          <w:rFonts w:ascii="Times New Roman" w:hAnsi="Times New Roman" w:cs="Times New Roman"/>
          <w:sz w:val="24"/>
          <w:szCs w:val="24"/>
        </w:rPr>
        <w:t xml:space="preserve"> family control is unique in its ownership and governance systems, and the resulting management practices and </w:t>
      </w:r>
      <w:r w:rsidR="009A7948">
        <w:rPr>
          <w:rFonts w:ascii="Times New Roman" w:hAnsi="Times New Roman" w:cs="Times New Roman"/>
          <w:sz w:val="24"/>
          <w:szCs w:val="24"/>
        </w:rPr>
        <w:t xml:space="preserve">the </w:t>
      </w:r>
      <w:r w:rsidR="004563B6" w:rsidRPr="00BF419B">
        <w:rPr>
          <w:rFonts w:ascii="Times New Roman" w:hAnsi="Times New Roman" w:cs="Times New Roman"/>
          <w:sz w:val="24"/>
          <w:szCs w:val="24"/>
        </w:rPr>
        <w:t>culture</w:t>
      </w:r>
      <w:r w:rsidR="009A7948">
        <w:rPr>
          <w:rFonts w:ascii="Times New Roman" w:hAnsi="Times New Roman" w:cs="Times New Roman"/>
          <w:sz w:val="24"/>
          <w:szCs w:val="24"/>
        </w:rPr>
        <w:t xml:space="preserve"> of the company</w:t>
      </w:r>
      <w:r w:rsidR="004563B6" w:rsidRPr="00BF419B">
        <w:rPr>
          <w:rFonts w:ascii="Times New Roman" w:hAnsi="Times New Roman" w:cs="Times New Roman"/>
          <w:sz w:val="24"/>
          <w:szCs w:val="24"/>
        </w:rPr>
        <w:t xml:space="preserve">, which may affect the process through which these firms make strategic decisions, including internationalization decisions. No direction to the relationship was given. </w:t>
      </w:r>
      <w:r w:rsidR="00151B7B" w:rsidRPr="00BF419B">
        <w:rPr>
          <w:rFonts w:ascii="Times New Roman" w:hAnsi="Times New Roman" w:cs="Times New Roman"/>
          <w:sz w:val="24"/>
          <w:szCs w:val="24"/>
        </w:rPr>
        <w:t>Also,</w:t>
      </w:r>
      <w:r w:rsidR="004563B6" w:rsidRPr="00BF419B">
        <w:rPr>
          <w:rFonts w:ascii="Times New Roman" w:hAnsi="Times New Roman" w:cs="Times New Roman"/>
          <w:sz w:val="24"/>
          <w:szCs w:val="24"/>
        </w:rPr>
        <w:t xml:space="preserve"> </w:t>
      </w:r>
      <w:r w:rsidR="005267FB" w:rsidRPr="00BF419B">
        <w:rPr>
          <w:rFonts w:asciiTheme="majorBidi" w:hAnsiTheme="majorBidi" w:cstheme="majorBidi"/>
          <w:sz w:val="24"/>
          <w:szCs w:val="24"/>
        </w:rPr>
        <w:t>Naldi and</w:t>
      </w:r>
      <w:r w:rsidR="005267FB" w:rsidRPr="00BF419B">
        <w:rPr>
          <w:rFonts w:asciiTheme="majorBidi" w:eastAsiaTheme="minorHAnsi" w:hAnsiTheme="majorBidi" w:cstheme="majorBidi"/>
          <w:sz w:val="24"/>
          <w:szCs w:val="24"/>
        </w:rPr>
        <w:t xml:space="preserve"> Nordqvist</w:t>
      </w:r>
      <w:r w:rsidR="005267FB" w:rsidRPr="00BF419B">
        <w:rPr>
          <w:rFonts w:asciiTheme="majorBidi" w:hAnsiTheme="majorBidi" w:cstheme="majorBidi"/>
          <w:sz w:val="24"/>
          <w:szCs w:val="24"/>
        </w:rPr>
        <w:t xml:space="preserve"> (2008)</w:t>
      </w:r>
      <w:r w:rsidR="004563B6" w:rsidRPr="00BF419B">
        <w:rPr>
          <w:rFonts w:ascii="Times New Roman" w:hAnsi="Times New Roman" w:cs="Times New Roman"/>
          <w:sz w:val="24"/>
          <w:szCs w:val="24"/>
        </w:rPr>
        <w:t xml:space="preserve"> stated that opening all levels of the firm’s governance structure positively influences expansion across foreign markets. </w:t>
      </w:r>
    </w:p>
    <w:p w14:paraId="434B5718" w14:textId="68997FF0" w:rsidR="004563B6" w:rsidRPr="00BF419B" w:rsidRDefault="0053273C"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Empirical</w:t>
      </w:r>
      <w:r w:rsidR="004563B6" w:rsidRPr="00BF419B">
        <w:rPr>
          <w:rFonts w:ascii="Times New Roman" w:hAnsi="Times New Roman" w:cs="Times New Roman"/>
          <w:b/>
          <w:bCs/>
          <w:sz w:val="24"/>
          <w:szCs w:val="24"/>
        </w:rPr>
        <w:t xml:space="preserve"> analysis</w:t>
      </w:r>
      <w:r w:rsidR="007C4D1C" w:rsidRPr="00BF419B">
        <w:rPr>
          <w:rFonts w:ascii="Times New Roman" w:hAnsi="Times New Roman" w:cs="Times New Roman"/>
          <w:b/>
          <w:bCs/>
          <w:sz w:val="24"/>
          <w:szCs w:val="24"/>
        </w:rPr>
        <w:t xml:space="preserve">. </w:t>
      </w:r>
      <w:r w:rsidR="00890CAD" w:rsidRPr="00BF419B">
        <w:rPr>
          <w:rFonts w:ascii="Times New Roman" w:hAnsi="Times New Roman" w:cs="Times New Roman"/>
          <w:sz w:val="24"/>
          <w:szCs w:val="24"/>
        </w:rPr>
        <w:t>All companies’ strategic decisions are taken by the chairman in all cases. Compan</w:t>
      </w:r>
      <w:r w:rsidR="005267FB" w:rsidRPr="00BF419B">
        <w:rPr>
          <w:rFonts w:ascii="Times New Roman" w:hAnsi="Times New Roman" w:cs="Times New Roman"/>
          <w:sz w:val="24"/>
          <w:szCs w:val="24"/>
        </w:rPr>
        <w:t>ies</w:t>
      </w:r>
      <w:r w:rsidR="00890CAD" w:rsidRPr="00BF419B">
        <w:rPr>
          <w:rFonts w:ascii="Times New Roman" w:hAnsi="Times New Roman" w:cs="Times New Roman"/>
          <w:sz w:val="24"/>
          <w:szCs w:val="24"/>
        </w:rPr>
        <w:t xml:space="preserve"> A1, B2</w:t>
      </w:r>
      <w:r w:rsidR="005267FB" w:rsidRPr="00BF419B">
        <w:rPr>
          <w:rFonts w:ascii="Times New Roman" w:hAnsi="Times New Roman" w:cs="Times New Roman"/>
          <w:sz w:val="24"/>
          <w:szCs w:val="24"/>
        </w:rPr>
        <w:t>,</w:t>
      </w:r>
      <w:r w:rsidR="00890CAD" w:rsidRPr="00BF419B">
        <w:rPr>
          <w:rFonts w:ascii="Times New Roman" w:hAnsi="Times New Roman" w:cs="Times New Roman"/>
          <w:sz w:val="24"/>
          <w:szCs w:val="24"/>
        </w:rPr>
        <w:t xml:space="preserve"> and C2 had no board system and B1 had an informal one. Two companies have had board systems</w:t>
      </w:r>
      <w:r w:rsidR="005267FB" w:rsidRPr="00BF419B">
        <w:rPr>
          <w:rFonts w:ascii="Times New Roman" w:hAnsi="Times New Roman" w:cs="Times New Roman"/>
          <w:sz w:val="24"/>
          <w:szCs w:val="24"/>
        </w:rPr>
        <w:t>,</w:t>
      </w:r>
      <w:r w:rsidR="00890CAD" w:rsidRPr="00BF419B">
        <w:rPr>
          <w:rFonts w:ascii="Times New Roman" w:hAnsi="Times New Roman" w:cs="Times New Roman"/>
          <w:sz w:val="24"/>
          <w:szCs w:val="24"/>
        </w:rPr>
        <w:t xml:space="preserve"> </w:t>
      </w:r>
      <w:r w:rsidR="005267FB" w:rsidRPr="00BF419B">
        <w:rPr>
          <w:rFonts w:ascii="Times New Roman" w:hAnsi="Times New Roman" w:cs="Times New Roman"/>
          <w:sz w:val="24"/>
          <w:szCs w:val="24"/>
        </w:rPr>
        <w:t>that is,</w:t>
      </w:r>
      <w:r w:rsidR="00890CAD" w:rsidRPr="00BF419B">
        <w:rPr>
          <w:rFonts w:ascii="Times New Roman" w:hAnsi="Times New Roman" w:cs="Times New Roman"/>
          <w:sz w:val="24"/>
          <w:szCs w:val="24"/>
        </w:rPr>
        <w:t xml:space="preserve"> A2 </w:t>
      </w:r>
      <w:r w:rsidR="005267FB" w:rsidRPr="00BF419B">
        <w:rPr>
          <w:rFonts w:ascii="Times New Roman" w:hAnsi="Times New Roman" w:cs="Times New Roman"/>
          <w:sz w:val="24"/>
          <w:szCs w:val="24"/>
        </w:rPr>
        <w:t xml:space="preserve">that </w:t>
      </w:r>
      <w:r w:rsidR="00890CAD" w:rsidRPr="00BF419B">
        <w:rPr>
          <w:rFonts w:ascii="Times New Roman" w:hAnsi="Times New Roman" w:cs="Times New Roman"/>
          <w:sz w:val="24"/>
          <w:szCs w:val="24"/>
        </w:rPr>
        <w:t xml:space="preserve">did not internationalize and C1 that internationalized. </w:t>
      </w:r>
    </w:p>
    <w:p w14:paraId="3C5904B7" w14:textId="71310A07" w:rsidR="004563B6" w:rsidRPr="00BF419B" w:rsidRDefault="004563B6"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Conclusion</w:t>
      </w:r>
      <w:r w:rsidR="007C4D1C" w:rsidRPr="00BF419B">
        <w:rPr>
          <w:rFonts w:ascii="Times New Roman" w:hAnsi="Times New Roman" w:cs="Times New Roman"/>
          <w:b/>
          <w:bCs/>
          <w:sz w:val="24"/>
          <w:szCs w:val="24"/>
        </w:rPr>
        <w:t>.</w:t>
      </w:r>
      <w:r w:rsidR="007C4D1C" w:rsidRPr="008E112F">
        <w:rPr>
          <w:rFonts w:ascii="Times New Roman" w:hAnsi="Times New Roman" w:cs="Times New Roman"/>
          <w:bCs/>
          <w:sz w:val="24"/>
          <w:szCs w:val="24"/>
        </w:rPr>
        <w:t xml:space="preserve"> </w:t>
      </w:r>
      <w:r w:rsidR="005267FB" w:rsidRPr="008E112F">
        <w:rPr>
          <w:rFonts w:ascii="Times New Roman" w:hAnsi="Times New Roman" w:cs="Times New Roman"/>
          <w:bCs/>
          <w:sz w:val="24"/>
          <w:szCs w:val="24"/>
        </w:rPr>
        <w:t xml:space="preserve">I </w:t>
      </w:r>
      <w:r w:rsidR="005267FB" w:rsidRPr="00BF419B">
        <w:rPr>
          <w:rFonts w:ascii="Times New Roman" w:hAnsi="Times New Roman" w:cs="Times New Roman"/>
          <w:sz w:val="24"/>
          <w:szCs w:val="24"/>
        </w:rPr>
        <w:t>c</w:t>
      </w:r>
      <w:r w:rsidR="00890CAD" w:rsidRPr="00BF419B">
        <w:rPr>
          <w:rFonts w:ascii="Times New Roman" w:hAnsi="Times New Roman" w:cs="Times New Roman"/>
          <w:sz w:val="24"/>
          <w:szCs w:val="24"/>
        </w:rPr>
        <w:t xml:space="preserve">ould not draw any pattern from the available cases. Therefore, I do not consider governance as </w:t>
      </w:r>
      <w:r w:rsidR="005267FB" w:rsidRPr="00BF419B">
        <w:rPr>
          <w:rFonts w:ascii="Times New Roman" w:hAnsi="Times New Roman" w:cs="Times New Roman"/>
          <w:sz w:val="24"/>
          <w:szCs w:val="24"/>
        </w:rPr>
        <w:t xml:space="preserve">a </w:t>
      </w:r>
      <w:r w:rsidR="00890CAD" w:rsidRPr="00BF419B">
        <w:rPr>
          <w:rFonts w:ascii="Times New Roman" w:hAnsi="Times New Roman" w:cs="Times New Roman"/>
          <w:sz w:val="24"/>
          <w:szCs w:val="24"/>
        </w:rPr>
        <w:t xml:space="preserve">factor affecting UAE family firms. All the participants are owned and chaired by the first generation who is </w:t>
      </w:r>
      <w:r w:rsidR="005267FB" w:rsidRPr="00BF419B">
        <w:rPr>
          <w:rFonts w:ascii="Times New Roman" w:hAnsi="Times New Roman" w:cs="Times New Roman"/>
          <w:sz w:val="24"/>
          <w:szCs w:val="24"/>
        </w:rPr>
        <w:t>m</w:t>
      </w:r>
      <w:r w:rsidR="00890CAD" w:rsidRPr="00BF419B">
        <w:rPr>
          <w:rFonts w:ascii="Times New Roman" w:hAnsi="Times New Roman" w:cs="Times New Roman"/>
          <w:sz w:val="24"/>
          <w:szCs w:val="24"/>
        </w:rPr>
        <w:t xml:space="preserve">aking all strategic decisions. </w:t>
      </w:r>
    </w:p>
    <w:p w14:paraId="3E16C7E2" w14:textId="77777777" w:rsidR="00CE279C" w:rsidRPr="00BF419B" w:rsidRDefault="00EB7A30" w:rsidP="00DE46CF">
      <w:pPr>
        <w:pStyle w:val="Heading4"/>
        <w:numPr>
          <w:ilvl w:val="0"/>
          <w:numId w:val="0"/>
        </w:numPr>
        <w:spacing w:line="480" w:lineRule="auto"/>
        <w:rPr>
          <w:rFonts w:ascii="Times New Roman" w:hAnsi="Times New Roman" w:cs="Times New Roman"/>
        </w:rPr>
      </w:pPr>
      <w:bookmarkStart w:id="115" w:name="_Toc387250190"/>
      <w:r w:rsidRPr="00BF419B">
        <w:rPr>
          <w:rFonts w:ascii="Times New Roman" w:hAnsi="Times New Roman" w:cs="Times New Roman"/>
        </w:rPr>
        <w:t xml:space="preserve">Educational </w:t>
      </w:r>
      <w:r w:rsidR="007C4D1C" w:rsidRPr="00BF419B">
        <w:rPr>
          <w:rFonts w:ascii="Times New Roman" w:hAnsi="Times New Roman" w:cs="Times New Roman"/>
        </w:rPr>
        <w:t>Background</w:t>
      </w:r>
      <w:bookmarkEnd w:id="115"/>
    </w:p>
    <w:p w14:paraId="0AFEF60E" w14:textId="5D5E0EE2" w:rsidR="00CE279C" w:rsidRPr="00BF419B" w:rsidRDefault="00AD6607" w:rsidP="009A7948">
      <w:pPr>
        <w:spacing w:after="0" w:line="480" w:lineRule="auto"/>
        <w:ind w:firstLine="720"/>
        <w:jc w:val="both"/>
        <w:rPr>
          <w:rFonts w:ascii="Times New Roman" w:eastAsiaTheme="minorHAnsi" w:hAnsi="Times New Roman" w:cs="Times New Roman"/>
          <w:sz w:val="24"/>
          <w:szCs w:val="24"/>
        </w:rPr>
      </w:pPr>
      <w:r w:rsidRPr="00BF419B">
        <w:rPr>
          <w:rFonts w:ascii="Times New Roman" w:hAnsi="Times New Roman" w:cs="Times New Roman"/>
          <w:b/>
          <w:bCs/>
          <w:sz w:val="24"/>
          <w:szCs w:val="24"/>
        </w:rPr>
        <w:t xml:space="preserve">Literature </w:t>
      </w:r>
      <w:r w:rsidR="00CE279C" w:rsidRPr="00BF419B">
        <w:rPr>
          <w:rFonts w:ascii="Times New Roman" w:hAnsi="Times New Roman" w:cs="Times New Roman"/>
          <w:b/>
          <w:bCs/>
          <w:sz w:val="24"/>
          <w:szCs w:val="24"/>
        </w:rPr>
        <w:t>analysis</w:t>
      </w:r>
      <w:r w:rsidR="007C4D1C" w:rsidRPr="00BF419B">
        <w:rPr>
          <w:rFonts w:ascii="Times New Roman" w:hAnsi="Times New Roman" w:cs="Times New Roman"/>
          <w:b/>
          <w:bCs/>
          <w:sz w:val="24"/>
          <w:szCs w:val="24"/>
        </w:rPr>
        <w:t xml:space="preserve">. </w:t>
      </w:r>
      <w:r w:rsidR="00CE279C" w:rsidRPr="00BF419B">
        <w:rPr>
          <w:rFonts w:ascii="Times New Roman" w:hAnsi="Times New Roman" w:cs="Times New Roman"/>
          <w:sz w:val="24"/>
          <w:szCs w:val="24"/>
        </w:rPr>
        <w:t>Wang</w:t>
      </w:r>
      <w:r w:rsidR="008E112F">
        <w:rPr>
          <w:rFonts w:ascii="Times New Roman" w:hAnsi="Times New Roman" w:cs="Times New Roman"/>
          <w:sz w:val="24"/>
          <w:szCs w:val="24"/>
        </w:rPr>
        <w:t xml:space="preserve"> (2010)</w:t>
      </w:r>
      <w:r w:rsidR="00CE279C" w:rsidRPr="00BF419B">
        <w:rPr>
          <w:rFonts w:ascii="Times New Roman" w:hAnsi="Times New Roman" w:cs="Times New Roman"/>
          <w:sz w:val="24"/>
          <w:szCs w:val="24"/>
        </w:rPr>
        <w:t xml:space="preserve"> </w:t>
      </w:r>
      <w:r w:rsidR="00CE279C" w:rsidRPr="00BA2E53">
        <w:rPr>
          <w:rFonts w:ascii="Times New Roman" w:hAnsi="Times New Roman" w:cs="Times New Roman"/>
          <w:sz w:val="24"/>
          <w:szCs w:val="24"/>
        </w:rPr>
        <w:t>quoted that Grable and Lytton (1998) claim</w:t>
      </w:r>
      <w:r w:rsidR="004B0C91" w:rsidRPr="00BA2E53">
        <w:rPr>
          <w:rFonts w:ascii="Times New Roman" w:hAnsi="Times New Roman" w:cs="Times New Roman"/>
          <w:sz w:val="24"/>
          <w:szCs w:val="24"/>
        </w:rPr>
        <w:t>ed</w:t>
      </w:r>
      <w:r w:rsidR="00CE279C" w:rsidRPr="00BF419B">
        <w:rPr>
          <w:rFonts w:ascii="Times New Roman" w:hAnsi="Times New Roman" w:cs="Times New Roman"/>
          <w:sz w:val="24"/>
          <w:szCs w:val="24"/>
        </w:rPr>
        <w:t xml:space="preserve"> that the </w:t>
      </w:r>
      <w:r w:rsidR="00F70372">
        <w:rPr>
          <w:rFonts w:ascii="Times New Roman" w:hAnsi="Times New Roman" w:cs="Times New Roman"/>
          <w:sz w:val="24"/>
          <w:szCs w:val="24"/>
        </w:rPr>
        <w:t>level of education</w:t>
      </w:r>
      <w:r w:rsidR="00CE279C" w:rsidRPr="00BF419B">
        <w:rPr>
          <w:rFonts w:ascii="Times New Roman" w:hAnsi="Times New Roman" w:cs="Times New Roman"/>
          <w:sz w:val="24"/>
          <w:szCs w:val="24"/>
        </w:rPr>
        <w:t xml:space="preserve"> of </w:t>
      </w:r>
      <w:r w:rsidR="00F70372" w:rsidRPr="00BF419B">
        <w:rPr>
          <w:rFonts w:ascii="Times New Roman" w:hAnsi="Times New Roman" w:cs="Times New Roman"/>
          <w:sz w:val="24"/>
          <w:szCs w:val="24"/>
        </w:rPr>
        <w:t>business</w:t>
      </w:r>
      <w:r w:rsidR="00F70372">
        <w:rPr>
          <w:rFonts w:ascii="Times New Roman" w:hAnsi="Times New Roman" w:cs="Times New Roman"/>
          <w:sz w:val="24"/>
          <w:szCs w:val="24"/>
        </w:rPr>
        <w:t xml:space="preserve"> owners is considered an important element</w:t>
      </w:r>
      <w:r w:rsidR="00CE279C" w:rsidRPr="00BF419B">
        <w:rPr>
          <w:rFonts w:ascii="Times New Roman" w:hAnsi="Times New Roman" w:cs="Times New Roman"/>
          <w:sz w:val="24"/>
          <w:szCs w:val="24"/>
        </w:rPr>
        <w:t xml:space="preserve"> in </w:t>
      </w:r>
      <w:r w:rsidR="00F70372" w:rsidRPr="00BF419B">
        <w:rPr>
          <w:rFonts w:ascii="Times New Roman" w:hAnsi="Times New Roman" w:cs="Times New Roman"/>
          <w:sz w:val="24"/>
          <w:szCs w:val="24"/>
        </w:rPr>
        <w:t>distinguishing</w:t>
      </w:r>
      <w:r w:rsidR="00CE279C" w:rsidRPr="00BF419B">
        <w:rPr>
          <w:rFonts w:ascii="Times New Roman" w:hAnsi="Times New Roman" w:cs="Times New Roman"/>
          <w:sz w:val="24"/>
          <w:szCs w:val="24"/>
        </w:rPr>
        <w:t xml:space="preserve"> risk-taking </w:t>
      </w:r>
      <w:r w:rsidR="00F70372" w:rsidRPr="00BF419B">
        <w:rPr>
          <w:rFonts w:ascii="Times New Roman" w:hAnsi="Times New Roman" w:cs="Times New Roman"/>
          <w:sz w:val="24"/>
          <w:szCs w:val="24"/>
        </w:rPr>
        <w:t>tendency</w:t>
      </w:r>
      <w:r w:rsidR="00F70372">
        <w:rPr>
          <w:rFonts w:ascii="Times New Roman" w:hAnsi="Times New Roman" w:cs="Times New Roman"/>
          <w:sz w:val="24"/>
          <w:szCs w:val="24"/>
        </w:rPr>
        <w:t xml:space="preserve"> in business</w:t>
      </w:r>
      <w:r w:rsidR="00CE279C" w:rsidRPr="00BF419B">
        <w:rPr>
          <w:rFonts w:ascii="Times New Roman" w:hAnsi="Times New Roman" w:cs="Times New Roman"/>
          <w:sz w:val="24"/>
          <w:szCs w:val="24"/>
        </w:rPr>
        <w:t xml:space="preserve">. </w:t>
      </w:r>
      <w:r w:rsidR="00F70372">
        <w:rPr>
          <w:rFonts w:ascii="Times New Roman" w:hAnsi="Times New Roman" w:cs="Times New Roman"/>
          <w:sz w:val="24"/>
          <w:szCs w:val="24"/>
        </w:rPr>
        <w:t>Business owners</w:t>
      </w:r>
      <w:r w:rsidR="00CE279C" w:rsidRPr="00BF419B">
        <w:rPr>
          <w:rFonts w:ascii="Times New Roman" w:hAnsi="Times New Roman" w:cs="Times New Roman"/>
          <w:sz w:val="24"/>
          <w:szCs w:val="24"/>
        </w:rPr>
        <w:t xml:space="preserve"> </w:t>
      </w:r>
      <w:r w:rsidR="00F70372">
        <w:rPr>
          <w:rFonts w:ascii="Times New Roman" w:hAnsi="Times New Roman" w:cs="Times New Roman"/>
          <w:sz w:val="24"/>
          <w:szCs w:val="24"/>
        </w:rPr>
        <w:t xml:space="preserve">with higher level of </w:t>
      </w:r>
      <w:r w:rsidR="00CE279C" w:rsidRPr="00BF419B">
        <w:rPr>
          <w:rFonts w:ascii="Times New Roman" w:hAnsi="Times New Roman" w:cs="Times New Roman"/>
          <w:sz w:val="24"/>
          <w:szCs w:val="24"/>
        </w:rPr>
        <w:t xml:space="preserve">education </w:t>
      </w:r>
      <w:r w:rsidR="00904F5C">
        <w:rPr>
          <w:rFonts w:ascii="Times New Roman" w:hAnsi="Times New Roman" w:cs="Times New Roman"/>
          <w:sz w:val="24"/>
          <w:szCs w:val="24"/>
        </w:rPr>
        <w:t>will have more knowledge</w:t>
      </w:r>
      <w:r w:rsidR="00CE279C" w:rsidRPr="00BF419B">
        <w:rPr>
          <w:rFonts w:ascii="Times New Roman" w:hAnsi="Times New Roman" w:cs="Times New Roman"/>
          <w:sz w:val="24"/>
          <w:szCs w:val="24"/>
        </w:rPr>
        <w:t xml:space="preserve"> </w:t>
      </w:r>
      <w:r w:rsidR="00904F5C">
        <w:rPr>
          <w:rFonts w:ascii="Times New Roman" w:hAnsi="Times New Roman" w:cs="Times New Roman"/>
          <w:sz w:val="24"/>
          <w:szCs w:val="24"/>
        </w:rPr>
        <w:t>that will enable them to internationalize their business</w:t>
      </w:r>
      <w:r w:rsidR="00CE279C" w:rsidRPr="00BF419B">
        <w:rPr>
          <w:rFonts w:ascii="Times New Roman" w:hAnsi="Times New Roman" w:cs="Times New Roman"/>
          <w:sz w:val="24"/>
          <w:szCs w:val="24"/>
        </w:rPr>
        <w:t xml:space="preserve">. </w:t>
      </w:r>
      <w:r w:rsidR="00904F5C">
        <w:rPr>
          <w:rFonts w:ascii="Times New Roman" w:hAnsi="Times New Roman" w:cs="Times New Roman"/>
          <w:sz w:val="24"/>
          <w:szCs w:val="24"/>
        </w:rPr>
        <w:t xml:space="preserve">Some of the business owners are </w:t>
      </w:r>
      <w:r w:rsidR="00CE279C" w:rsidRPr="00BF419B">
        <w:rPr>
          <w:rFonts w:ascii="Times New Roman" w:hAnsi="Times New Roman" w:cs="Times New Roman"/>
          <w:sz w:val="24"/>
          <w:szCs w:val="24"/>
        </w:rPr>
        <w:t xml:space="preserve">good at </w:t>
      </w:r>
      <w:r w:rsidR="00904F5C">
        <w:rPr>
          <w:rFonts w:ascii="Times New Roman" w:hAnsi="Times New Roman" w:cs="Times New Roman"/>
          <w:sz w:val="24"/>
          <w:szCs w:val="24"/>
        </w:rPr>
        <w:t>gathering</w:t>
      </w:r>
      <w:r w:rsidR="00CE279C" w:rsidRPr="00BF419B">
        <w:rPr>
          <w:rFonts w:ascii="Times New Roman" w:hAnsi="Times New Roman" w:cs="Times New Roman"/>
          <w:sz w:val="24"/>
          <w:szCs w:val="24"/>
        </w:rPr>
        <w:t xml:space="preserve"> and </w:t>
      </w:r>
      <w:r w:rsidR="00904F5C" w:rsidRPr="00BF419B">
        <w:rPr>
          <w:rFonts w:ascii="Times New Roman" w:hAnsi="Times New Roman" w:cs="Times New Roman"/>
          <w:sz w:val="24"/>
          <w:szCs w:val="24"/>
        </w:rPr>
        <w:t>studying</w:t>
      </w:r>
      <w:r w:rsidR="00CE279C" w:rsidRPr="00BF419B">
        <w:rPr>
          <w:rFonts w:ascii="Times New Roman" w:hAnsi="Times New Roman" w:cs="Times New Roman"/>
          <w:sz w:val="24"/>
          <w:szCs w:val="24"/>
        </w:rPr>
        <w:t xml:space="preserve"> information</w:t>
      </w:r>
      <w:r w:rsidR="00904F5C">
        <w:rPr>
          <w:rFonts w:ascii="Times New Roman" w:hAnsi="Times New Roman" w:cs="Times New Roman"/>
          <w:sz w:val="24"/>
          <w:szCs w:val="24"/>
        </w:rPr>
        <w:t xml:space="preserve"> about targeted markets </w:t>
      </w:r>
      <w:r w:rsidR="009A7948">
        <w:rPr>
          <w:rFonts w:ascii="Times New Roman" w:hAnsi="Times New Roman" w:cs="Times New Roman"/>
          <w:sz w:val="24"/>
          <w:szCs w:val="24"/>
        </w:rPr>
        <w:t>in order to</w:t>
      </w:r>
      <w:r w:rsidR="00904F5C">
        <w:rPr>
          <w:rFonts w:ascii="Times New Roman" w:hAnsi="Times New Roman" w:cs="Times New Roman"/>
          <w:sz w:val="24"/>
          <w:szCs w:val="24"/>
        </w:rPr>
        <w:t xml:space="preserve"> facilitate their </w:t>
      </w:r>
      <w:r w:rsidR="00FE2BA6">
        <w:rPr>
          <w:rFonts w:ascii="Times New Roman" w:hAnsi="Times New Roman" w:cs="Times New Roman"/>
          <w:sz w:val="24"/>
          <w:szCs w:val="24"/>
        </w:rPr>
        <w:t xml:space="preserve">internationalization. </w:t>
      </w:r>
      <w:r w:rsidR="00CE279C" w:rsidRPr="00BF419B">
        <w:rPr>
          <w:rFonts w:ascii="Times New Roman" w:hAnsi="Times New Roman" w:cs="Times New Roman"/>
          <w:sz w:val="24"/>
          <w:szCs w:val="24"/>
        </w:rPr>
        <w:t xml:space="preserve">As mentioned previously, Senik </w:t>
      </w:r>
      <w:r w:rsidR="004B0C91" w:rsidRPr="00BF419B">
        <w:rPr>
          <w:rFonts w:ascii="Times New Roman" w:hAnsi="Times New Roman" w:cs="Times New Roman"/>
          <w:sz w:val="24"/>
          <w:szCs w:val="24"/>
        </w:rPr>
        <w:t>(</w:t>
      </w:r>
      <w:r w:rsidR="00CE279C" w:rsidRPr="00BF419B">
        <w:rPr>
          <w:rFonts w:ascii="Times New Roman" w:hAnsi="Times New Roman" w:cs="Times New Roman"/>
          <w:sz w:val="24"/>
          <w:szCs w:val="24"/>
        </w:rPr>
        <w:t>2010</w:t>
      </w:r>
      <w:r w:rsidR="004B0C91" w:rsidRPr="00BF419B">
        <w:rPr>
          <w:rFonts w:ascii="Times New Roman" w:hAnsi="Times New Roman" w:cs="Times New Roman"/>
          <w:sz w:val="24"/>
          <w:szCs w:val="24"/>
        </w:rPr>
        <w:t xml:space="preserve">) </w:t>
      </w:r>
      <w:r w:rsidR="00CE279C" w:rsidRPr="00BF419B">
        <w:rPr>
          <w:rFonts w:ascii="Times New Roman" w:hAnsi="Times New Roman" w:cs="Times New Roman"/>
          <w:sz w:val="24"/>
          <w:szCs w:val="24"/>
        </w:rPr>
        <w:t xml:space="preserve">stated that </w:t>
      </w:r>
      <w:r w:rsidR="00621DA8" w:rsidRPr="00BF419B">
        <w:rPr>
          <w:rFonts w:ascii="Times New Roman" w:hAnsi="Times New Roman" w:cs="Times New Roman"/>
          <w:sz w:val="24"/>
          <w:szCs w:val="24"/>
        </w:rPr>
        <w:t xml:space="preserve">the </w:t>
      </w:r>
      <w:r w:rsidR="00CE279C" w:rsidRPr="00BF419B">
        <w:rPr>
          <w:rFonts w:ascii="Times New Roman" w:hAnsi="Times New Roman" w:cs="Times New Roman"/>
          <w:sz w:val="24"/>
          <w:szCs w:val="24"/>
        </w:rPr>
        <w:t>personal characteristics of key players and manager such as age, gender, background, education abroad, foreign work experience and international experience, and foreign language knowledge play a vital positive role in the decision making for internationalization.</w:t>
      </w:r>
      <w:r w:rsidR="00231707" w:rsidRPr="00BF419B">
        <w:rPr>
          <w:rFonts w:ascii="Times New Roman" w:hAnsi="Times New Roman" w:cs="Times New Roman"/>
          <w:sz w:val="24"/>
          <w:szCs w:val="24"/>
        </w:rPr>
        <w:t xml:space="preserve"> </w:t>
      </w:r>
      <w:r w:rsidR="009A7948">
        <w:rPr>
          <w:rFonts w:ascii="Times New Roman" w:hAnsi="Times New Roman" w:cs="Times New Roman"/>
          <w:sz w:val="24"/>
          <w:szCs w:val="24"/>
        </w:rPr>
        <w:t>Work experience is crucial for the internationalization of companies</w:t>
      </w:r>
      <w:r w:rsidR="00CE279C" w:rsidRPr="00BF419B">
        <w:rPr>
          <w:rFonts w:ascii="Times New Roman" w:eastAsiaTheme="minorHAnsi" w:hAnsi="Times New Roman" w:cs="Times New Roman"/>
          <w:sz w:val="24"/>
          <w:szCs w:val="24"/>
        </w:rPr>
        <w:t xml:space="preserve"> (Johanson </w:t>
      </w:r>
      <w:r w:rsidR="00281CE3" w:rsidRPr="00BF419B">
        <w:rPr>
          <w:rFonts w:ascii="Times New Roman" w:eastAsiaTheme="minorHAnsi" w:hAnsi="Times New Roman" w:cs="Times New Roman"/>
          <w:sz w:val="24"/>
          <w:szCs w:val="24"/>
        </w:rPr>
        <w:t xml:space="preserve">&amp; </w:t>
      </w:r>
      <w:r w:rsidR="00CE279C" w:rsidRPr="00BF419B">
        <w:rPr>
          <w:rFonts w:ascii="Times New Roman" w:eastAsiaTheme="minorHAnsi" w:hAnsi="Times New Roman" w:cs="Times New Roman"/>
          <w:sz w:val="24"/>
          <w:szCs w:val="24"/>
        </w:rPr>
        <w:t xml:space="preserve">Vahlne, 1977). </w:t>
      </w:r>
    </w:p>
    <w:p w14:paraId="72323F77" w14:textId="5F66D92D" w:rsidR="00CE279C" w:rsidRPr="00BF419B" w:rsidRDefault="00CE279C" w:rsidP="00A573C0">
      <w:pPr>
        <w:pStyle w:val="Default"/>
        <w:spacing w:line="480" w:lineRule="auto"/>
        <w:ind w:firstLine="720"/>
        <w:jc w:val="both"/>
        <w:rPr>
          <w:rFonts w:ascii="Times New Roman" w:hAnsi="Times New Roman" w:cs="Times New Roman"/>
          <w:color w:val="auto"/>
          <w:lang w:val="en-US"/>
        </w:rPr>
      </w:pPr>
      <w:r w:rsidRPr="00BF419B">
        <w:rPr>
          <w:rFonts w:ascii="Times New Roman" w:hAnsi="Times New Roman" w:cs="Times New Roman"/>
          <w:b/>
          <w:bCs/>
          <w:color w:val="auto"/>
          <w:lang w:val="en-US"/>
        </w:rPr>
        <w:t>Empirical analysis</w:t>
      </w:r>
      <w:r w:rsidR="007C4D1C" w:rsidRPr="00BF419B">
        <w:rPr>
          <w:rFonts w:ascii="Times New Roman" w:hAnsi="Times New Roman" w:cs="Times New Roman"/>
          <w:b/>
          <w:bCs/>
          <w:color w:val="auto"/>
          <w:lang w:val="en-US"/>
        </w:rPr>
        <w:t xml:space="preserve">. </w:t>
      </w:r>
      <w:r w:rsidRPr="00BF419B">
        <w:rPr>
          <w:rFonts w:ascii="Times New Roman" w:hAnsi="Times New Roman" w:cs="Times New Roman"/>
          <w:color w:val="auto"/>
          <w:lang w:val="en-US"/>
        </w:rPr>
        <w:t>Looking at companies A1 and B1</w:t>
      </w:r>
      <w:r w:rsidR="00281CE3" w:rsidRPr="00BF419B">
        <w:rPr>
          <w:rFonts w:ascii="Times New Roman" w:hAnsi="Times New Roman" w:cs="Times New Roman"/>
          <w:color w:val="auto"/>
          <w:lang w:val="en-US"/>
        </w:rPr>
        <w:t>,</w:t>
      </w:r>
      <w:r w:rsidRPr="00BF419B">
        <w:rPr>
          <w:rFonts w:ascii="Times New Roman" w:hAnsi="Times New Roman" w:cs="Times New Roman"/>
          <w:color w:val="auto"/>
          <w:lang w:val="en-US"/>
        </w:rPr>
        <w:t xml:space="preserve"> the owners received local education</w:t>
      </w:r>
      <w:r w:rsidR="00281CE3" w:rsidRPr="00BF419B">
        <w:rPr>
          <w:rFonts w:ascii="Times New Roman" w:hAnsi="Times New Roman" w:cs="Times New Roman"/>
          <w:color w:val="auto"/>
          <w:lang w:val="en-US"/>
        </w:rPr>
        <w:t xml:space="preserve">, which </w:t>
      </w:r>
      <w:r w:rsidRPr="00BF419B">
        <w:rPr>
          <w:rFonts w:ascii="Times New Roman" w:hAnsi="Times New Roman" w:cs="Times New Roman"/>
          <w:color w:val="auto"/>
          <w:lang w:val="en-US"/>
        </w:rPr>
        <w:t xml:space="preserve">led </w:t>
      </w:r>
      <w:r w:rsidR="00281CE3" w:rsidRPr="00BF419B">
        <w:rPr>
          <w:rFonts w:ascii="Times New Roman" w:hAnsi="Times New Roman" w:cs="Times New Roman"/>
          <w:color w:val="auto"/>
          <w:lang w:val="en-US"/>
        </w:rPr>
        <w:t xml:space="preserve">to </w:t>
      </w:r>
      <w:r w:rsidRPr="00BF419B">
        <w:rPr>
          <w:rFonts w:ascii="Times New Roman" w:hAnsi="Times New Roman" w:cs="Times New Roman"/>
          <w:color w:val="auto"/>
          <w:lang w:val="en-US"/>
        </w:rPr>
        <w:t>successful international businesses.</w:t>
      </w:r>
      <w:r w:rsidR="003769A1" w:rsidRPr="00BF419B">
        <w:rPr>
          <w:rFonts w:ascii="Times New Roman" w:hAnsi="Times New Roman" w:cs="Times New Roman"/>
          <w:color w:val="auto"/>
          <w:lang w:val="en-US"/>
        </w:rPr>
        <w:t xml:space="preserve"> The owner of A1 did not finish his university degree</w:t>
      </w:r>
      <w:r w:rsidR="00281CE3" w:rsidRPr="00BF419B">
        <w:rPr>
          <w:rFonts w:ascii="Times New Roman" w:hAnsi="Times New Roman" w:cs="Times New Roman"/>
          <w:color w:val="auto"/>
          <w:lang w:val="en-US"/>
        </w:rPr>
        <w:t>,</w:t>
      </w:r>
      <w:r w:rsidR="003769A1" w:rsidRPr="00BF419B">
        <w:rPr>
          <w:rFonts w:ascii="Times New Roman" w:hAnsi="Times New Roman" w:cs="Times New Roman"/>
          <w:color w:val="auto"/>
          <w:lang w:val="en-US"/>
        </w:rPr>
        <w:t xml:space="preserve"> </w:t>
      </w:r>
      <w:r w:rsidR="00281CE3" w:rsidRPr="00BF419B">
        <w:rPr>
          <w:rFonts w:ascii="Times New Roman" w:hAnsi="Times New Roman" w:cs="Times New Roman"/>
          <w:color w:val="auto"/>
          <w:lang w:val="en-US"/>
        </w:rPr>
        <w:t>whereas</w:t>
      </w:r>
      <w:r w:rsidR="003769A1" w:rsidRPr="00BF419B">
        <w:rPr>
          <w:rFonts w:ascii="Times New Roman" w:hAnsi="Times New Roman" w:cs="Times New Roman"/>
          <w:color w:val="auto"/>
          <w:lang w:val="en-US"/>
        </w:rPr>
        <w:t xml:space="preserve"> the owner of B1 has only high school degree.</w:t>
      </w:r>
      <w:r w:rsidRPr="00BF419B">
        <w:rPr>
          <w:rFonts w:ascii="Times New Roman" w:hAnsi="Times New Roman" w:cs="Times New Roman"/>
          <w:color w:val="auto"/>
          <w:lang w:val="en-US"/>
        </w:rPr>
        <w:t xml:space="preserve"> </w:t>
      </w:r>
      <w:r w:rsidR="003769A1" w:rsidRPr="00BF419B">
        <w:rPr>
          <w:rFonts w:ascii="Times New Roman" w:hAnsi="Times New Roman" w:cs="Times New Roman"/>
          <w:color w:val="auto"/>
          <w:lang w:val="en-US"/>
        </w:rPr>
        <w:t>On the other hand, the owner</w:t>
      </w:r>
      <w:r w:rsidR="00281CE3" w:rsidRPr="00BF419B">
        <w:rPr>
          <w:rFonts w:ascii="Times New Roman" w:hAnsi="Times New Roman" w:cs="Times New Roman"/>
          <w:color w:val="auto"/>
          <w:lang w:val="en-US"/>
        </w:rPr>
        <w:t xml:space="preserve"> (</w:t>
      </w:r>
      <w:r w:rsidR="003769A1" w:rsidRPr="00BF419B">
        <w:rPr>
          <w:rFonts w:ascii="Times New Roman" w:hAnsi="Times New Roman" w:cs="Times New Roman"/>
          <w:color w:val="auto"/>
          <w:lang w:val="en-US"/>
        </w:rPr>
        <w:t>chairman</w:t>
      </w:r>
      <w:r w:rsidR="00281CE3" w:rsidRPr="00BF419B">
        <w:rPr>
          <w:rFonts w:ascii="Times New Roman" w:hAnsi="Times New Roman" w:cs="Times New Roman"/>
          <w:color w:val="auto"/>
          <w:lang w:val="en-US"/>
        </w:rPr>
        <w:t xml:space="preserve">) </w:t>
      </w:r>
      <w:r w:rsidR="003769A1" w:rsidRPr="00BF419B">
        <w:rPr>
          <w:rFonts w:ascii="Times New Roman" w:hAnsi="Times New Roman" w:cs="Times New Roman"/>
          <w:color w:val="auto"/>
          <w:lang w:val="en-US"/>
        </w:rPr>
        <w:t xml:space="preserve">of company A2 has graduated from France </w:t>
      </w:r>
      <w:r w:rsidR="00281CE3" w:rsidRPr="00BF419B">
        <w:rPr>
          <w:rFonts w:ascii="Times New Roman" w:hAnsi="Times New Roman" w:cs="Times New Roman"/>
          <w:color w:val="auto"/>
          <w:lang w:val="en-US"/>
        </w:rPr>
        <w:t xml:space="preserve">and has an engineering degree but </w:t>
      </w:r>
      <w:r w:rsidR="003769A1" w:rsidRPr="00BF419B">
        <w:rPr>
          <w:rFonts w:ascii="Times New Roman" w:hAnsi="Times New Roman" w:cs="Times New Roman"/>
          <w:color w:val="auto"/>
          <w:lang w:val="en-US"/>
        </w:rPr>
        <w:t>did not internationalize.</w:t>
      </w:r>
    </w:p>
    <w:p w14:paraId="0CB9A3E8" w14:textId="77777777" w:rsidR="00CE279C" w:rsidRPr="00BF419B" w:rsidRDefault="00CE279C" w:rsidP="00287EAE">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Conclusion</w:t>
      </w:r>
      <w:r w:rsidR="007C4D1C" w:rsidRPr="00BF419B">
        <w:rPr>
          <w:rFonts w:ascii="Times New Roman" w:hAnsi="Times New Roman" w:cs="Times New Roman"/>
          <w:b/>
          <w:bCs/>
          <w:sz w:val="24"/>
          <w:szCs w:val="24"/>
        </w:rPr>
        <w:t xml:space="preserve">. </w:t>
      </w:r>
      <w:r w:rsidRPr="00BF419B">
        <w:rPr>
          <w:rFonts w:ascii="Times New Roman" w:hAnsi="Times New Roman" w:cs="Times New Roman"/>
          <w:sz w:val="24"/>
          <w:szCs w:val="24"/>
        </w:rPr>
        <w:t>The educational background of the owner of a family firm does not have an influence on the decision to internationalize</w:t>
      </w:r>
      <w:r w:rsidR="00281CE3" w:rsidRPr="00BF419B">
        <w:rPr>
          <w:rFonts w:ascii="Times New Roman" w:hAnsi="Times New Roman" w:cs="Times New Roman"/>
          <w:sz w:val="24"/>
          <w:szCs w:val="24"/>
        </w:rPr>
        <w:t>,</w:t>
      </w:r>
      <w:r w:rsidRPr="00BF419B">
        <w:rPr>
          <w:rFonts w:ascii="Times New Roman" w:hAnsi="Times New Roman" w:cs="Times New Roman"/>
          <w:sz w:val="24"/>
          <w:szCs w:val="24"/>
        </w:rPr>
        <w:t xml:space="preserve"> although this factor couple</w:t>
      </w:r>
      <w:r w:rsidR="00281CE3" w:rsidRPr="00BF419B">
        <w:rPr>
          <w:rFonts w:ascii="Times New Roman" w:hAnsi="Times New Roman" w:cs="Times New Roman"/>
          <w:sz w:val="24"/>
          <w:szCs w:val="24"/>
        </w:rPr>
        <w:t>d</w:t>
      </w:r>
      <w:r w:rsidRPr="00BF419B">
        <w:rPr>
          <w:rFonts w:ascii="Times New Roman" w:hAnsi="Times New Roman" w:cs="Times New Roman"/>
          <w:sz w:val="24"/>
          <w:szCs w:val="24"/>
        </w:rPr>
        <w:t xml:space="preserve"> with an entrepreneurial character would impact how decisions to expanding globally are made.</w:t>
      </w:r>
      <w:r w:rsidR="003769A1" w:rsidRPr="00BF419B">
        <w:rPr>
          <w:rFonts w:ascii="Times New Roman" w:hAnsi="Times New Roman" w:cs="Times New Roman"/>
          <w:sz w:val="24"/>
          <w:szCs w:val="24"/>
        </w:rPr>
        <w:t xml:space="preserve"> This is not consistent with the literature because two of the company who internationalized their owners had low educational level. </w:t>
      </w:r>
    </w:p>
    <w:p w14:paraId="48D1AF82" w14:textId="77777777" w:rsidR="004563B6" w:rsidRPr="00BF419B" w:rsidRDefault="00247567" w:rsidP="00DE46CF">
      <w:pPr>
        <w:pStyle w:val="Heading4"/>
        <w:numPr>
          <w:ilvl w:val="0"/>
          <w:numId w:val="0"/>
        </w:numPr>
        <w:spacing w:before="0" w:line="480" w:lineRule="auto"/>
        <w:rPr>
          <w:rFonts w:ascii="Times New Roman" w:hAnsi="Times New Roman" w:cs="Times New Roman"/>
        </w:rPr>
      </w:pPr>
      <w:bookmarkStart w:id="116" w:name="_Toc387250191"/>
      <w:r w:rsidRPr="00BF419B">
        <w:rPr>
          <w:rFonts w:ascii="Times New Roman" w:hAnsi="Times New Roman" w:cs="Times New Roman"/>
        </w:rPr>
        <w:t xml:space="preserve">Generational </w:t>
      </w:r>
      <w:r w:rsidR="007C4D1C" w:rsidRPr="00BF419B">
        <w:rPr>
          <w:rFonts w:ascii="Times New Roman" w:hAnsi="Times New Roman" w:cs="Times New Roman"/>
        </w:rPr>
        <w:t>S</w:t>
      </w:r>
      <w:r w:rsidR="004563B6" w:rsidRPr="00BF419B">
        <w:rPr>
          <w:rFonts w:ascii="Times New Roman" w:hAnsi="Times New Roman" w:cs="Times New Roman"/>
        </w:rPr>
        <w:t>uccession</w:t>
      </w:r>
      <w:bookmarkEnd w:id="116"/>
    </w:p>
    <w:p w14:paraId="2F46D8DB" w14:textId="182361AB" w:rsidR="004563B6" w:rsidRPr="00BF419B" w:rsidRDefault="00AD6607" w:rsidP="00A573C0">
      <w:pPr>
        <w:widowControl w:val="0"/>
        <w:autoSpaceDE w:val="0"/>
        <w:autoSpaceDN w:val="0"/>
        <w:adjustRightInd w:val="0"/>
        <w:spacing w:after="0" w:line="480" w:lineRule="auto"/>
        <w:ind w:firstLine="720"/>
        <w:jc w:val="both"/>
        <w:rPr>
          <w:rFonts w:ascii="Times New Roman" w:hAnsi="Times New Roman" w:cs="Times New Roman"/>
          <w:iCs/>
          <w:sz w:val="24"/>
          <w:szCs w:val="24"/>
        </w:rPr>
      </w:pPr>
      <w:r w:rsidRPr="00BF419B">
        <w:rPr>
          <w:rFonts w:ascii="Times New Roman" w:hAnsi="Times New Roman" w:cs="Times New Roman"/>
          <w:b/>
          <w:bCs/>
          <w:sz w:val="24"/>
          <w:szCs w:val="24"/>
        </w:rPr>
        <w:t xml:space="preserve">Literature </w:t>
      </w:r>
      <w:r w:rsidR="004563B6" w:rsidRPr="00BF419B">
        <w:rPr>
          <w:rFonts w:ascii="Times New Roman" w:hAnsi="Times New Roman" w:cs="Times New Roman"/>
          <w:b/>
          <w:bCs/>
          <w:sz w:val="24"/>
          <w:szCs w:val="24"/>
        </w:rPr>
        <w:t>analysis</w:t>
      </w:r>
      <w:r w:rsidR="007C4D1C" w:rsidRPr="00BF419B">
        <w:rPr>
          <w:rFonts w:ascii="Times New Roman" w:hAnsi="Times New Roman" w:cs="Times New Roman"/>
          <w:b/>
          <w:bCs/>
          <w:sz w:val="24"/>
          <w:szCs w:val="24"/>
        </w:rPr>
        <w:t xml:space="preserve">. </w:t>
      </w:r>
      <w:r w:rsidR="004563B6" w:rsidRPr="00BF419B">
        <w:rPr>
          <w:rFonts w:ascii="Times New Roman" w:hAnsi="Times New Roman" w:cs="Times New Roman"/>
          <w:iCs/>
          <w:sz w:val="24"/>
          <w:szCs w:val="24"/>
        </w:rPr>
        <w:t xml:space="preserve">Fernandez </w:t>
      </w:r>
      <w:r w:rsidR="00281CE3" w:rsidRPr="00BF419B">
        <w:rPr>
          <w:rFonts w:ascii="Times New Roman" w:hAnsi="Times New Roman" w:cs="Times New Roman"/>
          <w:iCs/>
          <w:sz w:val="24"/>
          <w:szCs w:val="24"/>
        </w:rPr>
        <w:t xml:space="preserve">and </w:t>
      </w:r>
      <w:r w:rsidR="004563B6" w:rsidRPr="00BF419B">
        <w:rPr>
          <w:rFonts w:ascii="Times New Roman" w:hAnsi="Times New Roman" w:cs="Times New Roman"/>
          <w:iCs/>
          <w:sz w:val="24"/>
          <w:szCs w:val="24"/>
        </w:rPr>
        <w:t xml:space="preserve">Neito </w:t>
      </w:r>
      <w:r w:rsidR="00281CE3" w:rsidRPr="00BF419B">
        <w:rPr>
          <w:rFonts w:ascii="Times New Roman" w:hAnsi="Times New Roman" w:cs="Times New Roman"/>
          <w:iCs/>
          <w:sz w:val="24"/>
          <w:szCs w:val="24"/>
        </w:rPr>
        <w:t>(</w:t>
      </w:r>
      <w:r w:rsidR="004563B6" w:rsidRPr="00BF419B">
        <w:rPr>
          <w:rFonts w:ascii="Times New Roman" w:hAnsi="Times New Roman" w:cs="Times New Roman"/>
          <w:iCs/>
          <w:sz w:val="24"/>
          <w:szCs w:val="24"/>
        </w:rPr>
        <w:t>2005</w:t>
      </w:r>
      <w:r w:rsidR="00281CE3" w:rsidRPr="00BF419B">
        <w:rPr>
          <w:rFonts w:ascii="Times New Roman" w:hAnsi="Times New Roman" w:cs="Times New Roman"/>
          <w:iCs/>
          <w:sz w:val="24"/>
          <w:szCs w:val="24"/>
        </w:rPr>
        <w:t>)</w:t>
      </w:r>
      <w:r w:rsidR="004563B6" w:rsidRPr="00BF419B">
        <w:rPr>
          <w:rFonts w:ascii="Times New Roman" w:hAnsi="Times New Roman" w:cs="Times New Roman"/>
          <w:iCs/>
          <w:sz w:val="24"/>
          <w:szCs w:val="24"/>
        </w:rPr>
        <w:t xml:space="preserve"> observed that </w:t>
      </w:r>
      <w:r w:rsidR="000275E5" w:rsidRPr="00BF419B">
        <w:rPr>
          <w:rFonts w:ascii="Times New Roman" w:hAnsi="Times New Roman" w:cs="Times New Roman"/>
          <w:iCs/>
          <w:sz w:val="24"/>
          <w:szCs w:val="24"/>
        </w:rPr>
        <w:t xml:space="preserve">the </w:t>
      </w:r>
      <w:r w:rsidR="004563B6" w:rsidRPr="00BF419B">
        <w:rPr>
          <w:rFonts w:ascii="Times New Roman" w:hAnsi="Times New Roman" w:cs="Times New Roman"/>
          <w:iCs/>
          <w:sz w:val="24"/>
          <w:szCs w:val="24"/>
        </w:rPr>
        <w:t xml:space="preserve">second and subsequent generations are more likely to internationalize </w:t>
      </w:r>
      <w:r w:rsidR="00281CE3" w:rsidRPr="00BF419B">
        <w:rPr>
          <w:rFonts w:ascii="Times New Roman" w:hAnsi="Times New Roman" w:cs="Times New Roman"/>
          <w:iCs/>
          <w:sz w:val="24"/>
          <w:szCs w:val="24"/>
        </w:rPr>
        <w:t>because of</w:t>
      </w:r>
      <w:r w:rsidR="004563B6" w:rsidRPr="00BF419B">
        <w:rPr>
          <w:rFonts w:ascii="Times New Roman" w:hAnsi="Times New Roman" w:cs="Times New Roman"/>
          <w:iCs/>
          <w:sz w:val="24"/>
          <w:szCs w:val="24"/>
        </w:rPr>
        <w:t xml:space="preserve"> these generations having higher export propensity and intensity than first generation. However, Gallo </w:t>
      </w:r>
      <w:r w:rsidR="000275E5" w:rsidRPr="00BF419B">
        <w:rPr>
          <w:rFonts w:ascii="Times New Roman" w:hAnsi="Times New Roman" w:cs="Times New Roman"/>
          <w:iCs/>
          <w:sz w:val="24"/>
          <w:szCs w:val="24"/>
        </w:rPr>
        <w:t xml:space="preserve">and </w:t>
      </w:r>
      <w:r w:rsidR="004563B6" w:rsidRPr="00BF419B">
        <w:rPr>
          <w:rFonts w:ascii="Times New Roman" w:hAnsi="Times New Roman" w:cs="Times New Roman"/>
          <w:iCs/>
          <w:sz w:val="24"/>
          <w:szCs w:val="24"/>
        </w:rPr>
        <w:t>Sveen (1991) report</w:t>
      </w:r>
      <w:r w:rsidR="000275E5" w:rsidRPr="00BF419B">
        <w:rPr>
          <w:rFonts w:ascii="Times New Roman" w:hAnsi="Times New Roman" w:cs="Times New Roman"/>
          <w:iCs/>
          <w:sz w:val="24"/>
          <w:szCs w:val="24"/>
        </w:rPr>
        <w:t>ed</w:t>
      </w:r>
      <w:r w:rsidR="004563B6" w:rsidRPr="00BF419B">
        <w:rPr>
          <w:rFonts w:ascii="Times New Roman" w:hAnsi="Times New Roman" w:cs="Times New Roman"/>
          <w:iCs/>
          <w:sz w:val="24"/>
          <w:szCs w:val="24"/>
        </w:rPr>
        <w:t xml:space="preserve"> that </w:t>
      </w:r>
      <w:r w:rsidR="000275E5" w:rsidRPr="00BF419B">
        <w:rPr>
          <w:rFonts w:ascii="Times New Roman" w:hAnsi="Times New Roman" w:cs="Times New Roman"/>
          <w:iCs/>
          <w:sz w:val="24"/>
          <w:szCs w:val="24"/>
        </w:rPr>
        <w:t xml:space="preserve">the </w:t>
      </w:r>
      <w:r w:rsidR="004563B6" w:rsidRPr="00BF419B">
        <w:rPr>
          <w:rFonts w:ascii="Times New Roman" w:hAnsi="Times New Roman" w:cs="Times New Roman"/>
          <w:iCs/>
          <w:sz w:val="24"/>
          <w:szCs w:val="24"/>
        </w:rPr>
        <w:t xml:space="preserve">first and </w:t>
      </w:r>
      <w:r w:rsidR="000275E5" w:rsidRPr="00BF419B">
        <w:rPr>
          <w:rFonts w:ascii="Times New Roman" w:hAnsi="Times New Roman" w:cs="Times New Roman"/>
          <w:iCs/>
          <w:sz w:val="24"/>
          <w:szCs w:val="24"/>
        </w:rPr>
        <w:t xml:space="preserve">the </w:t>
      </w:r>
      <w:r w:rsidR="004563B6" w:rsidRPr="00BF419B">
        <w:rPr>
          <w:rFonts w:ascii="Times New Roman" w:hAnsi="Times New Roman" w:cs="Times New Roman"/>
          <w:iCs/>
          <w:sz w:val="24"/>
          <w:szCs w:val="24"/>
        </w:rPr>
        <w:t>second generation</w:t>
      </w:r>
      <w:r w:rsidR="000275E5" w:rsidRPr="00BF419B">
        <w:rPr>
          <w:rFonts w:ascii="Times New Roman" w:hAnsi="Times New Roman" w:cs="Times New Roman"/>
          <w:iCs/>
          <w:sz w:val="24"/>
          <w:szCs w:val="24"/>
        </w:rPr>
        <w:t>s</w:t>
      </w:r>
      <w:r w:rsidR="004563B6" w:rsidRPr="00BF419B">
        <w:rPr>
          <w:rFonts w:ascii="Times New Roman" w:hAnsi="Times New Roman" w:cs="Times New Roman"/>
          <w:iCs/>
          <w:sz w:val="24"/>
          <w:szCs w:val="24"/>
        </w:rPr>
        <w:t xml:space="preserve"> of family business are slow to internationalize in comparison </w:t>
      </w:r>
      <w:r w:rsidR="00281CE3" w:rsidRPr="00BF419B">
        <w:rPr>
          <w:rFonts w:ascii="Times New Roman" w:hAnsi="Times New Roman" w:cs="Times New Roman"/>
          <w:iCs/>
          <w:sz w:val="24"/>
          <w:szCs w:val="24"/>
        </w:rPr>
        <w:t xml:space="preserve">with </w:t>
      </w:r>
      <w:r w:rsidR="004563B6" w:rsidRPr="00BF419B">
        <w:rPr>
          <w:rFonts w:ascii="Times New Roman" w:hAnsi="Times New Roman" w:cs="Times New Roman"/>
          <w:iCs/>
          <w:sz w:val="24"/>
          <w:szCs w:val="24"/>
        </w:rPr>
        <w:t>nonfamily business. Therefore</w:t>
      </w:r>
      <w:r w:rsidR="00281CE3" w:rsidRPr="00BF419B">
        <w:rPr>
          <w:rFonts w:ascii="Times New Roman" w:hAnsi="Times New Roman" w:cs="Times New Roman"/>
          <w:iCs/>
          <w:sz w:val="24"/>
          <w:szCs w:val="24"/>
        </w:rPr>
        <w:t>,</w:t>
      </w:r>
      <w:r w:rsidR="004563B6" w:rsidRPr="00BF419B">
        <w:rPr>
          <w:rFonts w:ascii="Times New Roman" w:hAnsi="Times New Roman" w:cs="Times New Roman"/>
          <w:iCs/>
          <w:sz w:val="24"/>
          <w:szCs w:val="24"/>
        </w:rPr>
        <w:t xml:space="preserve"> there is no agreement on which generation is pro-internationalization.</w:t>
      </w:r>
    </w:p>
    <w:p w14:paraId="4BFA201A" w14:textId="0FB2A1E1" w:rsidR="004563B6" w:rsidRPr="00BF419B" w:rsidRDefault="0053273C"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Empirical</w:t>
      </w:r>
      <w:r w:rsidR="004563B6" w:rsidRPr="00BF419B">
        <w:rPr>
          <w:rFonts w:ascii="Times New Roman" w:hAnsi="Times New Roman" w:cs="Times New Roman"/>
          <w:b/>
          <w:bCs/>
          <w:sz w:val="24"/>
          <w:szCs w:val="24"/>
        </w:rPr>
        <w:t xml:space="preserve"> analysis</w:t>
      </w:r>
      <w:r w:rsidR="007C4D1C" w:rsidRPr="00BF419B">
        <w:rPr>
          <w:rFonts w:ascii="Times New Roman" w:hAnsi="Times New Roman" w:cs="Times New Roman"/>
          <w:b/>
          <w:bCs/>
          <w:sz w:val="24"/>
          <w:szCs w:val="24"/>
        </w:rPr>
        <w:t xml:space="preserve">. </w:t>
      </w:r>
      <w:r w:rsidR="005B3CA7" w:rsidRPr="00BF419B">
        <w:rPr>
          <w:rFonts w:ascii="Times New Roman" w:hAnsi="Times New Roman" w:cs="Times New Roman"/>
          <w:sz w:val="24"/>
          <w:szCs w:val="24"/>
        </w:rPr>
        <w:t xml:space="preserve">Most of the companies are run by </w:t>
      </w:r>
      <w:r w:rsidR="00281CE3" w:rsidRPr="00BF419B">
        <w:rPr>
          <w:rFonts w:ascii="Times New Roman" w:hAnsi="Times New Roman" w:cs="Times New Roman"/>
          <w:sz w:val="24"/>
          <w:szCs w:val="24"/>
        </w:rPr>
        <w:t xml:space="preserve">the </w:t>
      </w:r>
      <w:r w:rsidR="005B3CA7" w:rsidRPr="00BF419B">
        <w:rPr>
          <w:rFonts w:ascii="Times New Roman" w:hAnsi="Times New Roman" w:cs="Times New Roman"/>
          <w:sz w:val="24"/>
          <w:szCs w:val="24"/>
        </w:rPr>
        <w:t>CEO who is from the second generation</w:t>
      </w:r>
      <w:r w:rsidR="00281CE3" w:rsidRPr="00BF419B">
        <w:rPr>
          <w:rFonts w:ascii="Times New Roman" w:hAnsi="Times New Roman" w:cs="Times New Roman"/>
          <w:sz w:val="24"/>
          <w:szCs w:val="24"/>
        </w:rPr>
        <w:t>,</w:t>
      </w:r>
      <w:r w:rsidR="005B3CA7" w:rsidRPr="00BF419B">
        <w:rPr>
          <w:rFonts w:ascii="Times New Roman" w:hAnsi="Times New Roman" w:cs="Times New Roman"/>
          <w:sz w:val="24"/>
          <w:szCs w:val="24"/>
        </w:rPr>
        <w:t xml:space="preserve"> with the presence of the founder</w:t>
      </w:r>
      <w:r w:rsidR="00281CE3" w:rsidRPr="00BF419B">
        <w:rPr>
          <w:rFonts w:ascii="Times New Roman" w:hAnsi="Times New Roman" w:cs="Times New Roman"/>
          <w:sz w:val="24"/>
          <w:szCs w:val="24"/>
        </w:rPr>
        <w:t xml:space="preserve"> (</w:t>
      </w:r>
      <w:r w:rsidR="005B3CA7" w:rsidRPr="00BF419B">
        <w:rPr>
          <w:rFonts w:ascii="Times New Roman" w:hAnsi="Times New Roman" w:cs="Times New Roman"/>
          <w:sz w:val="24"/>
          <w:szCs w:val="24"/>
        </w:rPr>
        <w:t>chairman</w:t>
      </w:r>
      <w:r w:rsidR="00281CE3" w:rsidRPr="00BF419B">
        <w:rPr>
          <w:rFonts w:ascii="Times New Roman" w:hAnsi="Times New Roman" w:cs="Times New Roman"/>
          <w:sz w:val="24"/>
          <w:szCs w:val="24"/>
        </w:rPr>
        <w:t>)</w:t>
      </w:r>
      <w:r w:rsidR="005B3CA7" w:rsidRPr="00BF419B">
        <w:rPr>
          <w:rFonts w:ascii="Times New Roman" w:hAnsi="Times New Roman" w:cs="Times New Roman"/>
          <w:sz w:val="24"/>
          <w:szCs w:val="24"/>
        </w:rPr>
        <w:t xml:space="preserve">. The only exception </w:t>
      </w:r>
      <w:r w:rsidR="00A0532A" w:rsidRPr="00BF419B">
        <w:rPr>
          <w:rFonts w:ascii="Times New Roman" w:hAnsi="Times New Roman" w:cs="Times New Roman"/>
          <w:sz w:val="24"/>
          <w:szCs w:val="24"/>
        </w:rPr>
        <w:t xml:space="preserve">is </w:t>
      </w:r>
      <w:r w:rsidR="005B3CA7" w:rsidRPr="00BF419B">
        <w:rPr>
          <w:rFonts w:ascii="Times New Roman" w:hAnsi="Times New Roman" w:cs="Times New Roman"/>
          <w:sz w:val="24"/>
          <w:szCs w:val="24"/>
        </w:rPr>
        <w:t>the service companies</w:t>
      </w:r>
      <w:r w:rsidR="00A0532A" w:rsidRPr="00BF419B">
        <w:rPr>
          <w:rFonts w:ascii="Times New Roman" w:hAnsi="Times New Roman" w:cs="Times New Roman"/>
          <w:sz w:val="24"/>
          <w:szCs w:val="24"/>
        </w:rPr>
        <w:t>,</w:t>
      </w:r>
      <w:r w:rsidR="005B3CA7" w:rsidRPr="00BF419B">
        <w:rPr>
          <w:rFonts w:ascii="Times New Roman" w:hAnsi="Times New Roman" w:cs="Times New Roman"/>
          <w:sz w:val="24"/>
          <w:szCs w:val="24"/>
        </w:rPr>
        <w:t xml:space="preserve"> managed by the first generation</w:t>
      </w:r>
      <w:r w:rsidR="00A0532A" w:rsidRPr="00BF419B">
        <w:rPr>
          <w:rFonts w:ascii="Times New Roman" w:hAnsi="Times New Roman" w:cs="Times New Roman"/>
          <w:sz w:val="24"/>
          <w:szCs w:val="24"/>
        </w:rPr>
        <w:t xml:space="preserve">; </w:t>
      </w:r>
      <w:r w:rsidR="005B3CA7" w:rsidRPr="00BF419B">
        <w:rPr>
          <w:rFonts w:ascii="Times New Roman" w:hAnsi="Times New Roman" w:cs="Times New Roman"/>
          <w:sz w:val="24"/>
          <w:szCs w:val="24"/>
        </w:rPr>
        <w:t>one of them ha</w:t>
      </w:r>
      <w:r w:rsidR="00A0532A" w:rsidRPr="00BF419B">
        <w:rPr>
          <w:rFonts w:ascii="Times New Roman" w:hAnsi="Times New Roman" w:cs="Times New Roman"/>
          <w:sz w:val="24"/>
          <w:szCs w:val="24"/>
        </w:rPr>
        <w:t>s</w:t>
      </w:r>
      <w:r w:rsidR="005B3CA7" w:rsidRPr="00BF419B">
        <w:rPr>
          <w:rFonts w:ascii="Times New Roman" w:hAnsi="Times New Roman" w:cs="Times New Roman"/>
          <w:sz w:val="24"/>
          <w:szCs w:val="24"/>
        </w:rPr>
        <w:t xml:space="preserve"> internationalized</w:t>
      </w:r>
      <w:r w:rsidR="00A0532A" w:rsidRPr="00BF419B">
        <w:rPr>
          <w:rFonts w:ascii="Times New Roman" w:hAnsi="Times New Roman" w:cs="Times New Roman"/>
          <w:sz w:val="24"/>
          <w:szCs w:val="24"/>
        </w:rPr>
        <w:t>,</w:t>
      </w:r>
      <w:r w:rsidR="005B3CA7" w:rsidRPr="00BF419B">
        <w:rPr>
          <w:rFonts w:ascii="Times New Roman" w:hAnsi="Times New Roman" w:cs="Times New Roman"/>
          <w:sz w:val="24"/>
          <w:szCs w:val="24"/>
        </w:rPr>
        <w:t xml:space="preserve"> and the other one did not internationalize. </w:t>
      </w:r>
    </w:p>
    <w:p w14:paraId="55AE576A" w14:textId="77777777" w:rsidR="003769A1" w:rsidRPr="00BF419B" w:rsidRDefault="004563B6" w:rsidP="00287EAE">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Conclusion</w:t>
      </w:r>
      <w:r w:rsidR="007C4D1C" w:rsidRPr="00BF419B">
        <w:rPr>
          <w:rFonts w:ascii="Times New Roman" w:hAnsi="Times New Roman" w:cs="Times New Roman"/>
          <w:b/>
          <w:bCs/>
          <w:sz w:val="24"/>
          <w:szCs w:val="24"/>
        </w:rPr>
        <w:t xml:space="preserve">. </w:t>
      </w:r>
      <w:r w:rsidR="00247567" w:rsidRPr="00BF419B">
        <w:rPr>
          <w:rFonts w:ascii="Times New Roman" w:hAnsi="Times New Roman" w:cs="Times New Roman"/>
          <w:sz w:val="24"/>
          <w:szCs w:val="24"/>
        </w:rPr>
        <w:t>It is clear that the first generation alone or with the second generation do not affect internationalization.</w:t>
      </w:r>
      <w:r w:rsidR="00231707" w:rsidRPr="00BF419B">
        <w:rPr>
          <w:rFonts w:ascii="Times New Roman" w:hAnsi="Times New Roman" w:cs="Times New Roman"/>
          <w:sz w:val="24"/>
          <w:szCs w:val="24"/>
        </w:rPr>
        <w:t xml:space="preserve"> </w:t>
      </w:r>
    </w:p>
    <w:p w14:paraId="1C5C72C6" w14:textId="77777777" w:rsidR="003769A1" w:rsidRPr="00BF419B" w:rsidRDefault="003769A1" w:rsidP="00DE46CF">
      <w:pPr>
        <w:pStyle w:val="Heading4"/>
        <w:numPr>
          <w:ilvl w:val="0"/>
          <w:numId w:val="0"/>
        </w:numPr>
        <w:spacing w:before="0" w:line="480" w:lineRule="auto"/>
        <w:rPr>
          <w:rFonts w:ascii="Times New Roman" w:hAnsi="Times New Roman" w:cs="Times New Roman"/>
        </w:rPr>
      </w:pPr>
      <w:bookmarkStart w:id="117" w:name="_Toc387250192"/>
      <w:r w:rsidRPr="00BF419B">
        <w:rPr>
          <w:rFonts w:ascii="Times New Roman" w:hAnsi="Times New Roman" w:cs="Times New Roman"/>
        </w:rPr>
        <w:t xml:space="preserve">Age of </w:t>
      </w:r>
      <w:r w:rsidR="007C4D1C" w:rsidRPr="00BF419B">
        <w:rPr>
          <w:rFonts w:ascii="Times New Roman" w:hAnsi="Times New Roman" w:cs="Times New Roman"/>
        </w:rPr>
        <w:t>F</w:t>
      </w:r>
      <w:r w:rsidRPr="00BF419B">
        <w:rPr>
          <w:rFonts w:ascii="Times New Roman" w:hAnsi="Times New Roman" w:cs="Times New Roman"/>
        </w:rPr>
        <w:t>irm</w:t>
      </w:r>
      <w:bookmarkEnd w:id="117"/>
    </w:p>
    <w:p w14:paraId="21ABD3AC" w14:textId="5BFEF8E4" w:rsidR="003769A1" w:rsidRPr="00BF419B" w:rsidRDefault="00AD6607" w:rsidP="005859B6">
      <w:pPr>
        <w:autoSpaceDE w:val="0"/>
        <w:autoSpaceDN w:val="0"/>
        <w:adjustRightInd w:val="0"/>
        <w:spacing w:after="0" w:line="480" w:lineRule="auto"/>
        <w:ind w:firstLine="720"/>
        <w:jc w:val="both"/>
        <w:rPr>
          <w:rFonts w:ascii="Times New Roman" w:eastAsiaTheme="minorHAnsi" w:hAnsi="Times New Roman" w:cs="Times New Roman"/>
          <w:sz w:val="24"/>
          <w:szCs w:val="24"/>
        </w:rPr>
      </w:pPr>
      <w:r w:rsidRPr="00BF419B">
        <w:rPr>
          <w:rFonts w:ascii="Times New Roman" w:hAnsi="Times New Roman" w:cs="Times New Roman"/>
          <w:b/>
          <w:bCs/>
          <w:sz w:val="24"/>
          <w:szCs w:val="24"/>
        </w:rPr>
        <w:t xml:space="preserve">Literature </w:t>
      </w:r>
      <w:r w:rsidR="003769A1" w:rsidRPr="00BF419B">
        <w:rPr>
          <w:rFonts w:ascii="Times New Roman" w:hAnsi="Times New Roman" w:cs="Times New Roman"/>
          <w:b/>
          <w:bCs/>
          <w:sz w:val="24"/>
          <w:szCs w:val="24"/>
        </w:rPr>
        <w:t>analysis</w:t>
      </w:r>
      <w:r w:rsidR="007C4D1C" w:rsidRPr="00BF419B">
        <w:rPr>
          <w:rFonts w:ascii="Times New Roman" w:hAnsi="Times New Roman" w:cs="Times New Roman"/>
          <w:b/>
          <w:bCs/>
          <w:sz w:val="24"/>
          <w:szCs w:val="24"/>
        </w:rPr>
        <w:t xml:space="preserve">. </w:t>
      </w:r>
      <w:r w:rsidR="003769A1" w:rsidRPr="00BF419B">
        <w:rPr>
          <w:rFonts w:ascii="Times New Roman" w:hAnsi="Times New Roman" w:cs="Times New Roman"/>
          <w:sz w:val="24"/>
          <w:szCs w:val="24"/>
        </w:rPr>
        <w:t xml:space="preserve">Zahra </w:t>
      </w:r>
      <w:r w:rsidR="00A0532A" w:rsidRPr="00BF419B">
        <w:rPr>
          <w:rFonts w:ascii="Times New Roman" w:hAnsi="Times New Roman" w:cs="Times New Roman"/>
          <w:sz w:val="24"/>
          <w:szCs w:val="24"/>
        </w:rPr>
        <w:t>(</w:t>
      </w:r>
      <w:r w:rsidR="003769A1" w:rsidRPr="00BF419B">
        <w:rPr>
          <w:rFonts w:ascii="Times New Roman" w:hAnsi="Times New Roman" w:cs="Times New Roman"/>
          <w:sz w:val="24"/>
          <w:szCs w:val="24"/>
        </w:rPr>
        <w:t>2010</w:t>
      </w:r>
      <w:r w:rsidR="00A0532A" w:rsidRPr="00BF419B">
        <w:rPr>
          <w:rFonts w:ascii="Times New Roman" w:hAnsi="Times New Roman" w:cs="Times New Roman"/>
          <w:sz w:val="24"/>
          <w:szCs w:val="24"/>
        </w:rPr>
        <w:t xml:space="preserve">) </w:t>
      </w:r>
      <w:r w:rsidR="003769A1" w:rsidRPr="00BF419B">
        <w:rPr>
          <w:rFonts w:ascii="Times New Roman" w:hAnsi="Times New Roman" w:cs="Times New Roman"/>
          <w:sz w:val="24"/>
          <w:szCs w:val="24"/>
        </w:rPr>
        <w:t>suggested that</w:t>
      </w:r>
      <w:r w:rsidR="003769A1" w:rsidRPr="00BF419B">
        <w:rPr>
          <w:rFonts w:ascii="Times New Roman" w:eastAsiaTheme="minorHAnsi" w:hAnsi="Times New Roman" w:cs="Times New Roman"/>
          <w:sz w:val="24"/>
          <w:szCs w:val="24"/>
        </w:rPr>
        <w:t xml:space="preserve"> </w:t>
      </w:r>
      <w:r w:rsidR="00C06D80">
        <w:rPr>
          <w:rFonts w:ascii="Times New Roman" w:eastAsiaTheme="minorHAnsi" w:hAnsi="Times New Roman" w:cs="Times New Roman"/>
          <w:sz w:val="24"/>
          <w:szCs w:val="24"/>
        </w:rPr>
        <w:t>the age of the company</w:t>
      </w:r>
      <w:r w:rsidR="003769A1" w:rsidRPr="00BF419B">
        <w:rPr>
          <w:rFonts w:ascii="Times New Roman" w:eastAsiaTheme="minorHAnsi" w:hAnsi="Times New Roman" w:cs="Times New Roman"/>
          <w:sz w:val="24"/>
          <w:szCs w:val="24"/>
        </w:rPr>
        <w:t xml:space="preserve"> impacts higher survival rates </w:t>
      </w:r>
      <w:r w:rsidR="00C06D80">
        <w:rPr>
          <w:rFonts w:ascii="Times New Roman" w:eastAsiaTheme="minorHAnsi" w:hAnsi="Times New Roman" w:cs="Times New Roman"/>
          <w:sz w:val="24"/>
          <w:szCs w:val="24"/>
        </w:rPr>
        <w:t xml:space="preserve">positively </w:t>
      </w:r>
      <w:r w:rsidR="003769A1" w:rsidRPr="00BF419B">
        <w:rPr>
          <w:rFonts w:ascii="Times New Roman" w:eastAsiaTheme="minorHAnsi" w:hAnsi="Times New Roman" w:cs="Times New Roman"/>
          <w:sz w:val="24"/>
          <w:szCs w:val="24"/>
        </w:rPr>
        <w:t xml:space="preserve">in international markets </w:t>
      </w:r>
      <w:r w:rsidR="00C06D80">
        <w:rPr>
          <w:rFonts w:ascii="Times New Roman" w:eastAsiaTheme="minorHAnsi" w:hAnsi="Times New Roman" w:cs="Times New Roman"/>
          <w:sz w:val="24"/>
          <w:szCs w:val="24"/>
        </w:rPr>
        <w:t>due to</w:t>
      </w:r>
      <w:r w:rsidR="003769A1" w:rsidRPr="00BF419B">
        <w:rPr>
          <w:rFonts w:ascii="Times New Roman" w:eastAsiaTheme="minorHAnsi" w:hAnsi="Times New Roman" w:cs="Times New Roman"/>
          <w:sz w:val="24"/>
          <w:szCs w:val="24"/>
        </w:rPr>
        <w:t xml:space="preserve"> the more </w:t>
      </w:r>
      <w:r w:rsidR="00C06D80">
        <w:rPr>
          <w:rFonts w:ascii="Times New Roman" w:eastAsiaTheme="minorHAnsi" w:hAnsi="Times New Roman" w:cs="Times New Roman"/>
          <w:sz w:val="24"/>
          <w:szCs w:val="24"/>
        </w:rPr>
        <w:t>mature</w:t>
      </w:r>
      <w:r w:rsidR="003769A1" w:rsidRPr="00BF419B">
        <w:rPr>
          <w:rFonts w:ascii="Times New Roman" w:eastAsiaTheme="minorHAnsi" w:hAnsi="Times New Roman" w:cs="Times New Roman"/>
          <w:sz w:val="24"/>
          <w:szCs w:val="24"/>
        </w:rPr>
        <w:t xml:space="preserve"> organization</w:t>
      </w:r>
      <w:r w:rsidR="00C06D80">
        <w:rPr>
          <w:rFonts w:ascii="Times New Roman" w:eastAsiaTheme="minorHAnsi" w:hAnsi="Times New Roman" w:cs="Times New Roman"/>
          <w:sz w:val="24"/>
          <w:szCs w:val="24"/>
        </w:rPr>
        <w:t>al capabilities and resources</w:t>
      </w:r>
      <w:r w:rsidR="003769A1" w:rsidRPr="00BF419B">
        <w:rPr>
          <w:rFonts w:ascii="Times New Roman" w:eastAsiaTheme="minorHAnsi" w:hAnsi="Times New Roman" w:cs="Times New Roman"/>
          <w:sz w:val="24"/>
          <w:szCs w:val="24"/>
        </w:rPr>
        <w:t>.</w:t>
      </w:r>
      <w:r w:rsidR="00231707" w:rsidRPr="00BF419B">
        <w:rPr>
          <w:rFonts w:ascii="Times New Roman" w:hAnsi="Times New Roman" w:cs="Times New Roman"/>
          <w:sz w:val="24"/>
          <w:szCs w:val="24"/>
        </w:rPr>
        <w:t xml:space="preserve"> </w:t>
      </w:r>
      <w:r w:rsidR="003769A1" w:rsidRPr="00BF419B">
        <w:rPr>
          <w:rFonts w:ascii="Times New Roman" w:eastAsiaTheme="minorHAnsi" w:hAnsi="Times New Roman" w:cs="Times New Roman"/>
          <w:sz w:val="24"/>
          <w:szCs w:val="24"/>
        </w:rPr>
        <w:t xml:space="preserve">They add that </w:t>
      </w:r>
      <w:r w:rsidR="00A0532A" w:rsidRPr="00BF419B">
        <w:rPr>
          <w:rFonts w:ascii="Times New Roman" w:eastAsiaTheme="minorHAnsi" w:hAnsi="Times New Roman" w:cs="Times New Roman"/>
          <w:sz w:val="24"/>
          <w:szCs w:val="24"/>
        </w:rPr>
        <w:t>younger</w:t>
      </w:r>
      <w:r w:rsidR="00C06D80">
        <w:rPr>
          <w:rFonts w:ascii="Times New Roman" w:eastAsiaTheme="minorHAnsi" w:hAnsi="Times New Roman" w:cs="Times New Roman"/>
          <w:sz w:val="24"/>
          <w:szCs w:val="24"/>
        </w:rPr>
        <w:t xml:space="preserve"> companies who </w:t>
      </w:r>
      <w:r w:rsidR="003769A1" w:rsidRPr="00BF419B">
        <w:rPr>
          <w:rFonts w:ascii="Times New Roman" w:eastAsiaTheme="minorHAnsi" w:hAnsi="Times New Roman" w:cs="Times New Roman"/>
          <w:sz w:val="24"/>
          <w:szCs w:val="24"/>
        </w:rPr>
        <w:t>international</w:t>
      </w:r>
      <w:r w:rsidR="00C06D80">
        <w:rPr>
          <w:rFonts w:ascii="Times New Roman" w:eastAsiaTheme="minorHAnsi" w:hAnsi="Times New Roman" w:cs="Times New Roman"/>
          <w:sz w:val="24"/>
          <w:szCs w:val="24"/>
        </w:rPr>
        <w:t>ize</w:t>
      </w:r>
      <w:r w:rsidR="003769A1" w:rsidRPr="00BF419B">
        <w:rPr>
          <w:rFonts w:ascii="Times New Roman" w:eastAsiaTheme="minorHAnsi" w:hAnsi="Times New Roman" w:cs="Times New Roman"/>
          <w:sz w:val="24"/>
          <w:szCs w:val="24"/>
        </w:rPr>
        <w:t xml:space="preserve"> have advantages in terms of adaptability</w:t>
      </w:r>
      <w:r w:rsidR="005859B6">
        <w:rPr>
          <w:rFonts w:ascii="Times New Roman" w:eastAsiaTheme="minorHAnsi" w:hAnsi="Times New Roman" w:cs="Times New Roman"/>
          <w:sz w:val="24"/>
          <w:szCs w:val="24"/>
        </w:rPr>
        <w:t xml:space="preserve"> and flexibility</w:t>
      </w:r>
      <w:r w:rsidR="00C06D80">
        <w:rPr>
          <w:rFonts w:ascii="Times New Roman" w:eastAsiaTheme="minorHAnsi" w:hAnsi="Times New Roman" w:cs="Times New Roman"/>
          <w:sz w:val="24"/>
          <w:szCs w:val="24"/>
        </w:rPr>
        <w:t xml:space="preserve"> that</w:t>
      </w:r>
      <w:r w:rsidR="003769A1" w:rsidRPr="00BF419B">
        <w:rPr>
          <w:rFonts w:ascii="Times New Roman" w:eastAsiaTheme="minorHAnsi" w:hAnsi="Times New Roman" w:cs="Times New Roman"/>
          <w:sz w:val="24"/>
          <w:szCs w:val="24"/>
        </w:rPr>
        <w:t xml:space="preserve"> might be </w:t>
      </w:r>
      <w:r w:rsidR="005859B6" w:rsidRPr="00BF419B">
        <w:rPr>
          <w:rFonts w:ascii="Times New Roman" w:eastAsiaTheme="minorHAnsi" w:hAnsi="Times New Roman" w:cs="Times New Roman"/>
          <w:sz w:val="24"/>
          <w:szCs w:val="24"/>
        </w:rPr>
        <w:t>constrained</w:t>
      </w:r>
      <w:r w:rsidR="003769A1" w:rsidRPr="00BF419B">
        <w:rPr>
          <w:rFonts w:ascii="Times New Roman" w:eastAsiaTheme="minorHAnsi" w:hAnsi="Times New Roman" w:cs="Times New Roman"/>
          <w:sz w:val="24"/>
          <w:szCs w:val="24"/>
        </w:rPr>
        <w:t xml:space="preserve"> by their own resource</w:t>
      </w:r>
      <w:r w:rsidR="005859B6">
        <w:rPr>
          <w:rFonts w:ascii="Times New Roman" w:eastAsiaTheme="minorHAnsi" w:hAnsi="Times New Roman" w:cs="Times New Roman"/>
          <w:sz w:val="24"/>
          <w:szCs w:val="24"/>
        </w:rPr>
        <w:t>s</w:t>
      </w:r>
      <w:r w:rsidR="003769A1" w:rsidRPr="00BF419B">
        <w:rPr>
          <w:rFonts w:ascii="Times New Roman" w:eastAsiaTheme="minorHAnsi" w:hAnsi="Times New Roman" w:cs="Times New Roman"/>
          <w:sz w:val="24"/>
          <w:szCs w:val="24"/>
        </w:rPr>
        <w:t xml:space="preserve">. </w:t>
      </w:r>
      <w:r w:rsidR="005859B6">
        <w:rPr>
          <w:rFonts w:ascii="Times New Roman" w:eastAsiaTheme="minorHAnsi" w:hAnsi="Times New Roman" w:cs="Times New Roman"/>
          <w:sz w:val="24"/>
          <w:szCs w:val="24"/>
        </w:rPr>
        <w:t xml:space="preserve">With the ability to </w:t>
      </w:r>
      <w:r w:rsidR="003769A1" w:rsidRPr="00BF419B">
        <w:rPr>
          <w:rFonts w:ascii="Times New Roman" w:eastAsiaTheme="minorHAnsi" w:hAnsi="Times New Roman" w:cs="Times New Roman"/>
          <w:sz w:val="24"/>
          <w:szCs w:val="24"/>
        </w:rPr>
        <w:t xml:space="preserve">deploy resources </w:t>
      </w:r>
      <w:r w:rsidR="005859B6">
        <w:rPr>
          <w:rFonts w:ascii="Times New Roman" w:eastAsiaTheme="minorHAnsi" w:hAnsi="Times New Roman" w:cs="Times New Roman"/>
          <w:sz w:val="24"/>
          <w:szCs w:val="24"/>
        </w:rPr>
        <w:t>quickly,</w:t>
      </w:r>
      <w:r w:rsidR="003769A1" w:rsidRPr="00BF419B">
        <w:rPr>
          <w:rFonts w:ascii="Times New Roman" w:eastAsiaTheme="minorHAnsi" w:hAnsi="Times New Roman" w:cs="Times New Roman"/>
          <w:sz w:val="24"/>
          <w:szCs w:val="24"/>
        </w:rPr>
        <w:t xml:space="preserve"> these younger </w:t>
      </w:r>
      <w:r w:rsidR="005859B6">
        <w:rPr>
          <w:rFonts w:ascii="Times New Roman" w:eastAsiaTheme="minorHAnsi" w:hAnsi="Times New Roman" w:cs="Times New Roman"/>
          <w:sz w:val="24"/>
          <w:szCs w:val="24"/>
        </w:rPr>
        <w:t>companies</w:t>
      </w:r>
      <w:r w:rsidR="003769A1" w:rsidRPr="00BF419B">
        <w:rPr>
          <w:rFonts w:ascii="Times New Roman" w:eastAsiaTheme="minorHAnsi" w:hAnsi="Times New Roman" w:cs="Times New Roman"/>
          <w:sz w:val="24"/>
          <w:szCs w:val="24"/>
        </w:rPr>
        <w:t xml:space="preserve"> </w:t>
      </w:r>
      <w:r w:rsidR="005859B6">
        <w:rPr>
          <w:rFonts w:ascii="Times New Roman" w:eastAsiaTheme="minorHAnsi" w:hAnsi="Times New Roman" w:cs="Times New Roman"/>
          <w:sz w:val="24"/>
          <w:szCs w:val="24"/>
        </w:rPr>
        <w:t>have</w:t>
      </w:r>
      <w:r w:rsidR="003769A1" w:rsidRPr="00BF419B">
        <w:rPr>
          <w:rFonts w:ascii="Times New Roman" w:eastAsiaTheme="minorHAnsi" w:hAnsi="Times New Roman" w:cs="Times New Roman"/>
          <w:sz w:val="24"/>
          <w:szCs w:val="24"/>
        </w:rPr>
        <w:t xml:space="preserve"> </w:t>
      </w:r>
      <w:r w:rsidR="005859B6">
        <w:rPr>
          <w:rFonts w:ascii="Times New Roman" w:eastAsiaTheme="minorHAnsi" w:hAnsi="Times New Roman" w:cs="Times New Roman"/>
          <w:sz w:val="24"/>
          <w:szCs w:val="24"/>
        </w:rPr>
        <w:t>an edge</w:t>
      </w:r>
      <w:r w:rsidR="003769A1" w:rsidRPr="00BF419B">
        <w:rPr>
          <w:rFonts w:ascii="Times New Roman" w:eastAsiaTheme="minorHAnsi" w:hAnsi="Times New Roman" w:cs="Times New Roman"/>
          <w:sz w:val="24"/>
          <w:szCs w:val="24"/>
        </w:rPr>
        <w:t xml:space="preserve"> over their </w:t>
      </w:r>
      <w:r w:rsidR="005859B6">
        <w:rPr>
          <w:rFonts w:ascii="Times New Roman" w:eastAsiaTheme="minorHAnsi" w:hAnsi="Times New Roman" w:cs="Times New Roman"/>
          <w:sz w:val="24"/>
          <w:szCs w:val="24"/>
        </w:rPr>
        <w:t>competitors</w:t>
      </w:r>
      <w:r w:rsidR="003769A1" w:rsidRPr="00BF419B">
        <w:rPr>
          <w:rFonts w:ascii="Times New Roman" w:eastAsiaTheme="minorHAnsi" w:hAnsi="Times New Roman" w:cs="Times New Roman"/>
          <w:sz w:val="24"/>
          <w:szCs w:val="24"/>
        </w:rPr>
        <w:t xml:space="preserve">. </w:t>
      </w:r>
      <w:r w:rsidR="005859B6">
        <w:rPr>
          <w:rFonts w:ascii="Times New Roman" w:eastAsiaTheme="minorHAnsi" w:hAnsi="Times New Roman" w:cs="Times New Roman"/>
          <w:sz w:val="24"/>
          <w:szCs w:val="24"/>
        </w:rPr>
        <w:t>Additionally, Zahra (2010) claim that older companies suffer in internationalization because they are tied to their home countries.</w:t>
      </w:r>
    </w:p>
    <w:p w14:paraId="57E43ABC" w14:textId="63327744" w:rsidR="003769A1" w:rsidRPr="00BF419B" w:rsidRDefault="003769A1"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Empirical analysis</w:t>
      </w:r>
      <w:r w:rsidR="007C4D1C" w:rsidRPr="00BF419B">
        <w:rPr>
          <w:rFonts w:ascii="Times New Roman" w:hAnsi="Times New Roman" w:cs="Times New Roman"/>
          <w:b/>
          <w:bCs/>
          <w:sz w:val="24"/>
          <w:szCs w:val="24"/>
        </w:rPr>
        <w:t xml:space="preserve">. </w:t>
      </w:r>
      <w:r w:rsidRPr="00BF419B">
        <w:rPr>
          <w:rFonts w:ascii="Times New Roman" w:hAnsi="Times New Roman" w:cs="Times New Roman"/>
          <w:sz w:val="24"/>
          <w:szCs w:val="24"/>
        </w:rPr>
        <w:t>Looking at the case studies in this paper</w:t>
      </w:r>
      <w:r w:rsidR="00A0532A" w:rsidRPr="00BF419B">
        <w:rPr>
          <w:rFonts w:ascii="Times New Roman" w:hAnsi="Times New Roman" w:cs="Times New Roman"/>
          <w:sz w:val="24"/>
          <w:szCs w:val="24"/>
        </w:rPr>
        <w:t>,</w:t>
      </w:r>
      <w:r w:rsidRPr="00BF419B">
        <w:rPr>
          <w:rFonts w:ascii="Times New Roman" w:hAnsi="Times New Roman" w:cs="Times New Roman"/>
          <w:sz w:val="24"/>
          <w:szCs w:val="24"/>
        </w:rPr>
        <w:t xml:space="preserve"> it was found </w:t>
      </w:r>
      <w:r w:rsidR="00A0532A" w:rsidRPr="00BF419B">
        <w:rPr>
          <w:rFonts w:ascii="Times New Roman" w:hAnsi="Times New Roman" w:cs="Times New Roman"/>
          <w:sz w:val="24"/>
          <w:szCs w:val="24"/>
        </w:rPr>
        <w:t>that al</w:t>
      </w:r>
      <w:r w:rsidRPr="00BF419B">
        <w:rPr>
          <w:rFonts w:ascii="Times New Roman" w:hAnsi="Times New Roman" w:cs="Times New Roman"/>
          <w:sz w:val="24"/>
          <w:szCs w:val="24"/>
        </w:rPr>
        <w:t xml:space="preserve">though one of the control variables was firm age, </w:t>
      </w:r>
      <w:r w:rsidR="00C04888" w:rsidRPr="00BF419B">
        <w:rPr>
          <w:rFonts w:ascii="Times New Roman" w:hAnsi="Times New Roman" w:cs="Times New Roman"/>
          <w:sz w:val="24"/>
          <w:szCs w:val="24"/>
        </w:rPr>
        <w:t>four</w:t>
      </w:r>
      <w:r w:rsidRPr="00BF419B">
        <w:rPr>
          <w:rFonts w:ascii="Times New Roman" w:hAnsi="Times New Roman" w:cs="Times New Roman"/>
          <w:sz w:val="24"/>
          <w:szCs w:val="24"/>
        </w:rPr>
        <w:t xml:space="preserve"> of the companies studied were established before 1982</w:t>
      </w:r>
      <w:r w:rsidR="00A0532A" w:rsidRPr="00BF419B">
        <w:rPr>
          <w:rFonts w:ascii="Times New Roman" w:hAnsi="Times New Roman" w:cs="Times New Roman"/>
          <w:sz w:val="24"/>
          <w:szCs w:val="24"/>
        </w:rPr>
        <w:t>,</w:t>
      </w:r>
      <w:r w:rsidRPr="00BF419B">
        <w:rPr>
          <w:rFonts w:ascii="Times New Roman" w:hAnsi="Times New Roman" w:cs="Times New Roman"/>
          <w:sz w:val="24"/>
          <w:szCs w:val="24"/>
        </w:rPr>
        <w:t xml:space="preserve"> making them over </w:t>
      </w:r>
      <w:r w:rsidR="00CF1F98" w:rsidRPr="00BF419B">
        <w:rPr>
          <w:rFonts w:ascii="Times New Roman" w:hAnsi="Times New Roman" w:cs="Times New Roman"/>
          <w:sz w:val="24"/>
          <w:szCs w:val="24"/>
        </w:rPr>
        <w:t xml:space="preserve">30 </w:t>
      </w:r>
      <w:r w:rsidRPr="00BF419B">
        <w:rPr>
          <w:rFonts w:ascii="Times New Roman" w:hAnsi="Times New Roman" w:cs="Times New Roman"/>
          <w:sz w:val="24"/>
          <w:szCs w:val="24"/>
        </w:rPr>
        <w:t>years old</w:t>
      </w:r>
      <w:r w:rsidR="00A0532A"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one </w:t>
      </w:r>
      <w:r w:rsidR="00A0532A" w:rsidRPr="00BF419B">
        <w:rPr>
          <w:rFonts w:ascii="Times New Roman" w:hAnsi="Times New Roman" w:cs="Times New Roman"/>
          <w:sz w:val="24"/>
          <w:szCs w:val="24"/>
        </w:rPr>
        <w:t xml:space="preserve">was </w:t>
      </w:r>
      <w:r w:rsidRPr="00BF419B">
        <w:rPr>
          <w:rFonts w:ascii="Times New Roman" w:hAnsi="Times New Roman" w:cs="Times New Roman"/>
          <w:sz w:val="24"/>
          <w:szCs w:val="24"/>
        </w:rPr>
        <w:t>established in 2000 (13 years old)</w:t>
      </w:r>
      <w:r w:rsidR="00A0532A" w:rsidRPr="00BF419B">
        <w:rPr>
          <w:rFonts w:ascii="Times New Roman" w:hAnsi="Times New Roman" w:cs="Times New Roman"/>
          <w:sz w:val="24"/>
          <w:szCs w:val="24"/>
        </w:rPr>
        <w:t>;</w:t>
      </w:r>
      <w:r w:rsidR="00AF2EF1" w:rsidRPr="00BF419B">
        <w:rPr>
          <w:rFonts w:ascii="Times New Roman" w:hAnsi="Times New Roman" w:cs="Times New Roman"/>
          <w:sz w:val="24"/>
          <w:szCs w:val="24"/>
        </w:rPr>
        <w:t xml:space="preserve"> and the other one was established in 2005</w:t>
      </w:r>
      <w:r w:rsidR="00CC66F2" w:rsidRPr="00BF419B">
        <w:rPr>
          <w:rFonts w:ascii="Times New Roman" w:hAnsi="Times New Roman" w:cs="Times New Roman"/>
          <w:sz w:val="24"/>
          <w:szCs w:val="24"/>
        </w:rPr>
        <w:t xml:space="preserve"> (8 years old).</w:t>
      </w:r>
    </w:p>
    <w:p w14:paraId="69AE228C" w14:textId="65566190" w:rsidR="003769A1" w:rsidRPr="00BF419B" w:rsidRDefault="003769A1" w:rsidP="00A573C0">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Conclusion</w:t>
      </w:r>
      <w:r w:rsidR="007C4D1C" w:rsidRPr="00BF419B">
        <w:rPr>
          <w:rFonts w:ascii="Times New Roman" w:hAnsi="Times New Roman" w:cs="Times New Roman"/>
          <w:b/>
          <w:bCs/>
          <w:sz w:val="24"/>
          <w:szCs w:val="24"/>
        </w:rPr>
        <w:t xml:space="preserve">. </w:t>
      </w:r>
      <w:r w:rsidR="00A0532A" w:rsidRPr="00BA2E53">
        <w:rPr>
          <w:rFonts w:ascii="Times New Roman" w:hAnsi="Times New Roman" w:cs="Times New Roman"/>
          <w:bCs/>
          <w:sz w:val="24"/>
          <w:szCs w:val="24"/>
        </w:rPr>
        <w:t>The</w:t>
      </w:r>
      <w:r w:rsidR="00A0532A" w:rsidRPr="00BF419B">
        <w:rPr>
          <w:rFonts w:ascii="Times New Roman" w:hAnsi="Times New Roman" w:cs="Times New Roman"/>
          <w:bCs/>
          <w:sz w:val="24"/>
          <w:szCs w:val="24"/>
        </w:rPr>
        <w:t xml:space="preserve"> </w:t>
      </w:r>
      <w:r w:rsidR="00A0532A" w:rsidRPr="00BF419B">
        <w:rPr>
          <w:rFonts w:ascii="Times New Roman" w:hAnsi="Times New Roman" w:cs="Times New Roman"/>
          <w:sz w:val="24"/>
          <w:szCs w:val="24"/>
        </w:rPr>
        <w:t>a</w:t>
      </w:r>
      <w:r w:rsidRPr="00BF419B">
        <w:rPr>
          <w:rFonts w:ascii="Times New Roman" w:hAnsi="Times New Roman" w:cs="Times New Roman"/>
          <w:sz w:val="24"/>
          <w:szCs w:val="24"/>
        </w:rPr>
        <w:t xml:space="preserve">ge of </w:t>
      </w:r>
      <w:r w:rsidR="00A0532A" w:rsidRPr="00BF419B">
        <w:rPr>
          <w:rFonts w:ascii="Times New Roman" w:hAnsi="Times New Roman" w:cs="Times New Roman"/>
          <w:sz w:val="24"/>
          <w:szCs w:val="24"/>
        </w:rPr>
        <w:t xml:space="preserve">the </w:t>
      </w:r>
      <w:r w:rsidRPr="00BF419B">
        <w:rPr>
          <w:rFonts w:ascii="Times New Roman" w:hAnsi="Times New Roman" w:cs="Times New Roman"/>
          <w:sz w:val="24"/>
          <w:szCs w:val="24"/>
        </w:rPr>
        <w:t xml:space="preserve">firm as a factor does not necessarily affect internationalization decision making. </w:t>
      </w:r>
      <w:r w:rsidR="0078677F" w:rsidRPr="00BF419B">
        <w:rPr>
          <w:rFonts w:ascii="Times New Roman" w:hAnsi="Times New Roman" w:cs="Times New Roman"/>
          <w:sz w:val="24"/>
          <w:szCs w:val="24"/>
        </w:rPr>
        <w:t>I c</w:t>
      </w:r>
      <w:r w:rsidR="00CC66F2" w:rsidRPr="00BF419B">
        <w:rPr>
          <w:rFonts w:ascii="Times New Roman" w:hAnsi="Times New Roman" w:cs="Times New Roman"/>
          <w:sz w:val="24"/>
          <w:szCs w:val="24"/>
        </w:rPr>
        <w:t>ould not study the survival of the firms that have internationalized because all the cases that have been studie</w:t>
      </w:r>
      <w:r w:rsidR="00A0532A" w:rsidRPr="00BF419B">
        <w:rPr>
          <w:rFonts w:ascii="Times New Roman" w:hAnsi="Times New Roman" w:cs="Times New Roman"/>
          <w:sz w:val="24"/>
          <w:szCs w:val="24"/>
        </w:rPr>
        <w:t>d</w:t>
      </w:r>
      <w:r w:rsidR="00CC66F2" w:rsidRPr="00BF419B">
        <w:rPr>
          <w:rFonts w:ascii="Times New Roman" w:hAnsi="Times New Roman" w:cs="Times New Roman"/>
          <w:sz w:val="24"/>
          <w:szCs w:val="24"/>
        </w:rPr>
        <w:t xml:space="preserve"> for this dissertation </w:t>
      </w:r>
      <w:r w:rsidR="00A0532A" w:rsidRPr="00BF419B">
        <w:rPr>
          <w:rFonts w:ascii="Times New Roman" w:hAnsi="Times New Roman" w:cs="Times New Roman"/>
          <w:sz w:val="24"/>
          <w:szCs w:val="24"/>
        </w:rPr>
        <w:t xml:space="preserve">are </w:t>
      </w:r>
      <w:r w:rsidR="00CC66F2" w:rsidRPr="00BF419B">
        <w:rPr>
          <w:rFonts w:ascii="Times New Roman" w:hAnsi="Times New Roman" w:cs="Times New Roman"/>
          <w:sz w:val="24"/>
          <w:szCs w:val="24"/>
        </w:rPr>
        <w:t>still operating. I did not study any company that have internationalized and did not survive.</w:t>
      </w:r>
    </w:p>
    <w:p w14:paraId="58705669" w14:textId="77777777" w:rsidR="00CC66F2" w:rsidRPr="00BF419B" w:rsidRDefault="00CC66F2" w:rsidP="00DE46CF">
      <w:pPr>
        <w:pStyle w:val="Heading4"/>
        <w:numPr>
          <w:ilvl w:val="0"/>
          <w:numId w:val="0"/>
        </w:numPr>
        <w:spacing w:line="480" w:lineRule="auto"/>
        <w:rPr>
          <w:rFonts w:ascii="Times New Roman" w:hAnsi="Times New Roman" w:cs="Times New Roman"/>
        </w:rPr>
      </w:pPr>
      <w:bookmarkStart w:id="118" w:name="_Toc387250193"/>
      <w:r w:rsidRPr="00BF419B">
        <w:rPr>
          <w:rFonts w:ascii="Times New Roman" w:hAnsi="Times New Roman" w:cs="Times New Roman"/>
        </w:rPr>
        <w:t xml:space="preserve">Size of </w:t>
      </w:r>
      <w:r w:rsidR="007C4D1C" w:rsidRPr="00BF419B">
        <w:rPr>
          <w:rFonts w:ascii="Times New Roman" w:hAnsi="Times New Roman" w:cs="Times New Roman"/>
        </w:rPr>
        <w:t>F</w:t>
      </w:r>
      <w:r w:rsidRPr="00BF419B">
        <w:rPr>
          <w:rFonts w:ascii="Times New Roman" w:hAnsi="Times New Roman" w:cs="Times New Roman"/>
        </w:rPr>
        <w:t>irm</w:t>
      </w:r>
      <w:bookmarkEnd w:id="118"/>
    </w:p>
    <w:p w14:paraId="68AFD628" w14:textId="4A79F045" w:rsidR="00287EAE" w:rsidRPr="00BF419B" w:rsidRDefault="00AD6607" w:rsidP="00287EAE">
      <w:pPr>
        <w:spacing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 xml:space="preserve">Literature </w:t>
      </w:r>
      <w:r w:rsidR="00CC66F2" w:rsidRPr="00BF419B">
        <w:rPr>
          <w:rFonts w:ascii="Times New Roman" w:hAnsi="Times New Roman" w:cs="Times New Roman"/>
          <w:b/>
          <w:bCs/>
          <w:sz w:val="24"/>
          <w:szCs w:val="24"/>
        </w:rPr>
        <w:t>analysis</w:t>
      </w:r>
      <w:r w:rsidR="007C4D1C" w:rsidRPr="00BF419B">
        <w:rPr>
          <w:rFonts w:ascii="Times New Roman" w:hAnsi="Times New Roman" w:cs="Times New Roman"/>
          <w:b/>
          <w:bCs/>
          <w:sz w:val="24"/>
          <w:szCs w:val="24"/>
        </w:rPr>
        <w:t xml:space="preserve">. </w:t>
      </w:r>
      <w:r w:rsidR="00CC66F2" w:rsidRPr="00BF419B">
        <w:rPr>
          <w:rFonts w:ascii="Times New Roman" w:hAnsi="Times New Roman" w:cs="Times New Roman"/>
          <w:sz w:val="24"/>
          <w:szCs w:val="24"/>
        </w:rPr>
        <w:t xml:space="preserve">As discussed previously, Tavares </w:t>
      </w:r>
      <w:r w:rsidR="0078677F" w:rsidRPr="00BF419B">
        <w:rPr>
          <w:rFonts w:ascii="Times New Roman" w:hAnsi="Times New Roman" w:cs="Times New Roman"/>
          <w:sz w:val="24"/>
          <w:szCs w:val="24"/>
        </w:rPr>
        <w:t>(</w:t>
      </w:r>
      <w:r w:rsidR="00CC66F2" w:rsidRPr="00BF419B">
        <w:rPr>
          <w:rFonts w:ascii="Times New Roman" w:hAnsi="Times New Roman" w:cs="Times New Roman"/>
          <w:sz w:val="24"/>
          <w:szCs w:val="24"/>
        </w:rPr>
        <w:t>2012</w:t>
      </w:r>
      <w:r w:rsidR="0078677F" w:rsidRPr="00BF419B">
        <w:rPr>
          <w:rFonts w:ascii="Times New Roman" w:hAnsi="Times New Roman" w:cs="Times New Roman"/>
          <w:sz w:val="24"/>
          <w:szCs w:val="24"/>
        </w:rPr>
        <w:t xml:space="preserve">) </w:t>
      </w:r>
      <w:r w:rsidR="00CC66F2" w:rsidRPr="00BF419B">
        <w:rPr>
          <w:rFonts w:ascii="Times New Roman" w:hAnsi="Times New Roman" w:cs="Times New Roman"/>
          <w:sz w:val="24"/>
          <w:szCs w:val="24"/>
        </w:rPr>
        <w:t>performed a study on Brazilian firms</w:t>
      </w:r>
      <w:r w:rsidR="0078677F" w:rsidRPr="00BF419B">
        <w:rPr>
          <w:rFonts w:ascii="Times New Roman" w:hAnsi="Times New Roman" w:cs="Times New Roman"/>
          <w:sz w:val="24"/>
          <w:szCs w:val="24"/>
        </w:rPr>
        <w:t>,</w:t>
      </w:r>
      <w:r w:rsidR="00CC66F2" w:rsidRPr="00BF419B">
        <w:rPr>
          <w:rFonts w:ascii="Times New Roman" w:hAnsi="Times New Roman" w:cs="Times New Roman"/>
          <w:sz w:val="24"/>
          <w:szCs w:val="24"/>
        </w:rPr>
        <w:t xml:space="preserve"> and </w:t>
      </w:r>
      <w:r w:rsidR="0078677F" w:rsidRPr="00BF419B">
        <w:rPr>
          <w:rFonts w:ascii="Times New Roman" w:hAnsi="Times New Roman" w:cs="Times New Roman"/>
          <w:sz w:val="24"/>
          <w:szCs w:val="24"/>
        </w:rPr>
        <w:t>al</w:t>
      </w:r>
      <w:r w:rsidR="00CC66F2" w:rsidRPr="00BF419B">
        <w:rPr>
          <w:rFonts w:ascii="Times New Roman" w:hAnsi="Times New Roman" w:cs="Times New Roman"/>
          <w:sz w:val="24"/>
          <w:szCs w:val="24"/>
        </w:rPr>
        <w:t>though he stated that large and more structured firms have less influence on the internationalization process, smaller firms are influenced more by family owners, thus giving no direction to the relationship of size of firm on internationalization decision making.</w:t>
      </w:r>
    </w:p>
    <w:p w14:paraId="27925567" w14:textId="7D5CB4AE" w:rsidR="00B25DB2" w:rsidRPr="00BA2E53" w:rsidRDefault="007D4A62" w:rsidP="00BA2E53">
      <w:pPr>
        <w:spacing w:line="480" w:lineRule="auto"/>
        <w:ind w:firstLine="720"/>
        <w:jc w:val="both"/>
        <w:rPr>
          <w:rFonts w:ascii="Times New Roman" w:hAnsi="Times New Roman" w:cs="Times New Roman"/>
          <w:i/>
          <w:sz w:val="24"/>
          <w:szCs w:val="24"/>
        </w:rPr>
      </w:pPr>
      <w:r w:rsidRPr="00BF419B">
        <w:rPr>
          <w:rFonts w:ascii="Times New Roman" w:hAnsi="Times New Roman" w:cs="Times New Roman"/>
          <w:b/>
          <w:bCs/>
          <w:sz w:val="24"/>
          <w:szCs w:val="24"/>
        </w:rPr>
        <w:t>Empirical</w:t>
      </w:r>
      <w:r w:rsidR="00CC66F2" w:rsidRPr="00BF419B">
        <w:rPr>
          <w:rFonts w:ascii="Times New Roman" w:hAnsi="Times New Roman" w:cs="Times New Roman"/>
          <w:b/>
          <w:bCs/>
          <w:sz w:val="24"/>
          <w:szCs w:val="24"/>
        </w:rPr>
        <w:t xml:space="preserve"> analysis</w:t>
      </w:r>
      <w:r w:rsidR="007C4D1C" w:rsidRPr="00BF419B">
        <w:rPr>
          <w:rFonts w:ascii="Times New Roman" w:hAnsi="Times New Roman" w:cs="Times New Roman"/>
          <w:b/>
          <w:bCs/>
          <w:sz w:val="24"/>
          <w:szCs w:val="24"/>
        </w:rPr>
        <w:t xml:space="preserve">. </w:t>
      </w:r>
      <w:r w:rsidR="002F5408" w:rsidRPr="00BF419B">
        <w:rPr>
          <w:rFonts w:ascii="Times New Roman" w:hAnsi="Times New Roman" w:cs="Times New Roman"/>
          <w:sz w:val="24"/>
          <w:szCs w:val="24"/>
        </w:rPr>
        <w:t>I managed to check the size of firm based on the number of employees only because other variable</w:t>
      </w:r>
      <w:r w:rsidR="00FC48F7" w:rsidRPr="00BF419B">
        <w:rPr>
          <w:rFonts w:ascii="Times New Roman" w:hAnsi="Times New Roman" w:cs="Times New Roman"/>
          <w:sz w:val="24"/>
          <w:szCs w:val="24"/>
        </w:rPr>
        <w:t>s</w:t>
      </w:r>
      <w:r w:rsidR="002F5408" w:rsidRPr="00BF419B">
        <w:rPr>
          <w:rFonts w:ascii="Times New Roman" w:hAnsi="Times New Roman" w:cs="Times New Roman"/>
          <w:sz w:val="24"/>
          <w:szCs w:val="24"/>
        </w:rPr>
        <w:t xml:space="preserve"> such as revenue could not be obtained. </w:t>
      </w:r>
      <w:r w:rsidR="00CC66F2" w:rsidRPr="00BF419B">
        <w:rPr>
          <w:rFonts w:ascii="Times New Roman" w:hAnsi="Times New Roman" w:cs="Times New Roman"/>
          <w:sz w:val="24"/>
          <w:szCs w:val="24"/>
        </w:rPr>
        <w:t>In our case studies, the firms were of varying sizes.</w:t>
      </w:r>
      <w:r w:rsidR="00231707" w:rsidRPr="00BF419B">
        <w:rPr>
          <w:rFonts w:ascii="Times New Roman" w:hAnsi="Times New Roman" w:cs="Times New Roman"/>
          <w:sz w:val="24"/>
          <w:szCs w:val="24"/>
        </w:rPr>
        <w:t xml:space="preserve"> </w:t>
      </w:r>
      <w:r w:rsidR="00CC66F2" w:rsidRPr="00BF419B">
        <w:rPr>
          <w:rFonts w:ascii="Times New Roman" w:hAnsi="Times New Roman" w:cs="Times New Roman"/>
          <w:sz w:val="24"/>
          <w:szCs w:val="24"/>
        </w:rPr>
        <w:t xml:space="preserve">Companies </w:t>
      </w:r>
      <w:r w:rsidR="002F5408" w:rsidRPr="00BF419B">
        <w:rPr>
          <w:rFonts w:ascii="Times New Roman" w:hAnsi="Times New Roman" w:cs="Times New Roman"/>
          <w:sz w:val="24"/>
          <w:szCs w:val="24"/>
        </w:rPr>
        <w:t>A2</w:t>
      </w:r>
      <w:r w:rsidR="00CC66F2" w:rsidRPr="00BF419B">
        <w:rPr>
          <w:rFonts w:ascii="Times New Roman" w:hAnsi="Times New Roman" w:cs="Times New Roman"/>
          <w:sz w:val="24"/>
          <w:szCs w:val="24"/>
        </w:rPr>
        <w:t xml:space="preserve"> </w:t>
      </w:r>
      <w:r w:rsidR="002F5408" w:rsidRPr="00BF419B">
        <w:rPr>
          <w:rFonts w:ascii="Times New Roman" w:hAnsi="Times New Roman" w:cs="Times New Roman"/>
          <w:sz w:val="24"/>
          <w:szCs w:val="24"/>
        </w:rPr>
        <w:t>and B2</w:t>
      </w:r>
      <w:r w:rsidR="00CC66F2" w:rsidRPr="00BF419B">
        <w:rPr>
          <w:rFonts w:ascii="Times New Roman" w:hAnsi="Times New Roman" w:cs="Times New Roman"/>
          <w:sz w:val="24"/>
          <w:szCs w:val="24"/>
        </w:rPr>
        <w:t xml:space="preserve"> have not internationalized </w:t>
      </w:r>
      <w:r w:rsidR="00FC48F7" w:rsidRPr="00BF419B">
        <w:rPr>
          <w:rFonts w:ascii="Times New Roman" w:hAnsi="Times New Roman" w:cs="Times New Roman"/>
          <w:sz w:val="24"/>
          <w:szCs w:val="24"/>
        </w:rPr>
        <w:t>al</w:t>
      </w:r>
      <w:r w:rsidR="00CC66F2" w:rsidRPr="00BF419B">
        <w:rPr>
          <w:rFonts w:ascii="Times New Roman" w:hAnsi="Times New Roman" w:cs="Times New Roman"/>
          <w:sz w:val="24"/>
          <w:szCs w:val="24"/>
        </w:rPr>
        <w:t>though they are considered large</w:t>
      </w:r>
      <w:r w:rsidR="00FC48F7" w:rsidRPr="00BF419B">
        <w:rPr>
          <w:rFonts w:ascii="Times New Roman" w:hAnsi="Times New Roman" w:cs="Times New Roman"/>
          <w:sz w:val="24"/>
          <w:szCs w:val="24"/>
        </w:rPr>
        <w:t>-</w:t>
      </w:r>
      <w:r w:rsidR="00CC66F2" w:rsidRPr="00BF419B">
        <w:rPr>
          <w:rFonts w:ascii="Times New Roman" w:hAnsi="Times New Roman" w:cs="Times New Roman"/>
          <w:sz w:val="24"/>
          <w:szCs w:val="24"/>
        </w:rPr>
        <w:t>scale firms, at the same time company C1 consisting of 20 employees had also decided to not internationalize.</w:t>
      </w:r>
      <w:r w:rsidR="00231707" w:rsidRPr="00BF419B">
        <w:rPr>
          <w:rFonts w:ascii="Times New Roman" w:hAnsi="Times New Roman" w:cs="Times New Roman"/>
          <w:sz w:val="24"/>
          <w:szCs w:val="24"/>
        </w:rPr>
        <w:t xml:space="preserve"> </w:t>
      </w:r>
      <w:r w:rsidR="00CC66F2" w:rsidRPr="00BF419B">
        <w:rPr>
          <w:rFonts w:ascii="Times New Roman" w:hAnsi="Times New Roman" w:cs="Times New Roman"/>
          <w:sz w:val="24"/>
          <w:szCs w:val="24"/>
        </w:rPr>
        <w:t>On the other ha</w:t>
      </w:r>
      <w:r w:rsidR="002F5408" w:rsidRPr="00BF419B">
        <w:rPr>
          <w:rFonts w:ascii="Times New Roman" w:hAnsi="Times New Roman" w:cs="Times New Roman"/>
          <w:sz w:val="24"/>
          <w:szCs w:val="24"/>
        </w:rPr>
        <w:t>nd</w:t>
      </w:r>
      <w:r w:rsidR="00FC48F7" w:rsidRPr="00BF419B">
        <w:rPr>
          <w:rFonts w:ascii="Times New Roman" w:hAnsi="Times New Roman" w:cs="Times New Roman"/>
          <w:sz w:val="24"/>
          <w:szCs w:val="24"/>
        </w:rPr>
        <w:t>,</w:t>
      </w:r>
      <w:r w:rsidR="002F5408" w:rsidRPr="00BF419B">
        <w:rPr>
          <w:rFonts w:ascii="Times New Roman" w:hAnsi="Times New Roman" w:cs="Times New Roman"/>
          <w:sz w:val="24"/>
          <w:szCs w:val="24"/>
        </w:rPr>
        <w:t xml:space="preserve"> companies A1 and B1 with 200</w:t>
      </w:r>
      <w:r w:rsidR="00CC66F2" w:rsidRPr="00BF419B">
        <w:rPr>
          <w:rFonts w:ascii="Times New Roman" w:hAnsi="Times New Roman" w:cs="Times New Roman"/>
          <w:sz w:val="24"/>
          <w:szCs w:val="24"/>
        </w:rPr>
        <w:t xml:space="preserve"> and </w:t>
      </w:r>
      <w:r w:rsidR="002F5408" w:rsidRPr="00BF419B">
        <w:rPr>
          <w:rFonts w:ascii="Times New Roman" w:hAnsi="Times New Roman" w:cs="Times New Roman"/>
          <w:sz w:val="24"/>
          <w:szCs w:val="24"/>
        </w:rPr>
        <w:t>50,</w:t>
      </w:r>
      <w:r w:rsidR="00CC66F2" w:rsidRPr="00BF419B">
        <w:rPr>
          <w:rFonts w:ascii="Times New Roman" w:hAnsi="Times New Roman" w:cs="Times New Roman"/>
          <w:sz w:val="24"/>
          <w:szCs w:val="24"/>
        </w:rPr>
        <w:t>000 employees respectively have internationalized as well as company C2 with only 22 staff on board.</w:t>
      </w:r>
      <w:r w:rsidR="00231707" w:rsidRPr="00BF419B">
        <w:rPr>
          <w:rFonts w:ascii="Times New Roman" w:hAnsi="Times New Roman" w:cs="Times New Roman"/>
          <w:sz w:val="24"/>
          <w:szCs w:val="24"/>
        </w:rPr>
        <w:t xml:space="preserve"> </w:t>
      </w:r>
    </w:p>
    <w:tbl>
      <w:tblPr>
        <w:tblW w:w="9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350"/>
        <w:gridCol w:w="1496"/>
        <w:gridCol w:w="1260"/>
        <w:gridCol w:w="1170"/>
        <w:gridCol w:w="1170"/>
        <w:gridCol w:w="1170"/>
      </w:tblGrid>
      <w:tr w:rsidR="002F5408" w:rsidRPr="00BF419B" w14:paraId="02B1E121" w14:textId="77777777" w:rsidTr="000B31E3">
        <w:trPr>
          <w:trHeight w:val="372"/>
        </w:trPr>
        <w:tc>
          <w:tcPr>
            <w:tcW w:w="1843" w:type="dxa"/>
            <w:shd w:val="clear" w:color="000000" w:fill="D9D9D9"/>
            <w:vAlign w:val="center"/>
            <w:hideMark/>
          </w:tcPr>
          <w:p w14:paraId="33E32922" w14:textId="77777777" w:rsidR="002F5408" w:rsidRPr="00BF419B" w:rsidRDefault="002F5408" w:rsidP="00287EAE">
            <w:pPr>
              <w:spacing w:after="0" w:line="240" w:lineRule="auto"/>
              <w:jc w:val="right"/>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 </w:t>
            </w:r>
          </w:p>
        </w:tc>
        <w:tc>
          <w:tcPr>
            <w:tcW w:w="1350" w:type="dxa"/>
            <w:shd w:val="clear" w:color="000000" w:fill="D9D9D9"/>
            <w:vAlign w:val="center"/>
          </w:tcPr>
          <w:p w14:paraId="2CADD997" w14:textId="77777777" w:rsidR="002F5408" w:rsidRPr="00BF419B" w:rsidRDefault="002F5408" w:rsidP="00287EAE">
            <w:pPr>
              <w:spacing w:after="0" w:line="240" w:lineRule="auto"/>
              <w:jc w:val="center"/>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A1</w:t>
            </w:r>
          </w:p>
        </w:tc>
        <w:tc>
          <w:tcPr>
            <w:tcW w:w="1496" w:type="dxa"/>
            <w:shd w:val="clear" w:color="000000" w:fill="D9D9D9"/>
            <w:vAlign w:val="center"/>
          </w:tcPr>
          <w:p w14:paraId="24814056" w14:textId="77777777" w:rsidR="002F5408" w:rsidRPr="00BF419B" w:rsidRDefault="002F5408" w:rsidP="00287EAE">
            <w:pPr>
              <w:spacing w:after="0" w:line="240" w:lineRule="auto"/>
              <w:jc w:val="center"/>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A2</w:t>
            </w:r>
          </w:p>
        </w:tc>
        <w:tc>
          <w:tcPr>
            <w:tcW w:w="1260" w:type="dxa"/>
            <w:shd w:val="clear" w:color="000000" w:fill="D9D9D9"/>
            <w:vAlign w:val="center"/>
          </w:tcPr>
          <w:p w14:paraId="0D8DEBDA" w14:textId="77777777" w:rsidR="002F5408" w:rsidRPr="00BF419B" w:rsidRDefault="002F5408" w:rsidP="00287EAE">
            <w:pPr>
              <w:spacing w:after="0" w:line="240" w:lineRule="auto"/>
              <w:jc w:val="center"/>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B1</w:t>
            </w:r>
          </w:p>
        </w:tc>
        <w:tc>
          <w:tcPr>
            <w:tcW w:w="1170" w:type="dxa"/>
            <w:shd w:val="clear" w:color="000000" w:fill="D9D9D9"/>
            <w:vAlign w:val="center"/>
          </w:tcPr>
          <w:p w14:paraId="189DBE0C" w14:textId="77777777" w:rsidR="002F5408" w:rsidRPr="00BF419B" w:rsidRDefault="002F5408" w:rsidP="00287EAE">
            <w:pPr>
              <w:spacing w:after="0" w:line="240" w:lineRule="auto"/>
              <w:jc w:val="center"/>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B2</w:t>
            </w:r>
          </w:p>
        </w:tc>
        <w:tc>
          <w:tcPr>
            <w:tcW w:w="1170" w:type="dxa"/>
            <w:shd w:val="clear" w:color="000000" w:fill="D9D9D9"/>
            <w:vAlign w:val="center"/>
          </w:tcPr>
          <w:p w14:paraId="7690A082" w14:textId="77777777" w:rsidR="002F5408" w:rsidRPr="00BF419B" w:rsidRDefault="002F5408" w:rsidP="00287EAE">
            <w:pPr>
              <w:spacing w:after="0" w:line="240" w:lineRule="auto"/>
              <w:jc w:val="center"/>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C1</w:t>
            </w:r>
          </w:p>
        </w:tc>
        <w:tc>
          <w:tcPr>
            <w:tcW w:w="1170" w:type="dxa"/>
            <w:shd w:val="clear" w:color="000000" w:fill="D9D9D9"/>
            <w:vAlign w:val="center"/>
          </w:tcPr>
          <w:p w14:paraId="256A8660" w14:textId="77777777" w:rsidR="002F5408" w:rsidRPr="00BF419B" w:rsidRDefault="002F5408" w:rsidP="00287EAE">
            <w:pPr>
              <w:spacing w:after="0" w:line="240" w:lineRule="auto"/>
              <w:jc w:val="center"/>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C2</w:t>
            </w:r>
          </w:p>
        </w:tc>
      </w:tr>
      <w:tr w:rsidR="002F5408" w:rsidRPr="00BF419B" w14:paraId="130E8990" w14:textId="77777777" w:rsidTr="000B31E3">
        <w:trPr>
          <w:trHeight w:val="720"/>
        </w:trPr>
        <w:tc>
          <w:tcPr>
            <w:tcW w:w="1843" w:type="dxa"/>
            <w:shd w:val="clear" w:color="000000" w:fill="D9D9D9"/>
            <w:vAlign w:val="center"/>
            <w:hideMark/>
          </w:tcPr>
          <w:p w14:paraId="7D1650B4" w14:textId="6DDF857F" w:rsidR="002F5408" w:rsidRPr="00BF419B" w:rsidRDefault="00FC48F7" w:rsidP="00287EAE">
            <w:pPr>
              <w:spacing w:after="0" w:line="240" w:lineRule="auto"/>
              <w:jc w:val="center"/>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 xml:space="preserve">No. </w:t>
            </w:r>
            <w:r w:rsidR="002F5408" w:rsidRPr="00BF419B">
              <w:rPr>
                <w:rFonts w:ascii="Times New Roman" w:eastAsia="Times New Roman" w:hAnsi="Times New Roman" w:cs="Times New Roman"/>
                <w:b/>
                <w:bCs/>
                <w:sz w:val="18"/>
                <w:szCs w:val="18"/>
                <w:lang w:eastAsia="en-GB"/>
              </w:rPr>
              <w:t>Employees</w:t>
            </w:r>
          </w:p>
        </w:tc>
        <w:tc>
          <w:tcPr>
            <w:tcW w:w="1350" w:type="dxa"/>
            <w:vAlign w:val="center"/>
          </w:tcPr>
          <w:p w14:paraId="5C22FF8E" w14:textId="3994E7D6" w:rsidR="002F5408" w:rsidRPr="00BF419B" w:rsidRDefault="00FC48F7"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sym w:font="Symbol" w:char="F03E"/>
            </w:r>
            <w:r w:rsidR="002F5408" w:rsidRPr="00BF419B">
              <w:rPr>
                <w:rFonts w:ascii="Times New Roman" w:eastAsia="Times New Roman" w:hAnsi="Times New Roman" w:cs="Times New Roman"/>
                <w:sz w:val="18"/>
                <w:szCs w:val="18"/>
                <w:lang w:eastAsia="en-GB"/>
              </w:rPr>
              <w:t>200</w:t>
            </w:r>
          </w:p>
        </w:tc>
        <w:tc>
          <w:tcPr>
            <w:tcW w:w="1496" w:type="dxa"/>
            <w:vAlign w:val="center"/>
          </w:tcPr>
          <w:p w14:paraId="45B2C639" w14:textId="77777777" w:rsidR="002F5408" w:rsidRPr="00BF419B" w:rsidRDefault="002F5408"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1000</w:t>
            </w:r>
          </w:p>
        </w:tc>
        <w:tc>
          <w:tcPr>
            <w:tcW w:w="1260" w:type="dxa"/>
            <w:vAlign w:val="center"/>
          </w:tcPr>
          <w:p w14:paraId="766B582A" w14:textId="77777777" w:rsidR="002F5408" w:rsidRPr="00BF419B" w:rsidRDefault="002F5408"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50,000 in the whole group</w:t>
            </w:r>
          </w:p>
        </w:tc>
        <w:tc>
          <w:tcPr>
            <w:tcW w:w="1170" w:type="dxa"/>
            <w:vAlign w:val="center"/>
          </w:tcPr>
          <w:p w14:paraId="0F222CD6" w14:textId="77777777" w:rsidR="002F5408" w:rsidRPr="00BF419B" w:rsidRDefault="002F5408"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5</w:t>
            </w:r>
            <w:r w:rsidR="00FC48F7" w:rsidRPr="00BF419B">
              <w:rPr>
                <w:rFonts w:ascii="Times New Roman" w:eastAsia="Times New Roman" w:hAnsi="Times New Roman" w:cs="Times New Roman"/>
                <w:sz w:val="18"/>
                <w:szCs w:val="18"/>
                <w:lang w:eastAsia="en-GB"/>
              </w:rPr>
              <w:t>,</w:t>
            </w:r>
            <w:r w:rsidRPr="00BF419B">
              <w:rPr>
                <w:rFonts w:ascii="Times New Roman" w:eastAsia="Times New Roman" w:hAnsi="Times New Roman" w:cs="Times New Roman"/>
                <w:sz w:val="18"/>
                <w:szCs w:val="18"/>
                <w:lang w:eastAsia="en-GB"/>
              </w:rPr>
              <w:t>000</w:t>
            </w:r>
          </w:p>
        </w:tc>
        <w:tc>
          <w:tcPr>
            <w:tcW w:w="1170" w:type="dxa"/>
            <w:vAlign w:val="center"/>
          </w:tcPr>
          <w:p w14:paraId="2D1EBEAC" w14:textId="208ECEB7" w:rsidR="002F5408" w:rsidRPr="00BF419B" w:rsidRDefault="002F5408"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 xml:space="preserve">22 in-house + </w:t>
            </w:r>
            <w:r w:rsidR="00FC48F7" w:rsidRPr="00BF419B">
              <w:rPr>
                <w:rFonts w:ascii="Times New Roman" w:eastAsia="Times New Roman" w:hAnsi="Times New Roman" w:cs="Times New Roman"/>
                <w:sz w:val="18"/>
                <w:szCs w:val="18"/>
                <w:lang w:eastAsia="en-GB"/>
              </w:rPr>
              <w:t>p</w:t>
            </w:r>
            <w:r w:rsidRPr="00BF419B">
              <w:rPr>
                <w:rFonts w:ascii="Times New Roman" w:eastAsia="Times New Roman" w:hAnsi="Times New Roman" w:cs="Times New Roman"/>
                <w:sz w:val="18"/>
                <w:szCs w:val="18"/>
                <w:lang w:eastAsia="en-GB"/>
              </w:rPr>
              <w:t>ool of consultants</w:t>
            </w:r>
          </w:p>
        </w:tc>
        <w:tc>
          <w:tcPr>
            <w:tcW w:w="1170" w:type="dxa"/>
            <w:vAlign w:val="center"/>
          </w:tcPr>
          <w:p w14:paraId="0F85976A" w14:textId="77777777" w:rsidR="002F5408" w:rsidRPr="00BF419B" w:rsidRDefault="002F5408"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20</w:t>
            </w:r>
          </w:p>
        </w:tc>
      </w:tr>
    </w:tbl>
    <w:p w14:paraId="2FC01ACD" w14:textId="4E6BBB0B" w:rsidR="00F03452" w:rsidRPr="00BF419B" w:rsidRDefault="00E2400B" w:rsidP="00C35E72">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Table </w:t>
      </w:r>
      <w:r w:rsidR="00C35E72">
        <w:rPr>
          <w:rFonts w:ascii="Times New Roman" w:hAnsi="Times New Roman" w:cs="Times New Roman"/>
          <w:sz w:val="24"/>
          <w:szCs w:val="24"/>
        </w:rPr>
        <w:t>17</w:t>
      </w:r>
      <w:r w:rsidR="00D108AA" w:rsidRPr="00BF419B">
        <w:rPr>
          <w:rFonts w:ascii="Times New Roman" w:hAnsi="Times New Roman" w:cs="Times New Roman"/>
          <w:sz w:val="24"/>
          <w:szCs w:val="24"/>
        </w:rPr>
        <w:t xml:space="preserve">: </w:t>
      </w:r>
      <w:r w:rsidR="00723423" w:rsidRPr="00BF419B">
        <w:rPr>
          <w:rFonts w:ascii="Times New Roman" w:hAnsi="Times New Roman" w:cs="Times New Roman"/>
          <w:sz w:val="24"/>
          <w:szCs w:val="24"/>
        </w:rPr>
        <w:t>company size according to number of employees</w:t>
      </w:r>
    </w:p>
    <w:p w14:paraId="77D0FADE" w14:textId="77777777" w:rsidR="00CC66F2" w:rsidRPr="00BF419B" w:rsidRDefault="00CC66F2" w:rsidP="00287EAE">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b/>
          <w:bCs/>
          <w:sz w:val="24"/>
          <w:szCs w:val="24"/>
        </w:rPr>
        <w:t>Conclusion</w:t>
      </w:r>
      <w:r w:rsidR="007C4D1C" w:rsidRPr="00BF419B">
        <w:rPr>
          <w:rFonts w:ascii="Times New Roman" w:hAnsi="Times New Roman" w:cs="Times New Roman"/>
          <w:b/>
          <w:bCs/>
          <w:sz w:val="24"/>
          <w:szCs w:val="24"/>
        </w:rPr>
        <w:t>.</w:t>
      </w:r>
      <w:r w:rsidRPr="00BF419B">
        <w:rPr>
          <w:rFonts w:ascii="Times New Roman" w:hAnsi="Times New Roman" w:cs="Times New Roman"/>
          <w:sz w:val="24"/>
          <w:szCs w:val="24"/>
        </w:rPr>
        <w:t xml:space="preserve"> It can be concluded that </w:t>
      </w:r>
      <w:r w:rsidR="00FC48F7" w:rsidRPr="00BF419B">
        <w:rPr>
          <w:rFonts w:ascii="Times New Roman" w:hAnsi="Times New Roman" w:cs="Times New Roman"/>
          <w:sz w:val="24"/>
          <w:szCs w:val="24"/>
        </w:rPr>
        <w:t xml:space="preserve">the </w:t>
      </w:r>
      <w:r w:rsidRPr="00BF419B">
        <w:rPr>
          <w:rFonts w:ascii="Times New Roman" w:hAnsi="Times New Roman" w:cs="Times New Roman"/>
          <w:sz w:val="24"/>
          <w:szCs w:val="24"/>
        </w:rPr>
        <w:t xml:space="preserve">size of a firm (based on </w:t>
      </w:r>
      <w:r w:rsidR="00FC48F7" w:rsidRPr="00BF419B">
        <w:rPr>
          <w:rFonts w:ascii="Times New Roman" w:hAnsi="Times New Roman" w:cs="Times New Roman"/>
          <w:sz w:val="24"/>
          <w:szCs w:val="24"/>
        </w:rPr>
        <w:t xml:space="preserve">the </w:t>
      </w:r>
      <w:r w:rsidRPr="00BF419B">
        <w:rPr>
          <w:rFonts w:ascii="Times New Roman" w:hAnsi="Times New Roman" w:cs="Times New Roman"/>
          <w:sz w:val="24"/>
          <w:szCs w:val="24"/>
        </w:rPr>
        <w:t>number of employees) does not have a direct influence on internationalization decision making.</w:t>
      </w:r>
    </w:p>
    <w:p w14:paraId="27351308" w14:textId="77777777" w:rsidR="0008403D" w:rsidRPr="00BF419B" w:rsidRDefault="0008403D" w:rsidP="00DE46CF">
      <w:pPr>
        <w:pStyle w:val="Heading4"/>
        <w:numPr>
          <w:ilvl w:val="0"/>
          <w:numId w:val="0"/>
        </w:numPr>
        <w:spacing w:before="0" w:line="480" w:lineRule="auto"/>
        <w:rPr>
          <w:rFonts w:ascii="Times New Roman" w:hAnsi="Times New Roman" w:cs="Times New Roman"/>
        </w:rPr>
      </w:pPr>
      <w:bookmarkStart w:id="119" w:name="_Toc387250194"/>
      <w:r w:rsidRPr="00BF419B">
        <w:rPr>
          <w:rFonts w:ascii="Times New Roman" w:hAnsi="Times New Roman" w:cs="Times New Roman"/>
        </w:rPr>
        <w:t xml:space="preserve">Local </w:t>
      </w:r>
      <w:r w:rsidR="007C4D1C" w:rsidRPr="00BF419B">
        <w:rPr>
          <w:rFonts w:ascii="Times New Roman" w:hAnsi="Times New Roman" w:cs="Times New Roman"/>
        </w:rPr>
        <w:t>M</w:t>
      </w:r>
      <w:r w:rsidRPr="00BF419B">
        <w:rPr>
          <w:rFonts w:ascii="Times New Roman" w:hAnsi="Times New Roman" w:cs="Times New Roman"/>
        </w:rPr>
        <w:t xml:space="preserve">arket </w:t>
      </w:r>
      <w:r w:rsidR="007C4D1C" w:rsidRPr="00BF419B">
        <w:rPr>
          <w:rFonts w:ascii="Times New Roman" w:hAnsi="Times New Roman" w:cs="Times New Roman"/>
        </w:rPr>
        <w:t>A</w:t>
      </w:r>
      <w:r w:rsidRPr="00BF419B">
        <w:rPr>
          <w:rFonts w:ascii="Times New Roman" w:hAnsi="Times New Roman" w:cs="Times New Roman"/>
        </w:rPr>
        <w:t>ttachment</w:t>
      </w:r>
      <w:bookmarkEnd w:id="119"/>
    </w:p>
    <w:p w14:paraId="3A27E177" w14:textId="0F1DEF39" w:rsidR="0008403D" w:rsidRPr="00BF419B" w:rsidRDefault="00AD6607" w:rsidP="00A573C0">
      <w:pPr>
        <w:pStyle w:val="ListParagraph"/>
        <w:autoSpaceDE w:val="0"/>
        <w:autoSpaceDN w:val="0"/>
        <w:adjustRightInd w:val="0"/>
        <w:spacing w:after="0" w:line="480" w:lineRule="auto"/>
        <w:ind w:left="0" w:firstLine="720"/>
        <w:jc w:val="both"/>
        <w:rPr>
          <w:rFonts w:ascii="Times New Roman" w:hAnsi="Times New Roman" w:cs="Times New Roman"/>
          <w:sz w:val="24"/>
          <w:szCs w:val="24"/>
        </w:rPr>
      </w:pPr>
      <w:r w:rsidRPr="00BF419B">
        <w:rPr>
          <w:rFonts w:ascii="Times New Roman" w:hAnsi="Times New Roman" w:cs="Times New Roman"/>
          <w:b/>
          <w:bCs/>
          <w:sz w:val="24"/>
          <w:szCs w:val="24"/>
        </w:rPr>
        <w:t xml:space="preserve">Literature </w:t>
      </w:r>
      <w:r w:rsidR="0008403D" w:rsidRPr="00BF419B">
        <w:rPr>
          <w:rFonts w:ascii="Times New Roman" w:hAnsi="Times New Roman" w:cs="Times New Roman"/>
          <w:b/>
          <w:bCs/>
          <w:sz w:val="24"/>
          <w:szCs w:val="24"/>
        </w:rPr>
        <w:t>analysis</w:t>
      </w:r>
      <w:r w:rsidR="007C4D1C" w:rsidRPr="00BF419B">
        <w:rPr>
          <w:rFonts w:ascii="Times New Roman" w:hAnsi="Times New Roman" w:cs="Times New Roman"/>
          <w:b/>
          <w:bCs/>
          <w:sz w:val="24"/>
          <w:szCs w:val="24"/>
        </w:rPr>
        <w:t xml:space="preserve">. </w:t>
      </w:r>
      <w:r w:rsidR="00FC48F7" w:rsidRPr="00BF419B">
        <w:rPr>
          <w:rFonts w:ascii="Times New Roman" w:hAnsi="Times New Roman" w:cs="Times New Roman"/>
          <w:sz w:val="24"/>
          <w:szCs w:val="24"/>
        </w:rPr>
        <w:t xml:space="preserve">Another </w:t>
      </w:r>
      <w:r w:rsidR="0008403D" w:rsidRPr="00BF419B">
        <w:rPr>
          <w:rFonts w:ascii="Times New Roman" w:hAnsi="Times New Roman" w:cs="Times New Roman"/>
          <w:sz w:val="24"/>
          <w:szCs w:val="24"/>
        </w:rPr>
        <w:t xml:space="preserve">factor that </w:t>
      </w:r>
      <w:r w:rsidR="00FC48F7" w:rsidRPr="00BF419B">
        <w:rPr>
          <w:rFonts w:ascii="Times New Roman" w:hAnsi="Times New Roman" w:cs="Times New Roman"/>
          <w:sz w:val="24"/>
          <w:szCs w:val="24"/>
        </w:rPr>
        <w:t xml:space="preserve">is </w:t>
      </w:r>
      <w:r w:rsidR="0008403D" w:rsidRPr="00BF419B">
        <w:rPr>
          <w:rFonts w:ascii="Times New Roman" w:hAnsi="Times New Roman" w:cs="Times New Roman"/>
          <w:sz w:val="24"/>
          <w:szCs w:val="24"/>
        </w:rPr>
        <w:t xml:space="preserve">available in </w:t>
      </w:r>
      <w:r w:rsidR="00FC48F7" w:rsidRPr="00BF419B">
        <w:rPr>
          <w:rFonts w:ascii="Times New Roman" w:hAnsi="Times New Roman" w:cs="Times New Roman"/>
          <w:sz w:val="24"/>
          <w:szCs w:val="24"/>
        </w:rPr>
        <w:t xml:space="preserve">the </w:t>
      </w:r>
      <w:r w:rsidR="0008403D" w:rsidRPr="00BF419B">
        <w:rPr>
          <w:rFonts w:ascii="Times New Roman" w:hAnsi="Times New Roman" w:cs="Times New Roman"/>
          <w:sz w:val="24"/>
          <w:szCs w:val="24"/>
        </w:rPr>
        <w:t xml:space="preserve">literature and I did not analyze for the UAE market is loyalty to the local market. One of the reasons why firms hesitate to internationalize is that family business owners believe that they are bonded to the local community and consider it their duty to continue local production (Yrkkö et al., 2007). The focus on domestic markets is considered one of the main factors that limit internationalization propensity in family businesses (Cerrato &amp; Piva, 2007). </w:t>
      </w:r>
    </w:p>
    <w:p w14:paraId="2701579E" w14:textId="638297C5" w:rsidR="0008403D" w:rsidRPr="00BF419B" w:rsidRDefault="0008403D" w:rsidP="00287EAE">
      <w:pPr>
        <w:pStyle w:val="ListParagraph"/>
        <w:autoSpaceDE w:val="0"/>
        <w:autoSpaceDN w:val="0"/>
        <w:adjustRightInd w:val="0"/>
        <w:spacing w:after="0" w:line="480" w:lineRule="auto"/>
        <w:ind w:left="0" w:firstLine="720"/>
        <w:jc w:val="both"/>
        <w:rPr>
          <w:rFonts w:ascii="Times New Roman" w:hAnsi="Times New Roman" w:cs="Times New Roman"/>
          <w:sz w:val="24"/>
          <w:szCs w:val="24"/>
        </w:rPr>
      </w:pPr>
      <w:r w:rsidRPr="00BF419B">
        <w:rPr>
          <w:rFonts w:ascii="Times New Roman" w:hAnsi="Times New Roman" w:cs="Times New Roman"/>
          <w:b/>
          <w:bCs/>
          <w:sz w:val="24"/>
          <w:szCs w:val="24"/>
        </w:rPr>
        <w:t>Empirical analysis</w:t>
      </w:r>
      <w:r w:rsidR="007C4D1C" w:rsidRPr="00BF419B">
        <w:rPr>
          <w:rFonts w:ascii="Times New Roman" w:hAnsi="Times New Roman" w:cs="Times New Roman"/>
          <w:b/>
          <w:bCs/>
          <w:sz w:val="24"/>
          <w:szCs w:val="24"/>
        </w:rPr>
        <w:t xml:space="preserve">. </w:t>
      </w:r>
      <w:r w:rsidR="00FC48F7" w:rsidRPr="00BF419B">
        <w:rPr>
          <w:rFonts w:ascii="Times New Roman" w:hAnsi="Times New Roman" w:cs="Times New Roman"/>
          <w:sz w:val="24"/>
          <w:szCs w:val="24"/>
        </w:rPr>
        <w:t>A</w:t>
      </w:r>
      <w:r w:rsidRPr="00BF419B">
        <w:rPr>
          <w:rFonts w:ascii="Times New Roman" w:hAnsi="Times New Roman" w:cs="Times New Roman"/>
          <w:sz w:val="24"/>
          <w:szCs w:val="24"/>
        </w:rPr>
        <w:t>ll the participant</w:t>
      </w:r>
      <w:r w:rsidR="003672C2" w:rsidRPr="00BF419B">
        <w:rPr>
          <w:rFonts w:ascii="Times New Roman" w:hAnsi="Times New Roman" w:cs="Times New Roman"/>
          <w:sz w:val="24"/>
          <w:szCs w:val="24"/>
        </w:rPr>
        <w:t>s</w:t>
      </w:r>
      <w:r w:rsidRPr="00BF419B">
        <w:rPr>
          <w:rFonts w:ascii="Times New Roman" w:hAnsi="Times New Roman" w:cs="Times New Roman"/>
          <w:sz w:val="24"/>
          <w:szCs w:val="24"/>
        </w:rPr>
        <w:t xml:space="preserve"> did not express their loyalty to the local market. On the contrary, all their business decision</w:t>
      </w:r>
      <w:r w:rsidR="003672C2" w:rsidRPr="00BF419B">
        <w:rPr>
          <w:rFonts w:ascii="Times New Roman" w:hAnsi="Times New Roman" w:cs="Times New Roman"/>
          <w:sz w:val="24"/>
          <w:szCs w:val="24"/>
        </w:rPr>
        <w:t>s</w:t>
      </w:r>
      <w:r w:rsidRPr="00BF419B">
        <w:rPr>
          <w:rFonts w:ascii="Times New Roman" w:hAnsi="Times New Roman" w:cs="Times New Roman"/>
          <w:sz w:val="24"/>
          <w:szCs w:val="24"/>
        </w:rPr>
        <w:t xml:space="preserve"> were</w:t>
      </w:r>
      <w:r w:rsidR="00FB7F9B" w:rsidRPr="00BF419B">
        <w:rPr>
          <w:rFonts w:ascii="Times New Roman" w:hAnsi="Times New Roman" w:cs="Times New Roman"/>
          <w:sz w:val="24"/>
          <w:szCs w:val="24"/>
        </w:rPr>
        <w:t xml:space="preserve"> rational and were </w:t>
      </w:r>
      <w:r w:rsidR="003672C2" w:rsidRPr="00BF419B">
        <w:rPr>
          <w:rFonts w:ascii="Times New Roman" w:hAnsi="Times New Roman" w:cs="Times New Roman"/>
          <w:sz w:val="24"/>
          <w:szCs w:val="24"/>
        </w:rPr>
        <w:t xml:space="preserve">mainly </w:t>
      </w:r>
      <w:r w:rsidR="00FB7F9B" w:rsidRPr="00BF419B">
        <w:rPr>
          <w:rFonts w:ascii="Times New Roman" w:hAnsi="Times New Roman" w:cs="Times New Roman"/>
          <w:sz w:val="24"/>
          <w:szCs w:val="24"/>
        </w:rPr>
        <w:t xml:space="preserve">based on market demand and supply and risk aversion. </w:t>
      </w:r>
    </w:p>
    <w:p w14:paraId="798B0384" w14:textId="77777777" w:rsidR="008305FA" w:rsidRPr="00BF419B" w:rsidRDefault="00A02199" w:rsidP="00DE46CF">
      <w:pPr>
        <w:pStyle w:val="Heading4"/>
        <w:numPr>
          <w:ilvl w:val="0"/>
          <w:numId w:val="0"/>
        </w:numPr>
        <w:spacing w:line="480" w:lineRule="auto"/>
        <w:rPr>
          <w:rFonts w:ascii="Times New Roman" w:hAnsi="Times New Roman" w:cs="Times New Roman"/>
        </w:rPr>
      </w:pPr>
      <w:bookmarkStart w:id="120" w:name="_Toc387250195"/>
      <w:r w:rsidRPr="00BF419B">
        <w:rPr>
          <w:rFonts w:ascii="Times New Roman" w:hAnsi="Times New Roman" w:cs="Times New Roman"/>
        </w:rPr>
        <w:t xml:space="preserve">Other </w:t>
      </w:r>
      <w:r w:rsidR="007C4D1C" w:rsidRPr="00BF419B">
        <w:rPr>
          <w:rFonts w:ascii="Times New Roman" w:hAnsi="Times New Roman" w:cs="Times New Roman"/>
        </w:rPr>
        <w:t>F</w:t>
      </w:r>
      <w:r w:rsidRPr="00BF419B">
        <w:rPr>
          <w:rFonts w:ascii="Times New Roman" w:hAnsi="Times New Roman" w:cs="Times New Roman"/>
        </w:rPr>
        <w:t>actors</w:t>
      </w:r>
      <w:bookmarkEnd w:id="120"/>
    </w:p>
    <w:p w14:paraId="6512C4DB" w14:textId="77777777" w:rsidR="008305FA" w:rsidRPr="00BF419B" w:rsidRDefault="00177075" w:rsidP="001A428A">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After the </w:t>
      </w:r>
      <w:r w:rsidR="001A428A" w:rsidRPr="00BF419B">
        <w:rPr>
          <w:rFonts w:ascii="Times New Roman" w:hAnsi="Times New Roman" w:cs="Times New Roman"/>
          <w:sz w:val="24"/>
          <w:szCs w:val="24"/>
        </w:rPr>
        <w:t>in-depth analysis</w:t>
      </w:r>
      <w:r w:rsidRPr="00BF419B">
        <w:rPr>
          <w:rFonts w:ascii="Times New Roman" w:hAnsi="Times New Roman" w:cs="Times New Roman"/>
          <w:sz w:val="24"/>
          <w:szCs w:val="24"/>
        </w:rPr>
        <w:t xml:space="preserve"> of the cases, I have come across factors that could affect internationalization and could not </w:t>
      </w:r>
      <w:r w:rsidR="001A428A" w:rsidRPr="00BF419B">
        <w:rPr>
          <w:rFonts w:ascii="Times New Roman" w:hAnsi="Times New Roman" w:cs="Times New Roman"/>
          <w:sz w:val="24"/>
          <w:szCs w:val="24"/>
        </w:rPr>
        <w:t>be fou</w:t>
      </w:r>
      <w:r w:rsidRPr="00BF419B">
        <w:rPr>
          <w:rFonts w:ascii="Times New Roman" w:hAnsi="Times New Roman" w:cs="Times New Roman"/>
          <w:sz w:val="24"/>
          <w:szCs w:val="24"/>
        </w:rPr>
        <w:t xml:space="preserve">nd in the literature. </w:t>
      </w:r>
    </w:p>
    <w:p w14:paraId="1C16E099" w14:textId="77777777" w:rsidR="008531E4" w:rsidRPr="00BF419B" w:rsidRDefault="008531E4" w:rsidP="00DE46CF">
      <w:pPr>
        <w:pStyle w:val="Heading5"/>
        <w:numPr>
          <w:ilvl w:val="0"/>
          <w:numId w:val="0"/>
        </w:numPr>
        <w:spacing w:before="0" w:line="480" w:lineRule="auto"/>
        <w:rPr>
          <w:rFonts w:ascii="Times New Roman" w:hAnsi="Times New Roman" w:cs="Times New Roman"/>
        </w:rPr>
      </w:pPr>
      <w:r w:rsidRPr="00BF419B">
        <w:rPr>
          <w:rFonts w:ascii="Times New Roman" w:hAnsi="Times New Roman" w:cs="Times New Roman"/>
        </w:rPr>
        <w:t xml:space="preserve">Objective of the </w:t>
      </w:r>
      <w:r w:rsidR="007C4D1C" w:rsidRPr="00BF419B">
        <w:rPr>
          <w:rFonts w:ascii="Times New Roman" w:hAnsi="Times New Roman" w:cs="Times New Roman"/>
        </w:rPr>
        <w:t>B</w:t>
      </w:r>
      <w:r w:rsidRPr="00BF419B">
        <w:rPr>
          <w:rFonts w:ascii="Times New Roman" w:hAnsi="Times New Roman" w:cs="Times New Roman"/>
        </w:rPr>
        <w:t>usiness</w:t>
      </w:r>
      <w:r w:rsidR="00375844" w:rsidRPr="00BF419B">
        <w:rPr>
          <w:rFonts w:ascii="Times New Roman" w:hAnsi="Times New Roman" w:cs="Times New Roman"/>
        </w:rPr>
        <w:t xml:space="preserve"> and </w:t>
      </w:r>
      <w:r w:rsidR="007C4D1C" w:rsidRPr="00BF419B">
        <w:rPr>
          <w:rFonts w:ascii="Times New Roman" w:hAnsi="Times New Roman" w:cs="Times New Roman"/>
        </w:rPr>
        <w:t>Commitment</w:t>
      </w:r>
    </w:p>
    <w:p w14:paraId="34B31BA9" w14:textId="77F1D5B3" w:rsidR="008531E4" w:rsidRPr="00BF419B" w:rsidRDefault="003672C2" w:rsidP="00375844">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C</w:t>
      </w:r>
      <w:r w:rsidR="00375844" w:rsidRPr="00BF419B">
        <w:rPr>
          <w:rFonts w:ascii="Times New Roman" w:hAnsi="Times New Roman" w:cs="Times New Roman"/>
          <w:sz w:val="24"/>
          <w:szCs w:val="24"/>
        </w:rPr>
        <w:t>ase C2 did not internationalize because the objective of the company was not to grow. This consultancy</w:t>
      </w:r>
      <w:r w:rsidR="008531E4" w:rsidRPr="00BF419B">
        <w:rPr>
          <w:rFonts w:ascii="Times New Roman" w:hAnsi="Times New Roman" w:cs="Times New Roman"/>
          <w:sz w:val="24"/>
          <w:szCs w:val="24"/>
        </w:rPr>
        <w:t xml:space="preserve"> company was created to cater local project of the owner. The owner is utilizing the services of this company to support his real estate and construction projects. Therefore, it is vital to understand the purpose of the company </w:t>
      </w:r>
      <w:r w:rsidR="00A02199" w:rsidRPr="00BF419B">
        <w:rPr>
          <w:rFonts w:ascii="Times New Roman" w:hAnsi="Times New Roman" w:cs="Times New Roman"/>
          <w:sz w:val="24"/>
          <w:szCs w:val="24"/>
        </w:rPr>
        <w:t xml:space="preserve">before investigating other factors that are affecting decision making to internationalize. </w:t>
      </w:r>
      <w:r w:rsidR="00375844" w:rsidRPr="00BF419B">
        <w:rPr>
          <w:rFonts w:ascii="Times New Roman" w:hAnsi="Times New Roman" w:cs="Times New Roman"/>
          <w:sz w:val="24"/>
          <w:szCs w:val="24"/>
        </w:rPr>
        <w:t xml:space="preserve">This is also aligned with other cases that internationalized. The owners were determined to grow and expand the business. </w:t>
      </w:r>
    </w:p>
    <w:p w14:paraId="5638E036" w14:textId="77777777" w:rsidR="00BD7C20" w:rsidRPr="00BF419B" w:rsidRDefault="00BD7C20" w:rsidP="00DE46CF">
      <w:pPr>
        <w:pStyle w:val="Heading5"/>
        <w:numPr>
          <w:ilvl w:val="0"/>
          <w:numId w:val="0"/>
        </w:numPr>
        <w:spacing w:before="0" w:line="480" w:lineRule="auto"/>
        <w:rPr>
          <w:rFonts w:ascii="Times New Roman" w:hAnsi="Times New Roman" w:cs="Times New Roman"/>
        </w:rPr>
      </w:pPr>
      <w:r w:rsidRPr="00BF419B">
        <w:rPr>
          <w:rFonts w:ascii="Times New Roman" w:hAnsi="Times New Roman" w:cs="Times New Roman"/>
        </w:rPr>
        <w:t xml:space="preserve">Local </w:t>
      </w:r>
      <w:r w:rsidR="007C4D1C" w:rsidRPr="00BF419B">
        <w:rPr>
          <w:rFonts w:ascii="Times New Roman" w:hAnsi="Times New Roman" w:cs="Times New Roman"/>
        </w:rPr>
        <w:t>D</w:t>
      </w:r>
      <w:r w:rsidRPr="00BF419B">
        <w:rPr>
          <w:rFonts w:ascii="Times New Roman" w:hAnsi="Times New Roman" w:cs="Times New Roman"/>
        </w:rPr>
        <w:t>emand</w:t>
      </w:r>
      <w:r w:rsidR="00C052A6" w:rsidRPr="00BF419B">
        <w:rPr>
          <w:rFonts w:ascii="Times New Roman" w:hAnsi="Times New Roman" w:cs="Times New Roman"/>
        </w:rPr>
        <w:t xml:space="preserve"> and </w:t>
      </w:r>
      <w:r w:rsidR="007C4D1C" w:rsidRPr="00BF419B">
        <w:rPr>
          <w:rFonts w:ascii="Times New Roman" w:hAnsi="Times New Roman" w:cs="Times New Roman"/>
        </w:rPr>
        <w:t>S</w:t>
      </w:r>
      <w:r w:rsidR="00C052A6" w:rsidRPr="00BF419B">
        <w:rPr>
          <w:rFonts w:ascii="Times New Roman" w:hAnsi="Times New Roman" w:cs="Times New Roman"/>
        </w:rPr>
        <w:t xml:space="preserve">aturated </w:t>
      </w:r>
      <w:r w:rsidR="007C4D1C" w:rsidRPr="00BF419B">
        <w:rPr>
          <w:rFonts w:ascii="Times New Roman" w:hAnsi="Times New Roman" w:cs="Times New Roman"/>
        </w:rPr>
        <w:t>D</w:t>
      </w:r>
      <w:r w:rsidR="00C052A6" w:rsidRPr="00BF419B">
        <w:rPr>
          <w:rFonts w:ascii="Times New Roman" w:hAnsi="Times New Roman" w:cs="Times New Roman"/>
        </w:rPr>
        <w:t xml:space="preserve">omestic </w:t>
      </w:r>
      <w:r w:rsidR="007C4D1C" w:rsidRPr="00BF419B">
        <w:rPr>
          <w:rFonts w:ascii="Times New Roman" w:hAnsi="Times New Roman" w:cs="Times New Roman"/>
        </w:rPr>
        <w:t>M</w:t>
      </w:r>
      <w:r w:rsidR="00C052A6" w:rsidRPr="00BF419B">
        <w:rPr>
          <w:rFonts w:ascii="Times New Roman" w:hAnsi="Times New Roman" w:cs="Times New Roman"/>
        </w:rPr>
        <w:t>arket</w:t>
      </w:r>
    </w:p>
    <w:p w14:paraId="5EFE4BD6" w14:textId="1FC4B84B" w:rsidR="00BD7C20" w:rsidRPr="00BF419B" w:rsidRDefault="00200EC4" w:rsidP="00200EC4">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Market saturation</w:t>
      </w:r>
      <w:r w:rsidR="00A02199" w:rsidRPr="00BF419B">
        <w:rPr>
          <w:rFonts w:ascii="Times New Roman" w:hAnsi="Times New Roman" w:cs="Times New Roman"/>
          <w:sz w:val="24"/>
          <w:szCs w:val="24"/>
        </w:rPr>
        <w:t xml:space="preserve"> is essential to analyze as one of the factors that </w:t>
      </w:r>
      <w:r w:rsidRPr="00BF419B">
        <w:rPr>
          <w:rFonts w:ascii="Times New Roman" w:hAnsi="Times New Roman" w:cs="Times New Roman"/>
          <w:sz w:val="24"/>
          <w:szCs w:val="24"/>
        </w:rPr>
        <w:t xml:space="preserve">is </w:t>
      </w:r>
      <w:r w:rsidR="00A02199" w:rsidRPr="00BF419B">
        <w:rPr>
          <w:rFonts w:ascii="Times New Roman" w:hAnsi="Times New Roman" w:cs="Times New Roman"/>
          <w:sz w:val="24"/>
          <w:szCs w:val="24"/>
        </w:rPr>
        <w:t>needed to be studied in such research</w:t>
      </w:r>
      <w:r w:rsidR="00C052A6" w:rsidRPr="00BF419B">
        <w:rPr>
          <w:rFonts w:ascii="Times New Roman" w:hAnsi="Times New Roman" w:cs="Times New Roman"/>
          <w:sz w:val="24"/>
          <w:szCs w:val="24"/>
        </w:rPr>
        <w:t xml:space="preserve"> (Czinkota et al</w:t>
      </w:r>
      <w:r w:rsidR="00256870" w:rsidRPr="00BF419B">
        <w:rPr>
          <w:rFonts w:ascii="Times New Roman" w:hAnsi="Times New Roman" w:cs="Times New Roman"/>
          <w:sz w:val="24"/>
          <w:szCs w:val="24"/>
        </w:rPr>
        <w:t>.</w:t>
      </w:r>
      <w:r w:rsidR="00C052A6" w:rsidRPr="00BF419B">
        <w:rPr>
          <w:rFonts w:ascii="Times New Roman" w:hAnsi="Times New Roman" w:cs="Times New Roman"/>
          <w:sz w:val="24"/>
          <w:szCs w:val="24"/>
        </w:rPr>
        <w:t xml:space="preserve">, 2014). </w:t>
      </w:r>
      <w:r w:rsidR="00A02199" w:rsidRPr="00BF419B">
        <w:rPr>
          <w:rFonts w:ascii="Times New Roman" w:hAnsi="Times New Roman" w:cs="Times New Roman"/>
          <w:sz w:val="24"/>
          <w:szCs w:val="24"/>
        </w:rPr>
        <w:t xml:space="preserve">Several companies showed unwillingness to internationalize </w:t>
      </w:r>
      <w:r w:rsidR="00E87F4A" w:rsidRPr="00BF419B">
        <w:rPr>
          <w:rFonts w:ascii="Times New Roman" w:hAnsi="Times New Roman" w:cs="Times New Roman"/>
          <w:sz w:val="24"/>
          <w:szCs w:val="24"/>
        </w:rPr>
        <w:t xml:space="preserve">because </w:t>
      </w:r>
      <w:r w:rsidR="00BD7C20" w:rsidRPr="00BF419B">
        <w:rPr>
          <w:rFonts w:ascii="Times New Roman" w:hAnsi="Times New Roman" w:cs="Times New Roman"/>
          <w:sz w:val="24"/>
          <w:szCs w:val="24"/>
        </w:rPr>
        <w:t xml:space="preserve">they have </w:t>
      </w:r>
      <w:r w:rsidR="00A02199" w:rsidRPr="00BF419B">
        <w:rPr>
          <w:rFonts w:ascii="Times New Roman" w:hAnsi="Times New Roman" w:cs="Times New Roman"/>
          <w:sz w:val="24"/>
          <w:szCs w:val="24"/>
        </w:rPr>
        <w:t xml:space="preserve">a huge capacity </w:t>
      </w:r>
      <w:r w:rsidR="00BD7C20" w:rsidRPr="00BF419B">
        <w:rPr>
          <w:rFonts w:ascii="Times New Roman" w:hAnsi="Times New Roman" w:cs="Times New Roman"/>
          <w:sz w:val="24"/>
          <w:szCs w:val="24"/>
        </w:rPr>
        <w:t xml:space="preserve">that </w:t>
      </w:r>
      <w:r w:rsidRPr="00BF419B">
        <w:rPr>
          <w:rFonts w:ascii="Times New Roman" w:hAnsi="Times New Roman" w:cs="Times New Roman"/>
          <w:sz w:val="24"/>
          <w:szCs w:val="24"/>
        </w:rPr>
        <w:t xml:space="preserve">they </w:t>
      </w:r>
      <w:r w:rsidR="00BD7C20" w:rsidRPr="00BF419B">
        <w:rPr>
          <w:rFonts w:ascii="Times New Roman" w:hAnsi="Times New Roman" w:cs="Times New Roman"/>
          <w:sz w:val="24"/>
          <w:szCs w:val="24"/>
        </w:rPr>
        <w:t xml:space="preserve">are not utilizing. They </w:t>
      </w:r>
      <w:r w:rsidRPr="00BF419B">
        <w:rPr>
          <w:rFonts w:ascii="Times New Roman" w:hAnsi="Times New Roman" w:cs="Times New Roman"/>
          <w:sz w:val="24"/>
          <w:szCs w:val="24"/>
        </w:rPr>
        <w:t xml:space="preserve">favored to </w:t>
      </w:r>
      <w:r w:rsidR="00BD7C20" w:rsidRPr="00BF419B">
        <w:rPr>
          <w:rFonts w:ascii="Times New Roman" w:hAnsi="Times New Roman" w:cs="Times New Roman"/>
          <w:sz w:val="24"/>
          <w:szCs w:val="24"/>
        </w:rPr>
        <w:t>increase their market share locally as of the case of compan</w:t>
      </w:r>
      <w:r w:rsidR="00E87F4A" w:rsidRPr="00BF419B">
        <w:rPr>
          <w:rFonts w:ascii="Times New Roman" w:hAnsi="Times New Roman" w:cs="Times New Roman"/>
          <w:sz w:val="24"/>
          <w:szCs w:val="24"/>
        </w:rPr>
        <w:t>ies</w:t>
      </w:r>
      <w:r w:rsidR="00BD7C20" w:rsidRPr="00BF419B">
        <w:rPr>
          <w:rFonts w:ascii="Times New Roman" w:hAnsi="Times New Roman" w:cs="Times New Roman"/>
          <w:sz w:val="24"/>
          <w:szCs w:val="24"/>
        </w:rPr>
        <w:t xml:space="preserve"> A2 and B2.</w:t>
      </w:r>
    </w:p>
    <w:p w14:paraId="5CB030E0" w14:textId="58DECDBE" w:rsidR="00BD7C20" w:rsidRPr="00BF419B" w:rsidRDefault="00BD7C20" w:rsidP="00287EAE">
      <w:pPr>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On the other hand, the companies who internationalized have seen that internationalization is essential for their growth.</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They have opt</w:t>
      </w:r>
      <w:r w:rsidR="001D6594">
        <w:rPr>
          <w:rFonts w:ascii="Times New Roman" w:hAnsi="Times New Roman" w:cs="Times New Roman"/>
          <w:sz w:val="24"/>
          <w:szCs w:val="24"/>
        </w:rPr>
        <w:t>ed</w:t>
      </w:r>
      <w:r w:rsidRPr="00BF419B">
        <w:rPr>
          <w:rFonts w:ascii="Times New Roman" w:hAnsi="Times New Roman" w:cs="Times New Roman"/>
          <w:sz w:val="24"/>
          <w:szCs w:val="24"/>
        </w:rPr>
        <w:t xml:space="preserve"> to internationalize after they have reach the local demand saturation level. </w:t>
      </w:r>
      <w:r w:rsidR="00B0695F" w:rsidRPr="00BF419B">
        <w:rPr>
          <w:rFonts w:ascii="Times New Roman" w:hAnsi="Times New Roman" w:cs="Times New Roman"/>
          <w:sz w:val="24"/>
          <w:szCs w:val="24"/>
        </w:rPr>
        <w:t xml:space="preserve">This could be extracted from the case of B1 and A2. Company A2 is a manufacturing company who needed to internationalize to sell more of their products. The local market was not sufficient to satisfy their production capacity. </w:t>
      </w:r>
    </w:p>
    <w:p w14:paraId="6E4FDCEF" w14:textId="77777777" w:rsidR="000B31E3" w:rsidRPr="00BF419B" w:rsidRDefault="00D55F3A" w:rsidP="00DE46CF">
      <w:pPr>
        <w:pStyle w:val="Heading2"/>
        <w:numPr>
          <w:ilvl w:val="0"/>
          <w:numId w:val="0"/>
        </w:numPr>
        <w:spacing w:before="0" w:line="480" w:lineRule="auto"/>
        <w:rPr>
          <w:rFonts w:ascii="Times New Roman" w:hAnsi="Times New Roman" w:cs="Times New Roman"/>
        </w:rPr>
      </w:pPr>
      <w:bookmarkStart w:id="121" w:name="_Toc387250196"/>
      <w:r w:rsidRPr="00BF419B">
        <w:rPr>
          <w:rFonts w:ascii="Times New Roman" w:hAnsi="Times New Roman" w:cs="Times New Roman"/>
        </w:rPr>
        <w:t xml:space="preserve">Summary of </w:t>
      </w:r>
      <w:r w:rsidR="007C4D1C" w:rsidRPr="00BF419B">
        <w:rPr>
          <w:rFonts w:ascii="Times New Roman" w:hAnsi="Times New Roman" w:cs="Times New Roman"/>
        </w:rPr>
        <w:t>F</w:t>
      </w:r>
      <w:r w:rsidR="000B31E3" w:rsidRPr="00BF419B">
        <w:rPr>
          <w:rFonts w:ascii="Times New Roman" w:hAnsi="Times New Roman" w:cs="Times New Roman"/>
        </w:rPr>
        <w:t>indings</w:t>
      </w:r>
      <w:bookmarkEnd w:id="121"/>
    </w:p>
    <w:p w14:paraId="6F329035" w14:textId="77D38520" w:rsidR="00B25DB2" w:rsidRPr="00BA2E53" w:rsidRDefault="000B31E3" w:rsidP="00BA2E53">
      <w:pPr>
        <w:spacing w:after="0" w:line="480" w:lineRule="auto"/>
        <w:ind w:firstLine="720"/>
        <w:jc w:val="both"/>
        <w:rPr>
          <w:rFonts w:ascii="Times New Roman" w:hAnsi="Times New Roman" w:cs="Times New Roman"/>
          <w:i/>
          <w:sz w:val="24"/>
          <w:szCs w:val="24"/>
        </w:rPr>
      </w:pPr>
      <w:r w:rsidRPr="00BF419B">
        <w:rPr>
          <w:rFonts w:ascii="Times New Roman" w:hAnsi="Times New Roman" w:cs="Times New Roman"/>
          <w:sz w:val="24"/>
          <w:szCs w:val="24"/>
        </w:rPr>
        <w:t xml:space="preserve">In this research, many factors that are discussed by different scholars were compared to the UAE companies. </w:t>
      </w:r>
      <w:r w:rsidR="00052B06" w:rsidRPr="00BF419B">
        <w:rPr>
          <w:rFonts w:ascii="Times New Roman" w:hAnsi="Times New Roman" w:cs="Times New Roman"/>
          <w:sz w:val="24"/>
          <w:szCs w:val="24"/>
        </w:rPr>
        <w:t>In addition</w:t>
      </w:r>
      <w:r w:rsidRPr="00BF419B">
        <w:rPr>
          <w:rFonts w:ascii="Times New Roman" w:hAnsi="Times New Roman" w:cs="Times New Roman"/>
          <w:sz w:val="24"/>
          <w:szCs w:val="24"/>
        </w:rPr>
        <w:t>, during the process of within</w:t>
      </w:r>
      <w:r w:rsidR="00E87F4A"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cross-case analys</w:t>
      </w:r>
      <w:r w:rsidR="00E87F4A" w:rsidRPr="00BF419B">
        <w:rPr>
          <w:rFonts w:ascii="Times New Roman" w:hAnsi="Times New Roman" w:cs="Times New Roman"/>
          <w:sz w:val="24"/>
          <w:szCs w:val="24"/>
        </w:rPr>
        <w:t>e</w:t>
      </w:r>
      <w:r w:rsidRPr="00BF419B">
        <w:rPr>
          <w:rFonts w:ascii="Times New Roman" w:hAnsi="Times New Roman" w:cs="Times New Roman"/>
          <w:sz w:val="24"/>
          <w:szCs w:val="24"/>
        </w:rPr>
        <w:t>s, I have come across a few factors that I believe are important to include in the list of factors that affect decision making to internationalize. Also, I attempt</w:t>
      </w:r>
      <w:r w:rsidR="001D6594">
        <w:rPr>
          <w:rFonts w:ascii="Times New Roman" w:hAnsi="Times New Roman" w:cs="Times New Roman"/>
          <w:sz w:val="24"/>
          <w:szCs w:val="24"/>
        </w:rPr>
        <w:t>ed</w:t>
      </w:r>
      <w:r w:rsidRPr="00BF419B">
        <w:rPr>
          <w:rFonts w:ascii="Times New Roman" w:hAnsi="Times New Roman" w:cs="Times New Roman"/>
          <w:sz w:val="24"/>
          <w:szCs w:val="24"/>
        </w:rPr>
        <w:t xml:space="preserve"> to include the direction of the relationship, positive or negative, that factors have impact over the internationalization decision making. </w:t>
      </w:r>
      <w:r w:rsidR="00E87F4A" w:rsidRPr="00BF419B">
        <w:rPr>
          <w:rFonts w:ascii="Times New Roman" w:hAnsi="Times New Roman" w:cs="Times New Roman"/>
          <w:sz w:val="24"/>
          <w:szCs w:val="24"/>
        </w:rPr>
        <w:t>T</w:t>
      </w:r>
      <w:r w:rsidRPr="00BF419B">
        <w:rPr>
          <w:rFonts w:ascii="Times New Roman" w:hAnsi="Times New Roman" w:cs="Times New Roman"/>
          <w:sz w:val="24"/>
          <w:szCs w:val="24"/>
        </w:rPr>
        <w:t xml:space="preserve">able </w:t>
      </w:r>
      <w:r w:rsidR="00E87F4A" w:rsidRPr="00BF419B">
        <w:rPr>
          <w:rFonts w:ascii="Times New Roman" w:hAnsi="Times New Roman" w:cs="Times New Roman"/>
          <w:sz w:val="24"/>
          <w:szCs w:val="24"/>
        </w:rPr>
        <w:t xml:space="preserve">17 </w:t>
      </w:r>
      <w:r w:rsidRPr="00BF419B">
        <w:rPr>
          <w:rFonts w:ascii="Times New Roman" w:hAnsi="Times New Roman" w:cs="Times New Roman"/>
          <w:sz w:val="24"/>
          <w:szCs w:val="24"/>
        </w:rPr>
        <w:t>summarize</w:t>
      </w:r>
      <w:r w:rsidR="00E87F4A" w:rsidRPr="00BF419B">
        <w:rPr>
          <w:rFonts w:ascii="Times New Roman" w:hAnsi="Times New Roman" w:cs="Times New Roman"/>
          <w:sz w:val="24"/>
          <w:szCs w:val="24"/>
        </w:rPr>
        <w:t>s</w:t>
      </w:r>
      <w:r w:rsidRPr="00BF419B">
        <w:rPr>
          <w:rFonts w:ascii="Times New Roman" w:hAnsi="Times New Roman" w:cs="Times New Roman"/>
          <w:sz w:val="24"/>
          <w:szCs w:val="24"/>
        </w:rPr>
        <w:t xml:space="preserve"> the findings of the literature and </w:t>
      </w:r>
      <w:r w:rsidR="00E87F4A" w:rsidRPr="00BF419B">
        <w:rPr>
          <w:rFonts w:ascii="Times New Roman" w:hAnsi="Times New Roman" w:cs="Times New Roman"/>
          <w:sz w:val="24"/>
          <w:szCs w:val="24"/>
        </w:rPr>
        <w:t xml:space="preserve">the </w:t>
      </w:r>
      <w:r w:rsidRPr="00BF419B">
        <w:rPr>
          <w:rFonts w:ascii="Times New Roman" w:hAnsi="Times New Roman" w:cs="Times New Roman"/>
          <w:sz w:val="24"/>
          <w:szCs w:val="24"/>
        </w:rPr>
        <w:t>findings that have been extracted from the UAE context</w:t>
      </w:r>
      <w:r w:rsidR="00E87F4A" w:rsidRPr="00BF419B">
        <w:rPr>
          <w:rFonts w:ascii="Times New Roman" w:hAnsi="Times New Roman" w:cs="Times New Roman"/>
          <w:sz w:val="24"/>
          <w:szCs w:val="24"/>
        </w:rPr>
        <w:t>.</w:t>
      </w:r>
    </w:p>
    <w:tbl>
      <w:tblPr>
        <w:tblW w:w="9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6"/>
        <w:gridCol w:w="3510"/>
        <w:gridCol w:w="3446"/>
      </w:tblGrid>
      <w:tr w:rsidR="000B31E3" w:rsidRPr="00BF419B" w14:paraId="6AB86EF2" w14:textId="77777777" w:rsidTr="00A72B0A">
        <w:trPr>
          <w:trHeight w:val="356"/>
          <w:jc w:val="center"/>
        </w:trPr>
        <w:tc>
          <w:tcPr>
            <w:tcW w:w="2096" w:type="dxa"/>
            <w:shd w:val="clear" w:color="000000" w:fill="D9D9D9"/>
            <w:vAlign w:val="center"/>
            <w:hideMark/>
          </w:tcPr>
          <w:p w14:paraId="01D32AFB" w14:textId="77777777" w:rsidR="000B31E3" w:rsidRPr="00BF419B" w:rsidRDefault="000B31E3" w:rsidP="00287EAE">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Factors </w:t>
            </w:r>
          </w:p>
        </w:tc>
        <w:tc>
          <w:tcPr>
            <w:tcW w:w="3510" w:type="dxa"/>
            <w:shd w:val="clear" w:color="000000" w:fill="D9D9D9"/>
            <w:vAlign w:val="center"/>
          </w:tcPr>
          <w:p w14:paraId="1D249E0D" w14:textId="77777777" w:rsidR="000B31E3" w:rsidRPr="00BF419B" w:rsidRDefault="000B31E3" w:rsidP="00287EAE">
            <w:pPr>
              <w:spacing w:after="0" w:line="240" w:lineRule="auto"/>
              <w:jc w:val="center"/>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Literature</w:t>
            </w:r>
          </w:p>
        </w:tc>
        <w:tc>
          <w:tcPr>
            <w:tcW w:w="3446" w:type="dxa"/>
            <w:shd w:val="clear" w:color="000000" w:fill="D9D9D9"/>
            <w:vAlign w:val="center"/>
          </w:tcPr>
          <w:p w14:paraId="20D01B6A" w14:textId="77777777" w:rsidR="000B31E3" w:rsidRPr="00BF419B" w:rsidRDefault="000B31E3" w:rsidP="00287EAE">
            <w:pPr>
              <w:spacing w:after="0" w:line="240" w:lineRule="auto"/>
              <w:jc w:val="center"/>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UAE</w:t>
            </w:r>
          </w:p>
        </w:tc>
      </w:tr>
      <w:tr w:rsidR="00AC1E06" w:rsidRPr="00BF419B" w14:paraId="20900883" w14:textId="77777777" w:rsidTr="00A72B0A">
        <w:trPr>
          <w:trHeight w:val="467"/>
          <w:jc w:val="center"/>
        </w:trPr>
        <w:tc>
          <w:tcPr>
            <w:tcW w:w="2096" w:type="dxa"/>
            <w:shd w:val="clear" w:color="000000" w:fill="D9D9D9"/>
            <w:vAlign w:val="center"/>
            <w:hideMark/>
          </w:tcPr>
          <w:p w14:paraId="40853805" w14:textId="77777777" w:rsidR="00AC1E06" w:rsidRPr="00BF419B" w:rsidRDefault="00AC1E06" w:rsidP="00287EAE">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 xml:space="preserve">Risk aversion </w:t>
            </w:r>
          </w:p>
        </w:tc>
        <w:tc>
          <w:tcPr>
            <w:tcW w:w="3510" w:type="dxa"/>
            <w:vAlign w:val="center"/>
          </w:tcPr>
          <w:p w14:paraId="51C2E631" w14:textId="77777777" w:rsidR="00AC1E06" w:rsidRPr="00BF419B" w:rsidRDefault="00AC1E06"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Negatively affect internationalization</w:t>
            </w:r>
            <w:r w:rsidR="00A72B0A" w:rsidRPr="00BF419B">
              <w:rPr>
                <w:rFonts w:ascii="Times New Roman" w:eastAsia="Times New Roman" w:hAnsi="Times New Roman" w:cs="Times New Roman"/>
                <w:sz w:val="18"/>
                <w:szCs w:val="18"/>
                <w:lang w:eastAsia="en-GB"/>
              </w:rPr>
              <w:t xml:space="preserve"> decision </w:t>
            </w:r>
          </w:p>
        </w:tc>
        <w:tc>
          <w:tcPr>
            <w:tcW w:w="3446" w:type="dxa"/>
            <w:vAlign w:val="center"/>
          </w:tcPr>
          <w:p w14:paraId="3D05BF7E" w14:textId="77777777" w:rsidR="00AC1E06" w:rsidRPr="00BF419B" w:rsidRDefault="00E236DD"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No effect</w:t>
            </w:r>
          </w:p>
        </w:tc>
      </w:tr>
      <w:tr w:rsidR="00E236DD" w:rsidRPr="00BF419B" w14:paraId="69164A05" w14:textId="77777777" w:rsidTr="00A72B0A">
        <w:trPr>
          <w:trHeight w:val="467"/>
          <w:jc w:val="center"/>
        </w:trPr>
        <w:tc>
          <w:tcPr>
            <w:tcW w:w="2096" w:type="dxa"/>
            <w:shd w:val="clear" w:color="000000" w:fill="D9D9D9"/>
            <w:vAlign w:val="center"/>
          </w:tcPr>
          <w:p w14:paraId="50A344DC" w14:textId="77777777" w:rsidR="00E236DD" w:rsidRPr="00BF419B" w:rsidRDefault="00E236DD" w:rsidP="00E236DD">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International diversification</w:t>
            </w:r>
          </w:p>
        </w:tc>
        <w:tc>
          <w:tcPr>
            <w:tcW w:w="3510" w:type="dxa"/>
            <w:vAlign w:val="center"/>
          </w:tcPr>
          <w:p w14:paraId="22957966" w14:textId="08A7095A" w:rsidR="00E236DD" w:rsidRPr="00BF419B" w:rsidRDefault="00E236DD"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NA</w:t>
            </w:r>
          </w:p>
        </w:tc>
        <w:tc>
          <w:tcPr>
            <w:tcW w:w="3446" w:type="dxa"/>
            <w:vAlign w:val="center"/>
          </w:tcPr>
          <w:p w14:paraId="5B5F10D9" w14:textId="77777777" w:rsidR="00E236DD" w:rsidRPr="00BF419B" w:rsidRDefault="00E236DD"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Positively affect</w:t>
            </w:r>
          </w:p>
        </w:tc>
      </w:tr>
      <w:tr w:rsidR="00A72B0A" w:rsidRPr="00BF419B" w14:paraId="170AAECE" w14:textId="77777777" w:rsidTr="00A72B0A">
        <w:trPr>
          <w:trHeight w:val="467"/>
          <w:jc w:val="center"/>
        </w:trPr>
        <w:tc>
          <w:tcPr>
            <w:tcW w:w="2096" w:type="dxa"/>
            <w:shd w:val="clear" w:color="000000" w:fill="D9D9D9"/>
            <w:vAlign w:val="center"/>
          </w:tcPr>
          <w:p w14:paraId="17227EF5" w14:textId="77777777" w:rsidR="00A72B0A" w:rsidRPr="00BF419B" w:rsidRDefault="00A72B0A" w:rsidP="00287EAE">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Financial capital</w:t>
            </w:r>
          </w:p>
        </w:tc>
        <w:tc>
          <w:tcPr>
            <w:tcW w:w="3510" w:type="dxa"/>
            <w:vAlign w:val="center"/>
          </w:tcPr>
          <w:p w14:paraId="216D2804" w14:textId="77777777" w:rsidR="00A72B0A" w:rsidRPr="00BF419B" w:rsidRDefault="00A72B0A"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Negatively affect internationalization decision</w:t>
            </w:r>
            <w:r w:rsidR="00D17C23" w:rsidRPr="00BF419B">
              <w:rPr>
                <w:rFonts w:ascii="Times New Roman" w:eastAsia="Times New Roman" w:hAnsi="Times New Roman" w:cs="Times New Roman"/>
                <w:sz w:val="18"/>
                <w:szCs w:val="18"/>
                <w:lang w:eastAsia="en-GB"/>
              </w:rPr>
              <w:t xml:space="preserve"> but it can be overcome</w:t>
            </w:r>
            <w:r w:rsidRPr="00BF419B">
              <w:rPr>
                <w:rFonts w:ascii="Times New Roman" w:eastAsia="Times New Roman" w:hAnsi="Times New Roman" w:cs="Times New Roman"/>
                <w:sz w:val="18"/>
                <w:szCs w:val="18"/>
                <w:lang w:eastAsia="en-GB"/>
              </w:rPr>
              <w:t xml:space="preserve"> </w:t>
            </w:r>
          </w:p>
        </w:tc>
        <w:tc>
          <w:tcPr>
            <w:tcW w:w="3446" w:type="dxa"/>
            <w:vAlign w:val="center"/>
          </w:tcPr>
          <w:p w14:paraId="73A4DEF7" w14:textId="77777777" w:rsidR="00A72B0A" w:rsidRPr="00BF419B" w:rsidRDefault="00A72B0A"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Affect the entry mode</w:t>
            </w:r>
          </w:p>
        </w:tc>
      </w:tr>
      <w:tr w:rsidR="00A72B0A" w:rsidRPr="00BF419B" w14:paraId="069EE2CF" w14:textId="77777777" w:rsidTr="00A72B0A">
        <w:trPr>
          <w:trHeight w:val="467"/>
          <w:jc w:val="center"/>
        </w:trPr>
        <w:tc>
          <w:tcPr>
            <w:tcW w:w="2096" w:type="dxa"/>
            <w:shd w:val="clear" w:color="000000" w:fill="D9D9D9"/>
            <w:vAlign w:val="center"/>
          </w:tcPr>
          <w:p w14:paraId="0FE0DF18" w14:textId="77777777" w:rsidR="00A72B0A" w:rsidRPr="00BF419B" w:rsidRDefault="00A72B0A" w:rsidP="00287EAE">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Human capital</w:t>
            </w:r>
          </w:p>
        </w:tc>
        <w:tc>
          <w:tcPr>
            <w:tcW w:w="3510" w:type="dxa"/>
            <w:vAlign w:val="center"/>
          </w:tcPr>
          <w:p w14:paraId="40DB4F6B" w14:textId="77777777" w:rsidR="00A72B0A" w:rsidRPr="00BF419B" w:rsidRDefault="00562191"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Positive/negative</w:t>
            </w:r>
          </w:p>
        </w:tc>
        <w:tc>
          <w:tcPr>
            <w:tcW w:w="3446" w:type="dxa"/>
            <w:vAlign w:val="center"/>
          </w:tcPr>
          <w:p w14:paraId="3882A273" w14:textId="77777777" w:rsidR="00A72B0A" w:rsidRPr="00BF419B" w:rsidRDefault="00562191"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Affect the process</w:t>
            </w:r>
          </w:p>
        </w:tc>
      </w:tr>
      <w:tr w:rsidR="00A72B0A" w:rsidRPr="00BF419B" w14:paraId="1FCEA498" w14:textId="77777777" w:rsidTr="00A72B0A">
        <w:trPr>
          <w:trHeight w:val="467"/>
          <w:jc w:val="center"/>
        </w:trPr>
        <w:tc>
          <w:tcPr>
            <w:tcW w:w="2096" w:type="dxa"/>
            <w:shd w:val="clear" w:color="000000" w:fill="D9D9D9"/>
            <w:vAlign w:val="center"/>
          </w:tcPr>
          <w:p w14:paraId="186FC830" w14:textId="77777777" w:rsidR="00A72B0A" w:rsidRPr="00BF419B" w:rsidRDefault="00A72B0A" w:rsidP="00287EAE">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Network</w:t>
            </w:r>
          </w:p>
        </w:tc>
        <w:tc>
          <w:tcPr>
            <w:tcW w:w="3510" w:type="dxa"/>
            <w:vAlign w:val="center"/>
          </w:tcPr>
          <w:p w14:paraId="135F9AA1" w14:textId="77777777" w:rsidR="00A72B0A" w:rsidRPr="00BF419B" w:rsidRDefault="00423B34"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Positively affect internationalization</w:t>
            </w:r>
          </w:p>
        </w:tc>
        <w:tc>
          <w:tcPr>
            <w:tcW w:w="3446" w:type="dxa"/>
            <w:vAlign w:val="center"/>
          </w:tcPr>
          <w:p w14:paraId="55BBC703" w14:textId="77777777" w:rsidR="00A72B0A" w:rsidRPr="00BF419B" w:rsidRDefault="00423B34"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Positively affect internationalization</w:t>
            </w:r>
            <w:r w:rsidR="00601A0B" w:rsidRPr="00BF419B">
              <w:rPr>
                <w:rFonts w:ascii="Times New Roman" w:eastAsia="Times New Roman" w:hAnsi="Times New Roman" w:cs="Times New Roman"/>
                <w:sz w:val="18"/>
                <w:szCs w:val="18"/>
                <w:lang w:eastAsia="en-GB"/>
              </w:rPr>
              <w:t xml:space="preserve"> process</w:t>
            </w:r>
          </w:p>
        </w:tc>
      </w:tr>
      <w:tr w:rsidR="00A72B0A" w:rsidRPr="00BF419B" w14:paraId="5C0D475D" w14:textId="77777777" w:rsidTr="00A72B0A">
        <w:trPr>
          <w:trHeight w:val="467"/>
          <w:jc w:val="center"/>
        </w:trPr>
        <w:tc>
          <w:tcPr>
            <w:tcW w:w="2096" w:type="dxa"/>
            <w:shd w:val="clear" w:color="000000" w:fill="D9D9D9"/>
            <w:vAlign w:val="center"/>
          </w:tcPr>
          <w:p w14:paraId="558D2147" w14:textId="77777777" w:rsidR="00A72B0A" w:rsidRPr="00BF419B" w:rsidRDefault="00A72B0A" w:rsidP="00287EAE">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Family firm characteristics</w:t>
            </w:r>
          </w:p>
        </w:tc>
        <w:tc>
          <w:tcPr>
            <w:tcW w:w="3510" w:type="dxa"/>
            <w:vAlign w:val="center"/>
          </w:tcPr>
          <w:p w14:paraId="22427444" w14:textId="77777777" w:rsidR="00A72B0A" w:rsidRPr="00BF419B" w:rsidRDefault="00423B34"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Affect internationalization</w:t>
            </w:r>
          </w:p>
        </w:tc>
        <w:tc>
          <w:tcPr>
            <w:tcW w:w="3446" w:type="dxa"/>
            <w:vAlign w:val="center"/>
          </w:tcPr>
          <w:p w14:paraId="6A731584" w14:textId="77777777" w:rsidR="00A72B0A" w:rsidRPr="00BF419B" w:rsidRDefault="00423B34"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No effect</w:t>
            </w:r>
          </w:p>
        </w:tc>
      </w:tr>
      <w:tr w:rsidR="00A72B0A" w:rsidRPr="00BF419B" w14:paraId="783AD502" w14:textId="77777777" w:rsidTr="00A72B0A">
        <w:trPr>
          <w:trHeight w:val="467"/>
          <w:jc w:val="center"/>
        </w:trPr>
        <w:tc>
          <w:tcPr>
            <w:tcW w:w="2096" w:type="dxa"/>
            <w:shd w:val="clear" w:color="000000" w:fill="D9D9D9"/>
            <w:vAlign w:val="center"/>
          </w:tcPr>
          <w:p w14:paraId="04778F88" w14:textId="77777777" w:rsidR="00A72B0A" w:rsidRPr="00BF419B" w:rsidRDefault="00A72B0A" w:rsidP="00287EAE">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Family involvement</w:t>
            </w:r>
          </w:p>
        </w:tc>
        <w:tc>
          <w:tcPr>
            <w:tcW w:w="3510" w:type="dxa"/>
            <w:vAlign w:val="center"/>
          </w:tcPr>
          <w:p w14:paraId="79CA1896" w14:textId="77777777" w:rsidR="00A72B0A" w:rsidRPr="00BF419B" w:rsidRDefault="00751D20"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Positive/negative</w:t>
            </w:r>
          </w:p>
        </w:tc>
        <w:tc>
          <w:tcPr>
            <w:tcW w:w="3446" w:type="dxa"/>
            <w:vAlign w:val="center"/>
          </w:tcPr>
          <w:p w14:paraId="591E3DEF" w14:textId="77777777" w:rsidR="00A72B0A" w:rsidRPr="00BF419B" w:rsidRDefault="00751D20"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No effect</w:t>
            </w:r>
          </w:p>
        </w:tc>
      </w:tr>
      <w:tr w:rsidR="00A72B0A" w:rsidRPr="00BF419B" w14:paraId="2513A721" w14:textId="77777777" w:rsidTr="00A72B0A">
        <w:trPr>
          <w:trHeight w:val="467"/>
          <w:jc w:val="center"/>
        </w:trPr>
        <w:tc>
          <w:tcPr>
            <w:tcW w:w="2096" w:type="dxa"/>
            <w:shd w:val="clear" w:color="000000" w:fill="D9D9D9"/>
            <w:vAlign w:val="center"/>
          </w:tcPr>
          <w:p w14:paraId="040AB01B" w14:textId="77777777" w:rsidR="00A72B0A" w:rsidRPr="00BF419B" w:rsidRDefault="00A72B0A" w:rsidP="00287EAE">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Ownership</w:t>
            </w:r>
          </w:p>
        </w:tc>
        <w:tc>
          <w:tcPr>
            <w:tcW w:w="3510" w:type="dxa"/>
            <w:vAlign w:val="center"/>
          </w:tcPr>
          <w:p w14:paraId="2912B162" w14:textId="77777777" w:rsidR="00A72B0A" w:rsidRPr="00BF419B" w:rsidRDefault="00427EC7"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Positive/negative</w:t>
            </w:r>
          </w:p>
        </w:tc>
        <w:tc>
          <w:tcPr>
            <w:tcW w:w="3446" w:type="dxa"/>
            <w:vAlign w:val="center"/>
          </w:tcPr>
          <w:p w14:paraId="4D2BD192" w14:textId="77777777" w:rsidR="00A72B0A" w:rsidRPr="00BF419B" w:rsidRDefault="00427EC7"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No effect</w:t>
            </w:r>
          </w:p>
        </w:tc>
      </w:tr>
      <w:tr w:rsidR="00A72B0A" w:rsidRPr="00BF419B" w14:paraId="10465A93" w14:textId="77777777" w:rsidTr="00A72B0A">
        <w:trPr>
          <w:trHeight w:val="467"/>
          <w:jc w:val="center"/>
        </w:trPr>
        <w:tc>
          <w:tcPr>
            <w:tcW w:w="2096" w:type="dxa"/>
            <w:shd w:val="clear" w:color="000000" w:fill="D9D9D9"/>
            <w:vAlign w:val="center"/>
          </w:tcPr>
          <w:p w14:paraId="7DFF75B3" w14:textId="77777777" w:rsidR="00A72B0A" w:rsidRPr="00BF419B" w:rsidRDefault="00A72B0A" w:rsidP="00287EAE">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Governance</w:t>
            </w:r>
          </w:p>
        </w:tc>
        <w:tc>
          <w:tcPr>
            <w:tcW w:w="3510" w:type="dxa"/>
            <w:vAlign w:val="center"/>
          </w:tcPr>
          <w:p w14:paraId="4C5356A0" w14:textId="77777777" w:rsidR="00A72B0A" w:rsidRPr="00BF419B" w:rsidRDefault="00151B7B"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Positively affect internationalization</w:t>
            </w:r>
          </w:p>
        </w:tc>
        <w:tc>
          <w:tcPr>
            <w:tcW w:w="3446" w:type="dxa"/>
            <w:vAlign w:val="center"/>
          </w:tcPr>
          <w:p w14:paraId="342F290B" w14:textId="77777777" w:rsidR="00A72B0A" w:rsidRPr="00BF419B" w:rsidRDefault="00151B7B"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No effect</w:t>
            </w:r>
          </w:p>
        </w:tc>
      </w:tr>
      <w:tr w:rsidR="00151B7B" w:rsidRPr="00BF419B" w14:paraId="460B79EE" w14:textId="77777777" w:rsidTr="00A72B0A">
        <w:trPr>
          <w:trHeight w:val="467"/>
          <w:jc w:val="center"/>
        </w:trPr>
        <w:tc>
          <w:tcPr>
            <w:tcW w:w="2096" w:type="dxa"/>
            <w:shd w:val="clear" w:color="000000" w:fill="D9D9D9"/>
            <w:vAlign w:val="center"/>
          </w:tcPr>
          <w:p w14:paraId="760D6921" w14:textId="77777777" w:rsidR="00151B7B" w:rsidRPr="00BF419B" w:rsidRDefault="00151B7B" w:rsidP="00287EAE">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Educational background</w:t>
            </w:r>
          </w:p>
        </w:tc>
        <w:tc>
          <w:tcPr>
            <w:tcW w:w="3510" w:type="dxa"/>
            <w:vAlign w:val="center"/>
          </w:tcPr>
          <w:p w14:paraId="7B870BE0" w14:textId="77777777" w:rsidR="00151B7B" w:rsidRPr="00BF419B" w:rsidRDefault="00151B7B"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Positively affect internationalization</w:t>
            </w:r>
          </w:p>
        </w:tc>
        <w:tc>
          <w:tcPr>
            <w:tcW w:w="3446" w:type="dxa"/>
            <w:vAlign w:val="center"/>
          </w:tcPr>
          <w:p w14:paraId="06DF7801" w14:textId="77777777" w:rsidR="00151B7B" w:rsidRPr="00BF419B" w:rsidRDefault="00151B7B"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No effect</w:t>
            </w:r>
          </w:p>
        </w:tc>
      </w:tr>
      <w:tr w:rsidR="00151B7B" w:rsidRPr="00BF419B" w14:paraId="04B49C15" w14:textId="77777777" w:rsidTr="00A72B0A">
        <w:trPr>
          <w:trHeight w:val="467"/>
          <w:jc w:val="center"/>
        </w:trPr>
        <w:tc>
          <w:tcPr>
            <w:tcW w:w="2096" w:type="dxa"/>
            <w:shd w:val="clear" w:color="000000" w:fill="D9D9D9"/>
            <w:vAlign w:val="center"/>
          </w:tcPr>
          <w:p w14:paraId="415188CF" w14:textId="77777777" w:rsidR="00151B7B" w:rsidRPr="00BF419B" w:rsidRDefault="00247567" w:rsidP="00287EAE">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Generational s</w:t>
            </w:r>
            <w:r w:rsidR="00151B7B" w:rsidRPr="00BF419B">
              <w:rPr>
                <w:rFonts w:ascii="Times New Roman" w:eastAsia="Times New Roman" w:hAnsi="Times New Roman" w:cs="Times New Roman"/>
                <w:b/>
                <w:bCs/>
                <w:sz w:val="18"/>
                <w:szCs w:val="18"/>
                <w:lang w:eastAsia="en-GB"/>
              </w:rPr>
              <w:t>uccession</w:t>
            </w:r>
          </w:p>
        </w:tc>
        <w:tc>
          <w:tcPr>
            <w:tcW w:w="3510" w:type="dxa"/>
            <w:vAlign w:val="center"/>
          </w:tcPr>
          <w:p w14:paraId="6FFA55DF" w14:textId="0B1E6464" w:rsidR="00151B7B" w:rsidRPr="00BF419B" w:rsidRDefault="00247567"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 xml:space="preserve">Negative with </w:t>
            </w:r>
            <w:r w:rsidR="000275E5" w:rsidRPr="00BF419B">
              <w:rPr>
                <w:rFonts w:ascii="Times New Roman" w:eastAsia="Times New Roman" w:hAnsi="Times New Roman" w:cs="Times New Roman"/>
                <w:sz w:val="18"/>
                <w:szCs w:val="18"/>
                <w:lang w:eastAsia="en-GB"/>
              </w:rPr>
              <w:t xml:space="preserve">the </w:t>
            </w:r>
            <w:r w:rsidRPr="00BF419B">
              <w:rPr>
                <w:rFonts w:ascii="Times New Roman" w:eastAsia="Times New Roman" w:hAnsi="Times New Roman" w:cs="Times New Roman"/>
                <w:sz w:val="18"/>
                <w:szCs w:val="18"/>
                <w:lang w:eastAsia="en-GB"/>
              </w:rPr>
              <w:t xml:space="preserve">first and second/positive with </w:t>
            </w:r>
            <w:r w:rsidR="000275E5" w:rsidRPr="00BF419B">
              <w:rPr>
                <w:rFonts w:ascii="Times New Roman" w:eastAsia="Times New Roman" w:hAnsi="Times New Roman" w:cs="Times New Roman"/>
                <w:sz w:val="18"/>
                <w:szCs w:val="18"/>
                <w:lang w:eastAsia="en-GB"/>
              </w:rPr>
              <w:t xml:space="preserve">the </w:t>
            </w:r>
            <w:r w:rsidRPr="00BF419B">
              <w:rPr>
                <w:rFonts w:ascii="Times New Roman" w:eastAsia="Times New Roman" w:hAnsi="Times New Roman" w:cs="Times New Roman"/>
                <w:sz w:val="18"/>
                <w:szCs w:val="18"/>
                <w:lang w:eastAsia="en-GB"/>
              </w:rPr>
              <w:t xml:space="preserve">second and subsequent </w:t>
            </w:r>
          </w:p>
        </w:tc>
        <w:tc>
          <w:tcPr>
            <w:tcW w:w="3446" w:type="dxa"/>
            <w:vAlign w:val="center"/>
          </w:tcPr>
          <w:p w14:paraId="71BD42B2" w14:textId="27FE07A1" w:rsidR="00151B7B" w:rsidRPr="00BF419B" w:rsidRDefault="004E2DDC"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 xml:space="preserve">No effect with </w:t>
            </w:r>
            <w:r w:rsidR="000275E5" w:rsidRPr="00BF419B">
              <w:rPr>
                <w:rFonts w:ascii="Times New Roman" w:eastAsia="Times New Roman" w:hAnsi="Times New Roman" w:cs="Times New Roman"/>
                <w:sz w:val="18"/>
                <w:szCs w:val="18"/>
                <w:lang w:eastAsia="en-GB"/>
              </w:rPr>
              <w:t xml:space="preserve">the </w:t>
            </w:r>
            <w:r w:rsidRPr="00BF419B">
              <w:rPr>
                <w:rFonts w:ascii="Times New Roman" w:eastAsia="Times New Roman" w:hAnsi="Times New Roman" w:cs="Times New Roman"/>
                <w:sz w:val="18"/>
                <w:szCs w:val="18"/>
                <w:lang w:eastAsia="en-GB"/>
              </w:rPr>
              <w:t xml:space="preserve">first generation alone or first with </w:t>
            </w:r>
            <w:r w:rsidR="000275E5" w:rsidRPr="00BF419B">
              <w:rPr>
                <w:rFonts w:ascii="Times New Roman" w:eastAsia="Times New Roman" w:hAnsi="Times New Roman" w:cs="Times New Roman"/>
                <w:sz w:val="18"/>
                <w:szCs w:val="18"/>
                <w:lang w:eastAsia="en-GB"/>
              </w:rPr>
              <w:t xml:space="preserve">the </w:t>
            </w:r>
            <w:r w:rsidRPr="00BF419B">
              <w:rPr>
                <w:rFonts w:ascii="Times New Roman" w:eastAsia="Times New Roman" w:hAnsi="Times New Roman" w:cs="Times New Roman"/>
                <w:sz w:val="18"/>
                <w:szCs w:val="18"/>
                <w:lang w:eastAsia="en-GB"/>
              </w:rPr>
              <w:t>second generation</w:t>
            </w:r>
          </w:p>
        </w:tc>
      </w:tr>
      <w:tr w:rsidR="00155B17" w:rsidRPr="00BF419B" w14:paraId="0A870703" w14:textId="77777777" w:rsidTr="00A72B0A">
        <w:trPr>
          <w:trHeight w:val="467"/>
          <w:jc w:val="center"/>
        </w:trPr>
        <w:tc>
          <w:tcPr>
            <w:tcW w:w="2096" w:type="dxa"/>
            <w:shd w:val="clear" w:color="000000" w:fill="D9D9D9"/>
            <w:vAlign w:val="center"/>
          </w:tcPr>
          <w:p w14:paraId="1FD47705" w14:textId="77777777" w:rsidR="00155B17" w:rsidRPr="00BF419B" w:rsidRDefault="00155B17" w:rsidP="00287EAE">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Age of firm</w:t>
            </w:r>
          </w:p>
        </w:tc>
        <w:tc>
          <w:tcPr>
            <w:tcW w:w="3510" w:type="dxa"/>
            <w:vAlign w:val="center"/>
          </w:tcPr>
          <w:p w14:paraId="34E6C6CB" w14:textId="77777777" w:rsidR="00155B17" w:rsidRPr="00BF419B" w:rsidRDefault="00155B17"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Positively affect internationalization</w:t>
            </w:r>
          </w:p>
        </w:tc>
        <w:tc>
          <w:tcPr>
            <w:tcW w:w="3446" w:type="dxa"/>
            <w:vAlign w:val="center"/>
          </w:tcPr>
          <w:p w14:paraId="14653AA2" w14:textId="77777777" w:rsidR="00155B17" w:rsidRPr="00BF419B" w:rsidRDefault="00155B17"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No effect</w:t>
            </w:r>
          </w:p>
        </w:tc>
      </w:tr>
      <w:tr w:rsidR="00155B17" w:rsidRPr="00BF419B" w14:paraId="4C752FD1" w14:textId="77777777" w:rsidTr="00A72B0A">
        <w:trPr>
          <w:trHeight w:val="467"/>
          <w:jc w:val="center"/>
        </w:trPr>
        <w:tc>
          <w:tcPr>
            <w:tcW w:w="2096" w:type="dxa"/>
            <w:shd w:val="clear" w:color="000000" w:fill="D9D9D9"/>
            <w:vAlign w:val="center"/>
          </w:tcPr>
          <w:p w14:paraId="7924AD5E" w14:textId="77777777" w:rsidR="00155B17" w:rsidRPr="00BF419B" w:rsidRDefault="00155B17" w:rsidP="00287EAE">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Size of firm</w:t>
            </w:r>
          </w:p>
        </w:tc>
        <w:tc>
          <w:tcPr>
            <w:tcW w:w="3510" w:type="dxa"/>
            <w:vAlign w:val="center"/>
          </w:tcPr>
          <w:p w14:paraId="0F1BE098" w14:textId="77777777" w:rsidR="00155B17" w:rsidRPr="00BF419B" w:rsidRDefault="00B50DC1"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 xml:space="preserve">Large firms internationalize easily </w:t>
            </w:r>
          </w:p>
        </w:tc>
        <w:tc>
          <w:tcPr>
            <w:tcW w:w="3446" w:type="dxa"/>
            <w:vAlign w:val="center"/>
          </w:tcPr>
          <w:p w14:paraId="3B83DAFF" w14:textId="77777777" w:rsidR="00155B17" w:rsidRPr="00BF419B" w:rsidRDefault="00B50DC1"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No effect</w:t>
            </w:r>
          </w:p>
        </w:tc>
      </w:tr>
      <w:tr w:rsidR="00155B17" w:rsidRPr="00BF419B" w14:paraId="439D2F6B" w14:textId="77777777" w:rsidTr="00A72B0A">
        <w:trPr>
          <w:trHeight w:val="467"/>
          <w:jc w:val="center"/>
        </w:trPr>
        <w:tc>
          <w:tcPr>
            <w:tcW w:w="2096" w:type="dxa"/>
            <w:shd w:val="clear" w:color="000000" w:fill="D9D9D9"/>
            <w:vAlign w:val="center"/>
          </w:tcPr>
          <w:p w14:paraId="46B85432" w14:textId="77777777" w:rsidR="00155B17" w:rsidRPr="00BF419B" w:rsidRDefault="00155B17" w:rsidP="00287EAE">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Objective of the firm</w:t>
            </w:r>
            <w:r w:rsidR="008A397E" w:rsidRPr="00BF419B">
              <w:rPr>
                <w:rFonts w:ascii="Times New Roman" w:eastAsia="Times New Roman" w:hAnsi="Times New Roman" w:cs="Times New Roman"/>
                <w:b/>
                <w:bCs/>
                <w:sz w:val="18"/>
                <w:szCs w:val="18"/>
                <w:lang w:eastAsia="en-GB"/>
              </w:rPr>
              <w:t xml:space="preserve"> and commitment</w:t>
            </w:r>
          </w:p>
        </w:tc>
        <w:tc>
          <w:tcPr>
            <w:tcW w:w="3510" w:type="dxa"/>
            <w:vAlign w:val="center"/>
          </w:tcPr>
          <w:p w14:paraId="2882D1E4" w14:textId="577760E9" w:rsidR="00155B17" w:rsidRPr="00BF419B" w:rsidRDefault="00B50DC1"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NA</w:t>
            </w:r>
          </w:p>
        </w:tc>
        <w:tc>
          <w:tcPr>
            <w:tcW w:w="3446" w:type="dxa"/>
            <w:vAlign w:val="center"/>
          </w:tcPr>
          <w:p w14:paraId="3DBAD57F" w14:textId="77777777" w:rsidR="00155B17" w:rsidRPr="00BF419B" w:rsidRDefault="00B50DC1"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Affect</w:t>
            </w:r>
          </w:p>
        </w:tc>
      </w:tr>
      <w:tr w:rsidR="00155B17" w:rsidRPr="00BF419B" w14:paraId="23EF0DF4" w14:textId="77777777" w:rsidTr="00A72B0A">
        <w:trPr>
          <w:trHeight w:val="467"/>
          <w:jc w:val="center"/>
        </w:trPr>
        <w:tc>
          <w:tcPr>
            <w:tcW w:w="2096" w:type="dxa"/>
            <w:shd w:val="clear" w:color="000000" w:fill="D9D9D9"/>
            <w:vAlign w:val="center"/>
          </w:tcPr>
          <w:p w14:paraId="00310440" w14:textId="77777777" w:rsidR="00155B17" w:rsidRPr="00BF419B" w:rsidRDefault="00155B17" w:rsidP="00287EAE">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Local demand</w:t>
            </w:r>
          </w:p>
        </w:tc>
        <w:tc>
          <w:tcPr>
            <w:tcW w:w="3510" w:type="dxa"/>
            <w:vAlign w:val="center"/>
          </w:tcPr>
          <w:p w14:paraId="737CBFB2" w14:textId="19CDB80B" w:rsidR="00155B17" w:rsidRPr="00BF419B" w:rsidRDefault="00B50DC1"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NA</w:t>
            </w:r>
          </w:p>
        </w:tc>
        <w:tc>
          <w:tcPr>
            <w:tcW w:w="3446" w:type="dxa"/>
            <w:vAlign w:val="center"/>
          </w:tcPr>
          <w:p w14:paraId="13D31591" w14:textId="77777777" w:rsidR="00155B17" w:rsidRPr="00BF419B" w:rsidRDefault="00375844" w:rsidP="00375844">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Might n</w:t>
            </w:r>
            <w:r w:rsidR="00B50DC1" w:rsidRPr="00BF419B">
              <w:rPr>
                <w:rFonts w:ascii="Times New Roman" w:eastAsia="Times New Roman" w:hAnsi="Times New Roman" w:cs="Times New Roman"/>
                <w:sz w:val="18"/>
                <w:szCs w:val="18"/>
                <w:lang w:eastAsia="en-GB"/>
              </w:rPr>
              <w:t>egatively affect internationalization</w:t>
            </w:r>
          </w:p>
        </w:tc>
      </w:tr>
      <w:tr w:rsidR="00FB7F9B" w:rsidRPr="00BF419B" w14:paraId="5BEAE8A2" w14:textId="77777777" w:rsidTr="00A72B0A">
        <w:trPr>
          <w:trHeight w:val="467"/>
          <w:jc w:val="center"/>
        </w:trPr>
        <w:tc>
          <w:tcPr>
            <w:tcW w:w="2096" w:type="dxa"/>
            <w:shd w:val="clear" w:color="000000" w:fill="D9D9D9"/>
            <w:vAlign w:val="center"/>
          </w:tcPr>
          <w:p w14:paraId="24F71EE9" w14:textId="77777777" w:rsidR="00FB7F9B" w:rsidRPr="00BF419B" w:rsidRDefault="00FB7F9B" w:rsidP="00287EAE">
            <w:pPr>
              <w:spacing w:after="0" w:line="240" w:lineRule="auto"/>
              <w:rPr>
                <w:rFonts w:ascii="Times New Roman" w:eastAsia="Times New Roman" w:hAnsi="Times New Roman" w:cs="Times New Roman"/>
                <w:b/>
                <w:bCs/>
                <w:sz w:val="18"/>
                <w:szCs w:val="18"/>
                <w:lang w:eastAsia="en-GB"/>
              </w:rPr>
            </w:pPr>
            <w:r w:rsidRPr="00BF419B">
              <w:rPr>
                <w:rFonts w:ascii="Times New Roman" w:eastAsia="Times New Roman" w:hAnsi="Times New Roman" w:cs="Times New Roman"/>
                <w:b/>
                <w:bCs/>
                <w:sz w:val="18"/>
                <w:szCs w:val="18"/>
                <w:lang w:eastAsia="en-GB"/>
              </w:rPr>
              <w:t>Loyalty to local market</w:t>
            </w:r>
          </w:p>
        </w:tc>
        <w:tc>
          <w:tcPr>
            <w:tcW w:w="3510" w:type="dxa"/>
            <w:vAlign w:val="center"/>
          </w:tcPr>
          <w:p w14:paraId="37699F3F" w14:textId="77777777" w:rsidR="00FB7F9B" w:rsidRPr="00BF419B" w:rsidRDefault="00FB7F9B"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Negatively affect internationalization</w:t>
            </w:r>
          </w:p>
        </w:tc>
        <w:tc>
          <w:tcPr>
            <w:tcW w:w="3446" w:type="dxa"/>
            <w:vAlign w:val="center"/>
          </w:tcPr>
          <w:p w14:paraId="6A0EFC1E" w14:textId="77777777" w:rsidR="00FB7F9B" w:rsidRPr="00BF419B" w:rsidRDefault="00FB7F9B" w:rsidP="00287EAE">
            <w:pPr>
              <w:spacing w:after="0" w:line="240" w:lineRule="auto"/>
              <w:jc w:val="center"/>
              <w:rPr>
                <w:rFonts w:ascii="Times New Roman" w:eastAsia="Times New Roman" w:hAnsi="Times New Roman" w:cs="Times New Roman"/>
                <w:sz w:val="18"/>
                <w:szCs w:val="18"/>
                <w:lang w:eastAsia="en-GB"/>
              </w:rPr>
            </w:pPr>
            <w:r w:rsidRPr="00BF419B">
              <w:rPr>
                <w:rFonts w:ascii="Times New Roman" w:eastAsia="Times New Roman" w:hAnsi="Times New Roman" w:cs="Times New Roman"/>
                <w:sz w:val="18"/>
                <w:szCs w:val="18"/>
                <w:lang w:eastAsia="en-GB"/>
              </w:rPr>
              <w:t>No effect</w:t>
            </w:r>
          </w:p>
        </w:tc>
      </w:tr>
    </w:tbl>
    <w:p w14:paraId="5DEB719B" w14:textId="363DA16F" w:rsidR="000B31E3" w:rsidRPr="00BF419B" w:rsidRDefault="00E2400B" w:rsidP="00C35E7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Table </w:t>
      </w:r>
      <w:r w:rsidR="00C35E72">
        <w:rPr>
          <w:rFonts w:ascii="Times New Roman" w:hAnsi="Times New Roman" w:cs="Times New Roman"/>
          <w:sz w:val="24"/>
          <w:szCs w:val="24"/>
        </w:rPr>
        <w:t>18</w:t>
      </w:r>
      <w:r w:rsidR="00723423" w:rsidRPr="00BF419B">
        <w:rPr>
          <w:rFonts w:ascii="Times New Roman" w:hAnsi="Times New Roman" w:cs="Times New Roman"/>
          <w:sz w:val="24"/>
          <w:szCs w:val="24"/>
        </w:rPr>
        <w:t>: Summary of findings</w:t>
      </w:r>
    </w:p>
    <w:p w14:paraId="2C723096" w14:textId="77777777" w:rsidR="007C4D1C" w:rsidRPr="00BF419B" w:rsidRDefault="007C4D1C">
      <w:pPr>
        <w:rPr>
          <w:rFonts w:ascii="Times New Roman" w:hAnsi="Times New Roman" w:cs="Times New Roman"/>
          <w:sz w:val="24"/>
          <w:szCs w:val="24"/>
        </w:rPr>
      </w:pPr>
      <w:r w:rsidRPr="00BF419B">
        <w:rPr>
          <w:rFonts w:ascii="Times New Roman" w:hAnsi="Times New Roman" w:cs="Times New Roman"/>
          <w:sz w:val="24"/>
          <w:szCs w:val="24"/>
        </w:rPr>
        <w:br w:type="page"/>
      </w:r>
    </w:p>
    <w:p w14:paraId="33BEA5D6" w14:textId="77777777" w:rsidR="0008403D" w:rsidRPr="00BF419B" w:rsidRDefault="0008403D" w:rsidP="00A573C0">
      <w:pPr>
        <w:spacing w:after="0" w:line="480" w:lineRule="auto"/>
        <w:jc w:val="both"/>
        <w:rPr>
          <w:rFonts w:ascii="Times New Roman" w:hAnsi="Times New Roman" w:cs="Times New Roman"/>
          <w:sz w:val="24"/>
          <w:szCs w:val="24"/>
        </w:rPr>
      </w:pPr>
    </w:p>
    <w:p w14:paraId="33ECD730" w14:textId="77777777" w:rsidR="00472B43" w:rsidRPr="00BF419B" w:rsidRDefault="00A73765" w:rsidP="00290817">
      <w:pPr>
        <w:pStyle w:val="Heading1"/>
      </w:pPr>
      <w:bookmarkStart w:id="122" w:name="_Toc387250197"/>
      <w:r w:rsidRPr="00BF419B">
        <w:t xml:space="preserve">Chapter </w:t>
      </w:r>
      <w:r w:rsidR="00290817" w:rsidRPr="00BF419B">
        <w:t>6</w:t>
      </w:r>
      <w:r w:rsidR="007C4D1C" w:rsidRPr="00BF419B">
        <w:t xml:space="preserve">. </w:t>
      </w:r>
      <w:r w:rsidR="007C6F94" w:rsidRPr="00BF419B">
        <w:t xml:space="preserve">Implications and Suggestions for </w:t>
      </w:r>
      <w:r w:rsidR="000B24FB" w:rsidRPr="00BF419B">
        <w:t>F</w:t>
      </w:r>
      <w:r w:rsidR="000434D7" w:rsidRPr="00BF419B">
        <w:t>uture</w:t>
      </w:r>
      <w:r w:rsidR="000B24FB" w:rsidRPr="00BF419B">
        <w:t xml:space="preserve"> R</w:t>
      </w:r>
      <w:r w:rsidR="00472B43" w:rsidRPr="00BF419B">
        <w:t>esearch</w:t>
      </w:r>
      <w:bookmarkEnd w:id="122"/>
    </w:p>
    <w:p w14:paraId="20081B1D" w14:textId="77777777" w:rsidR="007C6F94" w:rsidRPr="00BF419B" w:rsidRDefault="007C6F94" w:rsidP="007C6F94">
      <w:pPr>
        <w:pStyle w:val="Heading2"/>
        <w:numPr>
          <w:ilvl w:val="0"/>
          <w:numId w:val="0"/>
        </w:numPr>
        <w:ind w:left="576" w:hanging="576"/>
      </w:pPr>
      <w:bookmarkStart w:id="123" w:name="_Toc387250198"/>
      <w:r w:rsidRPr="00BF419B">
        <w:t>Implications</w:t>
      </w:r>
      <w:bookmarkEnd w:id="123"/>
    </w:p>
    <w:p w14:paraId="7204F6BB" w14:textId="5E156240" w:rsidR="00A73765" w:rsidRPr="00BF419B" w:rsidRDefault="00A73765" w:rsidP="00A73765">
      <w:pPr>
        <w:spacing w:after="0" w:line="480" w:lineRule="auto"/>
        <w:ind w:firstLine="720"/>
        <w:jc w:val="lowKashida"/>
        <w:rPr>
          <w:rFonts w:ascii="Times New Roman" w:hAnsi="Times New Roman" w:cs="Times New Roman"/>
          <w:sz w:val="24"/>
          <w:szCs w:val="24"/>
        </w:rPr>
      </w:pPr>
      <w:r w:rsidRPr="00BF419B">
        <w:rPr>
          <w:rFonts w:ascii="Times New Roman" w:hAnsi="Times New Roman" w:cs="Times New Roman"/>
          <w:sz w:val="24"/>
          <w:szCs w:val="24"/>
        </w:rPr>
        <w:t>This research contribute</w:t>
      </w:r>
      <w:r w:rsidR="00E87F4A" w:rsidRPr="00BF419B">
        <w:rPr>
          <w:rFonts w:ascii="Times New Roman" w:hAnsi="Times New Roman" w:cs="Times New Roman"/>
          <w:sz w:val="24"/>
          <w:szCs w:val="24"/>
        </w:rPr>
        <w:t>s</w:t>
      </w:r>
      <w:r w:rsidRPr="00BF419B">
        <w:rPr>
          <w:rFonts w:ascii="Times New Roman" w:hAnsi="Times New Roman" w:cs="Times New Roman"/>
          <w:sz w:val="24"/>
          <w:szCs w:val="24"/>
        </w:rPr>
        <w:t xml:space="preserve"> to both business community as well as research community. The empirical conclusions of this research will help family owners to internationalize. UAE family business could utilize the findings of this research to know what is stopping them from internationalizing and how they could control it. If a family company is interested in internationalization, this research will provide them with the factors that support their decision and the issues that they may face. If there were some hindering factors in their companies, they have to change that condition to make, at least, less hindering. Therefore, owners and managers of family firms can create the right condition for their companies to internationalize. Thus, this research will act as a guideline for family companies when companies decide to internationalization. Also, if companies are not willing to internationalize, then this research might help them to understand their current situation by understanding the hindering factors of internationalization. </w:t>
      </w:r>
    </w:p>
    <w:p w14:paraId="437A63E9" w14:textId="41B8C83C" w:rsidR="009848AD" w:rsidRPr="00BF419B" w:rsidRDefault="009848AD" w:rsidP="00A73765">
      <w:pPr>
        <w:spacing w:after="0" w:line="480" w:lineRule="auto"/>
        <w:ind w:firstLine="720"/>
        <w:jc w:val="lowKashida"/>
        <w:rPr>
          <w:rFonts w:ascii="Times New Roman" w:hAnsi="Times New Roman" w:cs="Times New Roman"/>
          <w:sz w:val="24"/>
          <w:szCs w:val="24"/>
        </w:rPr>
      </w:pPr>
      <w:r w:rsidRPr="00BF419B">
        <w:rPr>
          <w:rFonts w:ascii="Times New Roman" w:hAnsi="Times New Roman" w:cs="Times New Roman"/>
          <w:sz w:val="24"/>
          <w:szCs w:val="24"/>
        </w:rPr>
        <w:t xml:space="preserve">According to the results of this research, </w:t>
      </w:r>
      <w:r w:rsidR="007C6F94" w:rsidRPr="00BF419B">
        <w:rPr>
          <w:rFonts w:ascii="Times New Roman" w:hAnsi="Times New Roman" w:cs="Times New Roman"/>
          <w:sz w:val="24"/>
          <w:szCs w:val="24"/>
        </w:rPr>
        <w:t>family business managers or entrepreneurs</w:t>
      </w:r>
      <w:r w:rsidRPr="00BF419B">
        <w:rPr>
          <w:rFonts w:ascii="Times New Roman" w:hAnsi="Times New Roman" w:cs="Times New Roman"/>
          <w:sz w:val="24"/>
          <w:szCs w:val="24"/>
        </w:rPr>
        <w:t xml:space="preserve"> are </w:t>
      </w:r>
      <w:r w:rsidR="007C6F94" w:rsidRPr="00BF419B">
        <w:rPr>
          <w:rFonts w:ascii="Times New Roman" w:hAnsi="Times New Roman" w:cs="Times New Roman"/>
          <w:sz w:val="24"/>
          <w:szCs w:val="24"/>
        </w:rPr>
        <w:t>not recommended to rely solely on the existing studies</w:t>
      </w:r>
      <w:r w:rsidR="00A73765" w:rsidRPr="00BF419B">
        <w:rPr>
          <w:rFonts w:ascii="Times New Roman" w:hAnsi="Times New Roman" w:cs="Times New Roman"/>
          <w:sz w:val="24"/>
          <w:szCs w:val="24"/>
        </w:rPr>
        <w:t xml:space="preserve"> that have been conducted outside the UAE</w:t>
      </w:r>
      <w:r w:rsidR="007C6F94" w:rsidRPr="00BF419B">
        <w:rPr>
          <w:rFonts w:ascii="Times New Roman" w:hAnsi="Times New Roman" w:cs="Times New Roman"/>
          <w:sz w:val="24"/>
          <w:szCs w:val="24"/>
        </w:rPr>
        <w:t>. It is clear that the findings from existing research are inconsistent</w:t>
      </w:r>
      <w:r w:rsidRPr="00BF419B">
        <w:rPr>
          <w:rFonts w:ascii="Times New Roman" w:hAnsi="Times New Roman" w:cs="Times New Roman"/>
          <w:sz w:val="24"/>
          <w:szCs w:val="24"/>
        </w:rPr>
        <w:t xml:space="preserve"> and are not aligned with the findings of this research</w:t>
      </w:r>
      <w:r w:rsidR="007C6F94" w:rsidRPr="00BF419B">
        <w:rPr>
          <w:rFonts w:ascii="Times New Roman" w:hAnsi="Times New Roman" w:cs="Times New Roman"/>
          <w:sz w:val="24"/>
          <w:szCs w:val="24"/>
        </w:rPr>
        <w:t>.</w:t>
      </w:r>
      <w:r w:rsidR="00A73765" w:rsidRPr="00BF419B">
        <w:rPr>
          <w:rFonts w:ascii="Times New Roman" w:hAnsi="Times New Roman" w:cs="Times New Roman"/>
          <w:sz w:val="24"/>
          <w:szCs w:val="24"/>
        </w:rPr>
        <w:t xml:space="preserve"> </w:t>
      </w:r>
      <w:r w:rsidR="007C6F94" w:rsidRPr="00BF419B">
        <w:rPr>
          <w:rFonts w:ascii="Times New Roman" w:hAnsi="Times New Roman" w:cs="Times New Roman"/>
          <w:sz w:val="24"/>
          <w:szCs w:val="24"/>
        </w:rPr>
        <w:t>The different findings might misguide decision makers.</w:t>
      </w:r>
      <w:r w:rsidR="00A73765" w:rsidRPr="00BF419B">
        <w:rPr>
          <w:rFonts w:ascii="Times New Roman" w:hAnsi="Times New Roman" w:cs="Times New Roman"/>
          <w:sz w:val="24"/>
          <w:szCs w:val="24"/>
        </w:rPr>
        <w:t xml:space="preserve"> </w:t>
      </w:r>
      <w:r w:rsidRPr="00BF419B">
        <w:rPr>
          <w:rFonts w:ascii="Times New Roman" w:hAnsi="Times New Roman" w:cs="Times New Roman"/>
          <w:sz w:val="24"/>
          <w:szCs w:val="24"/>
        </w:rPr>
        <w:t>This research was based on six different companies from three different sectors. Family business owners in the UAE are advised to consider the findings of this research to help them decided to internationalize. The factors are discussed thoroughly and could provid</w:t>
      </w:r>
      <w:r w:rsidR="000F78FB" w:rsidRPr="00BF419B">
        <w:rPr>
          <w:rFonts w:ascii="Times New Roman" w:hAnsi="Times New Roman" w:cs="Times New Roman"/>
          <w:sz w:val="24"/>
          <w:szCs w:val="24"/>
        </w:rPr>
        <w:t>e</w:t>
      </w:r>
      <w:r w:rsidRPr="00BF419B">
        <w:rPr>
          <w:rFonts w:ascii="Times New Roman" w:hAnsi="Times New Roman" w:cs="Times New Roman"/>
          <w:sz w:val="24"/>
          <w:szCs w:val="24"/>
        </w:rPr>
        <w:t xml:space="preserve"> decision makers with reasons </w:t>
      </w:r>
      <w:r w:rsidR="00E87F4A" w:rsidRPr="00BF419B">
        <w:rPr>
          <w:rFonts w:ascii="Times New Roman" w:hAnsi="Times New Roman" w:cs="Times New Roman"/>
          <w:sz w:val="24"/>
          <w:szCs w:val="24"/>
        </w:rPr>
        <w:t xml:space="preserve">whether they should </w:t>
      </w:r>
      <w:r w:rsidRPr="00BF419B">
        <w:rPr>
          <w:rFonts w:ascii="Times New Roman" w:hAnsi="Times New Roman" w:cs="Times New Roman"/>
          <w:sz w:val="24"/>
          <w:szCs w:val="24"/>
        </w:rPr>
        <w:t>internationalize.</w:t>
      </w:r>
    </w:p>
    <w:p w14:paraId="4957C4C6" w14:textId="77777777" w:rsidR="00A73765" w:rsidRPr="00BF419B" w:rsidRDefault="00A73765" w:rsidP="00A73765">
      <w:pPr>
        <w:widowControl w:val="0"/>
        <w:autoSpaceDE w:val="0"/>
        <w:autoSpaceDN w:val="0"/>
        <w:adjustRightInd w:val="0"/>
        <w:spacing w:after="0" w:line="360" w:lineRule="auto"/>
        <w:ind w:firstLine="454"/>
        <w:jc w:val="both"/>
        <w:rPr>
          <w:rFonts w:ascii="Times New Roman" w:hAnsi="Times New Roman" w:cs="Times New Roman"/>
          <w:sz w:val="24"/>
          <w:szCs w:val="24"/>
        </w:rPr>
      </w:pPr>
    </w:p>
    <w:p w14:paraId="4724C5AF" w14:textId="77777777" w:rsidR="00A73765" w:rsidRPr="00BF419B" w:rsidRDefault="00A73765" w:rsidP="00A73765">
      <w:pPr>
        <w:widowControl w:val="0"/>
        <w:autoSpaceDE w:val="0"/>
        <w:autoSpaceDN w:val="0"/>
        <w:adjustRightInd w:val="0"/>
        <w:spacing w:after="0" w:line="360" w:lineRule="auto"/>
        <w:ind w:firstLine="454"/>
        <w:jc w:val="both"/>
        <w:rPr>
          <w:rFonts w:ascii="Times New Roman" w:hAnsi="Times New Roman" w:cs="Times New Roman"/>
          <w:sz w:val="24"/>
          <w:szCs w:val="24"/>
        </w:rPr>
      </w:pPr>
    </w:p>
    <w:p w14:paraId="68C097AC" w14:textId="379A523A" w:rsidR="00A73765" w:rsidRPr="00BF419B" w:rsidRDefault="00A73765" w:rsidP="007F3694">
      <w:pPr>
        <w:spacing w:after="0" w:line="480" w:lineRule="auto"/>
        <w:ind w:firstLine="720"/>
        <w:jc w:val="lowKashida"/>
        <w:rPr>
          <w:rFonts w:ascii="Times New Roman" w:hAnsi="Times New Roman" w:cs="Times New Roman"/>
          <w:sz w:val="24"/>
          <w:szCs w:val="24"/>
        </w:rPr>
      </w:pPr>
      <w:r w:rsidRPr="00BF419B">
        <w:rPr>
          <w:rFonts w:ascii="Times New Roman" w:hAnsi="Times New Roman" w:cs="Times New Roman"/>
          <w:sz w:val="24"/>
          <w:szCs w:val="24"/>
        </w:rPr>
        <w:t>This research is expected to contribute to</w:t>
      </w:r>
      <w:r w:rsidR="00E87F4A" w:rsidRPr="00BF419B">
        <w:rPr>
          <w:rFonts w:ascii="Times New Roman" w:hAnsi="Times New Roman" w:cs="Times New Roman"/>
          <w:sz w:val="24"/>
          <w:szCs w:val="24"/>
        </w:rPr>
        <w:t xml:space="preserve"> the </w:t>
      </w:r>
      <w:r w:rsidRPr="00BF419B">
        <w:rPr>
          <w:rFonts w:ascii="Times New Roman" w:hAnsi="Times New Roman" w:cs="Times New Roman"/>
          <w:sz w:val="24"/>
          <w:szCs w:val="24"/>
        </w:rPr>
        <w:t xml:space="preserve">research community by providing the first research of its kind in the UAE. The theoretical implication will fill up the research gap that was created </w:t>
      </w:r>
      <w:r w:rsidR="00E87F4A" w:rsidRPr="00BF419B">
        <w:rPr>
          <w:rFonts w:ascii="Times New Roman" w:hAnsi="Times New Roman" w:cs="Times New Roman"/>
          <w:sz w:val="24"/>
          <w:szCs w:val="24"/>
        </w:rPr>
        <w:t>because of the</w:t>
      </w:r>
      <w:r w:rsidRPr="00BF419B">
        <w:rPr>
          <w:rFonts w:ascii="Times New Roman" w:hAnsi="Times New Roman" w:cs="Times New Roman"/>
          <w:sz w:val="24"/>
          <w:szCs w:val="24"/>
        </w:rPr>
        <w:t xml:space="preserve"> nonagreeable factors affecting internationalization and </w:t>
      </w:r>
      <w:r w:rsidR="00E87F4A" w:rsidRPr="00BF419B">
        <w:rPr>
          <w:rFonts w:ascii="Times New Roman" w:hAnsi="Times New Roman" w:cs="Times New Roman"/>
          <w:sz w:val="24"/>
          <w:szCs w:val="24"/>
        </w:rPr>
        <w:t xml:space="preserve">the </w:t>
      </w:r>
      <w:r w:rsidRPr="00BF419B">
        <w:rPr>
          <w:rFonts w:ascii="Times New Roman" w:hAnsi="Times New Roman" w:cs="Times New Roman"/>
          <w:sz w:val="24"/>
          <w:szCs w:val="24"/>
        </w:rPr>
        <w:t xml:space="preserve">nonexistence of such research in the UAE. Also, this research will increase the understanding of internationalization within family firms. This study is expected to complement existing </w:t>
      </w:r>
      <w:r w:rsidR="00E87F4A" w:rsidRPr="00BF419B">
        <w:rPr>
          <w:rFonts w:ascii="Times New Roman" w:hAnsi="Times New Roman" w:cs="Times New Roman"/>
          <w:sz w:val="24"/>
          <w:szCs w:val="24"/>
        </w:rPr>
        <w:t xml:space="preserve">studies </w:t>
      </w:r>
      <w:r w:rsidRPr="00BF419B">
        <w:rPr>
          <w:rFonts w:ascii="Times New Roman" w:hAnsi="Times New Roman" w:cs="Times New Roman"/>
          <w:sz w:val="24"/>
          <w:szCs w:val="24"/>
        </w:rPr>
        <w:t xml:space="preserve">that have been conducted elsewhere in the world. This study will provide scholars with an empirical study of the influential factors of internationalization in the UAE. </w:t>
      </w:r>
    </w:p>
    <w:p w14:paraId="3F879E2A" w14:textId="77777777" w:rsidR="007C6F94" w:rsidRPr="00BF419B" w:rsidRDefault="007C6F94" w:rsidP="007C6F94">
      <w:pPr>
        <w:pStyle w:val="Heading2"/>
        <w:numPr>
          <w:ilvl w:val="0"/>
          <w:numId w:val="0"/>
        </w:numPr>
        <w:ind w:left="576" w:hanging="576"/>
      </w:pPr>
      <w:bookmarkStart w:id="124" w:name="_Toc387250199"/>
      <w:r w:rsidRPr="00BF419B">
        <w:t xml:space="preserve">Suggestions for </w:t>
      </w:r>
      <w:r w:rsidR="007C4D1C" w:rsidRPr="00BF419B">
        <w:t>Future Research</w:t>
      </w:r>
      <w:bookmarkEnd w:id="124"/>
    </w:p>
    <w:p w14:paraId="50CB94B0" w14:textId="6CA73FF2" w:rsidR="007C6F94" w:rsidRPr="00BF419B" w:rsidRDefault="007C6F94" w:rsidP="00BA2E53">
      <w:pPr>
        <w:widowControl w:val="0"/>
        <w:autoSpaceDE w:val="0"/>
        <w:autoSpaceDN w:val="0"/>
        <w:adjustRightInd w:val="0"/>
        <w:spacing w:after="0" w:line="480" w:lineRule="auto"/>
        <w:ind w:firstLine="720"/>
        <w:jc w:val="both"/>
        <w:rPr>
          <w:rFonts w:asciiTheme="majorBidi" w:hAnsiTheme="majorBidi" w:cstheme="majorBidi"/>
          <w:iCs/>
          <w:sz w:val="24"/>
          <w:szCs w:val="24"/>
        </w:rPr>
      </w:pPr>
      <w:r w:rsidRPr="00BF419B">
        <w:rPr>
          <w:rFonts w:asciiTheme="majorBidi" w:hAnsiTheme="majorBidi" w:cstheme="majorBidi"/>
          <w:iCs/>
          <w:sz w:val="24"/>
          <w:szCs w:val="24"/>
        </w:rPr>
        <w:t xml:space="preserve">The first recommendation of this research is that future research should look at studying each factor separately. For example, financial capital as a factor that might affect </w:t>
      </w:r>
      <w:r w:rsidR="00350422" w:rsidRPr="00BA2E53">
        <w:rPr>
          <w:rFonts w:asciiTheme="majorBidi" w:hAnsiTheme="majorBidi" w:cstheme="majorBidi"/>
          <w:iCs/>
          <w:sz w:val="24"/>
          <w:szCs w:val="24"/>
        </w:rPr>
        <w:t xml:space="preserve">the </w:t>
      </w:r>
      <w:r w:rsidRPr="00BF419B">
        <w:rPr>
          <w:rFonts w:asciiTheme="majorBidi" w:hAnsiTheme="majorBidi" w:cstheme="majorBidi"/>
          <w:iCs/>
          <w:sz w:val="24"/>
          <w:szCs w:val="24"/>
        </w:rPr>
        <w:t xml:space="preserve">internationalization of family </w:t>
      </w:r>
      <w:r w:rsidR="00BA2E53" w:rsidRPr="00BA2E53">
        <w:rPr>
          <w:rFonts w:asciiTheme="majorBidi" w:hAnsiTheme="majorBidi" w:cstheme="majorBidi"/>
          <w:iCs/>
          <w:sz w:val="24"/>
          <w:szCs w:val="24"/>
        </w:rPr>
        <w:t>firms should be studied and analyzed rather than asked why they should internationalize</w:t>
      </w:r>
      <w:r w:rsidRPr="00BF419B">
        <w:rPr>
          <w:rFonts w:asciiTheme="majorBidi" w:hAnsiTheme="majorBidi" w:cstheme="majorBidi"/>
          <w:iCs/>
          <w:sz w:val="24"/>
          <w:szCs w:val="24"/>
        </w:rPr>
        <w:t>. It is important to research the effect of these factors on firms’ internationalization. This will provided a deeper understanding of the real effect of these factors in the internationalization’s phenomena.</w:t>
      </w:r>
      <w:r w:rsidR="00231707" w:rsidRPr="00BF419B">
        <w:rPr>
          <w:rFonts w:ascii="Times New Roman" w:hAnsi="Times New Roman" w:cs="Times New Roman"/>
          <w:sz w:val="24"/>
          <w:szCs w:val="24"/>
        </w:rPr>
        <w:t xml:space="preserve"> </w:t>
      </w:r>
    </w:p>
    <w:p w14:paraId="2D13FF34" w14:textId="0097DA01" w:rsidR="007F3694" w:rsidRPr="00BF419B" w:rsidRDefault="007C6F94" w:rsidP="007F3694">
      <w:pPr>
        <w:spacing w:after="0" w:line="480" w:lineRule="auto"/>
        <w:ind w:firstLine="720"/>
        <w:jc w:val="lowKashida"/>
        <w:rPr>
          <w:rFonts w:ascii="Times New Roman" w:hAnsi="Times New Roman" w:cs="Times New Roman"/>
          <w:sz w:val="24"/>
          <w:szCs w:val="24"/>
        </w:rPr>
      </w:pPr>
      <w:r w:rsidRPr="00BF419B">
        <w:rPr>
          <w:rFonts w:asciiTheme="majorBidi" w:hAnsiTheme="majorBidi" w:cstheme="majorBidi"/>
          <w:iCs/>
          <w:sz w:val="24"/>
          <w:szCs w:val="24"/>
        </w:rPr>
        <w:t>In addition, it is advisable to conduct studies on similar industries and similar products or services to minimize the effect of the industry and/or the product on the decision to internationalize. For example, conducting future empirical studies on services industries only or manufacturing industries only will provide more concrete findings that will eventually help both practitioners and scholars.</w:t>
      </w:r>
      <w:r w:rsidR="006F304D" w:rsidRPr="00BF419B">
        <w:rPr>
          <w:rFonts w:asciiTheme="majorBidi" w:hAnsiTheme="majorBidi" w:cstheme="majorBidi"/>
          <w:iCs/>
          <w:sz w:val="24"/>
          <w:szCs w:val="24"/>
        </w:rPr>
        <w:t xml:space="preserve"> </w:t>
      </w:r>
      <w:r w:rsidR="009C1699" w:rsidRPr="00BF419B">
        <w:rPr>
          <w:rFonts w:ascii="Times New Roman" w:hAnsi="Times New Roman" w:cs="Times New Roman"/>
          <w:sz w:val="24"/>
          <w:szCs w:val="24"/>
        </w:rPr>
        <w:t>On the basis of</w:t>
      </w:r>
      <w:r w:rsidR="006F304D" w:rsidRPr="00BF419B">
        <w:rPr>
          <w:rFonts w:asciiTheme="majorBidi" w:hAnsiTheme="majorBidi" w:cstheme="majorBidi"/>
          <w:iCs/>
          <w:sz w:val="24"/>
          <w:szCs w:val="24"/>
        </w:rPr>
        <w:t xml:space="preserve"> the findings of this research, future quantitative studies could be done to generalize the findings.</w:t>
      </w:r>
      <w:r w:rsidR="00231707" w:rsidRPr="00BF419B">
        <w:rPr>
          <w:rFonts w:ascii="Times New Roman" w:hAnsi="Times New Roman" w:cs="Times New Roman"/>
          <w:sz w:val="24"/>
          <w:szCs w:val="24"/>
        </w:rPr>
        <w:t xml:space="preserve"> </w:t>
      </w:r>
      <w:r w:rsidR="007F3694" w:rsidRPr="00BF419B">
        <w:rPr>
          <w:rFonts w:asciiTheme="majorBidi" w:hAnsiTheme="majorBidi" w:cstheme="majorBidi"/>
          <w:iCs/>
          <w:sz w:val="24"/>
          <w:szCs w:val="24"/>
        </w:rPr>
        <w:t xml:space="preserve">Finally, </w:t>
      </w:r>
      <w:r w:rsidR="007F3694" w:rsidRPr="00BF419B">
        <w:rPr>
          <w:rFonts w:ascii="Times New Roman" w:hAnsi="Times New Roman" w:cs="Times New Roman"/>
          <w:sz w:val="24"/>
          <w:szCs w:val="24"/>
        </w:rPr>
        <w:t>scholars can use the findings of this research and build up cross-nation comparison</w:t>
      </w:r>
      <w:r w:rsidR="00100954" w:rsidRPr="00BF419B">
        <w:rPr>
          <w:rFonts w:ascii="Times New Roman" w:hAnsi="Times New Roman" w:cs="Times New Roman"/>
          <w:sz w:val="24"/>
          <w:szCs w:val="24"/>
        </w:rPr>
        <w:t>,</w:t>
      </w:r>
      <w:r w:rsidR="007F3694" w:rsidRPr="00BF419B">
        <w:rPr>
          <w:rFonts w:ascii="Times New Roman" w:hAnsi="Times New Roman" w:cs="Times New Roman"/>
          <w:sz w:val="24"/>
          <w:szCs w:val="24"/>
        </w:rPr>
        <w:t xml:space="preserve"> </w:t>
      </w:r>
      <w:r w:rsidR="00100954" w:rsidRPr="00BF419B">
        <w:rPr>
          <w:rFonts w:ascii="Times New Roman" w:hAnsi="Times New Roman" w:cs="Times New Roman"/>
          <w:sz w:val="24"/>
          <w:szCs w:val="24"/>
        </w:rPr>
        <w:t>that is,</w:t>
      </w:r>
      <w:r w:rsidR="007F3694" w:rsidRPr="00BF419B">
        <w:rPr>
          <w:rFonts w:ascii="Times New Roman" w:hAnsi="Times New Roman" w:cs="Times New Roman"/>
          <w:sz w:val="24"/>
          <w:szCs w:val="24"/>
        </w:rPr>
        <w:t xml:space="preserve"> developed </w:t>
      </w:r>
      <w:r w:rsidR="00100954" w:rsidRPr="00BF419B">
        <w:rPr>
          <w:rFonts w:ascii="Times New Roman" w:hAnsi="Times New Roman" w:cs="Times New Roman"/>
          <w:sz w:val="24"/>
          <w:szCs w:val="24"/>
        </w:rPr>
        <w:t>versus</w:t>
      </w:r>
      <w:r w:rsidR="007F3694" w:rsidRPr="00BF419B">
        <w:rPr>
          <w:rFonts w:ascii="Times New Roman" w:hAnsi="Times New Roman" w:cs="Times New Roman"/>
          <w:sz w:val="24"/>
          <w:szCs w:val="24"/>
        </w:rPr>
        <w:t xml:space="preserve"> developing countries.</w:t>
      </w:r>
    </w:p>
    <w:p w14:paraId="73322A81" w14:textId="77777777" w:rsidR="007C4D1C" w:rsidRPr="00BF419B" w:rsidRDefault="007C4D1C">
      <w:pPr>
        <w:rPr>
          <w:rFonts w:asciiTheme="majorBidi" w:hAnsiTheme="majorBidi" w:cstheme="majorBidi"/>
          <w:iCs/>
          <w:sz w:val="24"/>
          <w:szCs w:val="24"/>
        </w:rPr>
      </w:pPr>
      <w:r w:rsidRPr="00BF419B">
        <w:rPr>
          <w:rFonts w:asciiTheme="majorBidi" w:hAnsiTheme="majorBidi" w:cstheme="majorBidi"/>
          <w:iCs/>
          <w:sz w:val="24"/>
          <w:szCs w:val="24"/>
        </w:rPr>
        <w:br w:type="page"/>
      </w:r>
    </w:p>
    <w:p w14:paraId="6695950A" w14:textId="77777777" w:rsidR="000434D7" w:rsidRPr="00BF419B" w:rsidRDefault="000434D7" w:rsidP="000434D7">
      <w:pPr>
        <w:widowControl w:val="0"/>
        <w:autoSpaceDE w:val="0"/>
        <w:autoSpaceDN w:val="0"/>
        <w:adjustRightInd w:val="0"/>
        <w:spacing w:after="0" w:line="480" w:lineRule="auto"/>
        <w:ind w:firstLine="720"/>
        <w:jc w:val="both"/>
        <w:rPr>
          <w:rFonts w:asciiTheme="majorBidi" w:hAnsiTheme="majorBidi" w:cstheme="majorBidi"/>
          <w:iCs/>
          <w:sz w:val="24"/>
          <w:szCs w:val="24"/>
        </w:rPr>
      </w:pPr>
    </w:p>
    <w:p w14:paraId="13839C58" w14:textId="77777777" w:rsidR="005028C4" w:rsidRPr="00BF419B" w:rsidRDefault="006E6468" w:rsidP="00290817">
      <w:pPr>
        <w:pStyle w:val="Heading1"/>
      </w:pPr>
      <w:bookmarkStart w:id="125" w:name="_Toc387250200"/>
      <w:r w:rsidRPr="00BF419B">
        <w:t xml:space="preserve">Chapter </w:t>
      </w:r>
      <w:r w:rsidR="00290817" w:rsidRPr="00BF419B">
        <w:t>7</w:t>
      </w:r>
      <w:r w:rsidR="007C4D1C" w:rsidRPr="00BF419B">
        <w:t xml:space="preserve">. </w:t>
      </w:r>
      <w:r w:rsidR="005028C4" w:rsidRPr="00BF419B">
        <w:t>Conclusion</w:t>
      </w:r>
      <w:bookmarkEnd w:id="125"/>
    </w:p>
    <w:p w14:paraId="3B118B2D" w14:textId="5C92F7AF" w:rsidR="005028C4" w:rsidRPr="00BF419B" w:rsidRDefault="005028C4" w:rsidP="005028C4">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Internationalization in family firms is considered a hot topic in the business research arena. Factors affecting decision making for internationalization in family businesses ha</w:t>
      </w:r>
      <w:r w:rsidR="00100954" w:rsidRPr="00BF419B">
        <w:rPr>
          <w:rFonts w:ascii="Times New Roman" w:hAnsi="Times New Roman" w:cs="Times New Roman"/>
          <w:sz w:val="24"/>
          <w:szCs w:val="24"/>
        </w:rPr>
        <w:t>ve</w:t>
      </w:r>
      <w:r w:rsidRPr="00BF419B">
        <w:rPr>
          <w:rFonts w:ascii="Times New Roman" w:hAnsi="Times New Roman" w:cs="Times New Roman"/>
          <w:sz w:val="24"/>
          <w:szCs w:val="24"/>
        </w:rPr>
        <w:t xml:space="preserve"> been of top interest in recent years although still in early stages. The available studies showed some of the factors that could affect family businesses internationalization decision making. However, the finding</w:t>
      </w:r>
      <w:r w:rsidR="00100954" w:rsidRPr="00BF419B">
        <w:rPr>
          <w:rFonts w:ascii="Times New Roman" w:hAnsi="Times New Roman" w:cs="Times New Roman"/>
          <w:sz w:val="24"/>
          <w:szCs w:val="24"/>
        </w:rPr>
        <w:t>s</w:t>
      </w:r>
      <w:r w:rsidRPr="00BF419B">
        <w:rPr>
          <w:rFonts w:ascii="Times New Roman" w:hAnsi="Times New Roman" w:cs="Times New Roman"/>
          <w:sz w:val="24"/>
          <w:szCs w:val="24"/>
        </w:rPr>
        <w:t xml:space="preserve"> were not the same in those studies. In the UAE, this type of research is needed</w:t>
      </w:r>
      <w:r w:rsidR="00100954" w:rsidRPr="00BF419B">
        <w:rPr>
          <w:rFonts w:ascii="Times New Roman" w:hAnsi="Times New Roman" w:cs="Times New Roman"/>
          <w:sz w:val="24"/>
          <w:szCs w:val="24"/>
        </w:rPr>
        <w:t>,</w:t>
      </w:r>
      <w:r w:rsidRPr="00BF419B">
        <w:rPr>
          <w:rFonts w:ascii="Times New Roman" w:hAnsi="Times New Roman" w:cs="Times New Roman"/>
          <w:sz w:val="24"/>
          <w:szCs w:val="24"/>
        </w:rPr>
        <w:t xml:space="preserve"> knowing that it does not exist. </w:t>
      </w:r>
    </w:p>
    <w:p w14:paraId="2B150176" w14:textId="1679703E" w:rsidR="005028C4" w:rsidRPr="00BF419B" w:rsidRDefault="005028C4" w:rsidP="005028C4">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There is no single factor that will fit all companies in the UAE or even fit a sector or industry.</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Decision making to internationalize is considered a strategic decision that is dynamic and changes because of the current economic situation, size of the companies, product, sector operating i</w:t>
      </w:r>
      <w:r w:rsidR="00100954" w:rsidRPr="00BF419B">
        <w:rPr>
          <w:rFonts w:ascii="Times New Roman" w:hAnsi="Times New Roman" w:cs="Times New Roman"/>
          <w:sz w:val="24"/>
          <w:szCs w:val="24"/>
        </w:rPr>
        <w:t>t</w:t>
      </w:r>
      <w:r w:rsidRPr="00BF419B">
        <w:rPr>
          <w:rFonts w:ascii="Times New Roman" w:hAnsi="Times New Roman" w:cs="Times New Roman"/>
          <w:sz w:val="24"/>
          <w:szCs w:val="24"/>
        </w:rPr>
        <w:t xml:space="preserve">, </w:t>
      </w:r>
      <w:r w:rsidR="00A552AF" w:rsidRPr="00BF419B">
        <w:rPr>
          <w:rFonts w:ascii="Times New Roman" w:hAnsi="Times New Roman" w:cs="Times New Roman"/>
          <w:sz w:val="24"/>
          <w:szCs w:val="24"/>
        </w:rPr>
        <w:t xml:space="preserve">and so on </w:t>
      </w:r>
      <w:r w:rsidRPr="00BF419B">
        <w:rPr>
          <w:rFonts w:ascii="Times New Roman" w:hAnsi="Times New Roman" w:cs="Times New Roman"/>
          <w:sz w:val="24"/>
          <w:szCs w:val="24"/>
        </w:rPr>
        <w:t>(Czinkota et al</w:t>
      </w:r>
      <w:r w:rsidR="00256870" w:rsidRPr="00BF419B">
        <w:rPr>
          <w:rFonts w:ascii="Times New Roman" w:hAnsi="Times New Roman" w:cs="Times New Roman"/>
          <w:sz w:val="24"/>
          <w:szCs w:val="24"/>
        </w:rPr>
        <w:t>.</w:t>
      </w:r>
      <w:r w:rsidRPr="00BF419B">
        <w:rPr>
          <w:rFonts w:ascii="Times New Roman" w:hAnsi="Times New Roman" w:cs="Times New Roman"/>
          <w:sz w:val="24"/>
          <w:szCs w:val="24"/>
        </w:rPr>
        <w:t>, 2004). The factors that were suggested by researchers do not necessarily affect the decision making. It was found out that they affect other aspects of internationalization</w:t>
      </w:r>
      <w:r w:rsidR="00DF03A3" w:rsidRPr="00BF419B">
        <w:rPr>
          <w:rFonts w:ascii="Times New Roman" w:hAnsi="Times New Roman" w:cs="Times New Roman"/>
          <w:sz w:val="24"/>
          <w:szCs w:val="24"/>
        </w:rPr>
        <w:t xml:space="preserve"> (</w:t>
      </w:r>
      <w:r w:rsidRPr="00BF419B">
        <w:rPr>
          <w:rFonts w:ascii="Times New Roman" w:hAnsi="Times New Roman" w:cs="Times New Roman"/>
          <w:sz w:val="24"/>
          <w:szCs w:val="24"/>
        </w:rPr>
        <w:t>such as the process of internationalization</w:t>
      </w:r>
      <w:r w:rsidR="00DF03A3" w:rsidRPr="00BF419B">
        <w:rPr>
          <w:rFonts w:ascii="Times New Roman" w:hAnsi="Times New Roman" w:cs="Times New Roman"/>
          <w:sz w:val="24"/>
          <w:szCs w:val="24"/>
        </w:rPr>
        <w:t xml:space="preserve">) </w:t>
      </w:r>
      <w:r w:rsidRPr="00BF419B">
        <w:rPr>
          <w:rFonts w:ascii="Times New Roman" w:hAnsi="Times New Roman" w:cs="Times New Roman"/>
          <w:sz w:val="24"/>
          <w:szCs w:val="24"/>
        </w:rPr>
        <w:t>and the way the company will internationalize</w:t>
      </w:r>
      <w:r w:rsidR="00DF03A3" w:rsidRPr="00BF419B">
        <w:rPr>
          <w:rFonts w:ascii="Times New Roman" w:hAnsi="Times New Roman" w:cs="Times New Roman"/>
          <w:sz w:val="24"/>
          <w:szCs w:val="24"/>
        </w:rPr>
        <w:t xml:space="preserve"> (</w:t>
      </w:r>
      <w:r w:rsidRPr="00BF419B">
        <w:rPr>
          <w:rFonts w:ascii="Times New Roman" w:hAnsi="Times New Roman" w:cs="Times New Roman"/>
          <w:sz w:val="24"/>
          <w:szCs w:val="24"/>
        </w:rPr>
        <w:t>such as choosing the appropriate entry mode</w:t>
      </w:r>
      <w:r w:rsidR="00DF03A3"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p>
    <w:p w14:paraId="5FE5C39D" w14:textId="4BD3AE26" w:rsidR="005028C4" w:rsidRPr="00BF419B" w:rsidRDefault="005028C4" w:rsidP="005028C4">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In the UAE context, this research presented the factors that affect internationalization decision making either negatively or positively. This study explained how the factors that are available in literature affect internationalization. It was concluded in this research that some of the factors in the literature do not affect internationalization decision making in the UAE</w:t>
      </w:r>
      <w:r w:rsidR="00DF03A3" w:rsidRPr="00BF419B">
        <w:rPr>
          <w:rFonts w:ascii="Times New Roman" w:hAnsi="Times New Roman" w:cs="Times New Roman"/>
          <w:sz w:val="24"/>
          <w:szCs w:val="24"/>
        </w:rPr>
        <w:t>,</w:t>
      </w:r>
      <w:r w:rsidRPr="00BF419B">
        <w:rPr>
          <w:rFonts w:ascii="Times New Roman" w:hAnsi="Times New Roman" w:cs="Times New Roman"/>
          <w:sz w:val="24"/>
          <w:szCs w:val="24"/>
        </w:rPr>
        <w:t xml:space="preserve"> or they only affect the process of internationalization rather than the decision to internationalize</w:t>
      </w:r>
      <w:r w:rsidR="00DF03A3" w:rsidRPr="00BF419B">
        <w:rPr>
          <w:rFonts w:ascii="Times New Roman" w:hAnsi="Times New Roman" w:cs="Times New Roman"/>
          <w:sz w:val="24"/>
          <w:szCs w:val="24"/>
        </w:rPr>
        <w:t>,</w:t>
      </w:r>
      <w:r w:rsidRPr="00BF419B">
        <w:rPr>
          <w:rFonts w:ascii="Times New Roman" w:hAnsi="Times New Roman" w:cs="Times New Roman"/>
          <w:sz w:val="24"/>
          <w:szCs w:val="24"/>
        </w:rPr>
        <w:t xml:space="preserve"> such as financial, network</w:t>
      </w:r>
      <w:r w:rsidR="00DF03A3"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human capital.</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 </w:t>
      </w:r>
    </w:p>
    <w:p w14:paraId="0C8E3D46" w14:textId="34F7C7C7" w:rsidR="005028C4" w:rsidRPr="00BF419B" w:rsidRDefault="005028C4" w:rsidP="005028C4">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In this research, it was confirmed empirically that diversification, local demands, and objective of the firms and commitment are the only factors that affect internationalization decision making in UAE family firms. All other factors that area claimed by other scholars are affecting either </w:t>
      </w:r>
      <w:r w:rsidR="00DF03A3" w:rsidRPr="00BF419B">
        <w:rPr>
          <w:rFonts w:ascii="Times New Roman" w:hAnsi="Times New Roman" w:cs="Times New Roman"/>
          <w:sz w:val="24"/>
          <w:szCs w:val="24"/>
        </w:rPr>
        <w:t xml:space="preserve">the </w:t>
      </w:r>
      <w:r w:rsidRPr="00BF419B">
        <w:rPr>
          <w:rFonts w:ascii="Times New Roman" w:hAnsi="Times New Roman" w:cs="Times New Roman"/>
          <w:sz w:val="24"/>
          <w:szCs w:val="24"/>
        </w:rPr>
        <w:t>entry mode or the process of internationalization</w:t>
      </w:r>
      <w:r w:rsidR="00DF03A3"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the remaining factors have no effect. There are many reasons why those factors are not affecting internationalization decision making. For example, </w:t>
      </w:r>
      <w:r w:rsidR="00DF03A3" w:rsidRPr="00BF419B">
        <w:rPr>
          <w:rFonts w:ascii="Times New Roman" w:hAnsi="Times New Roman" w:cs="Times New Roman"/>
          <w:sz w:val="24"/>
          <w:szCs w:val="24"/>
        </w:rPr>
        <w:t xml:space="preserve">the </w:t>
      </w:r>
      <w:r w:rsidRPr="00BF419B">
        <w:rPr>
          <w:rFonts w:ascii="Times New Roman" w:hAnsi="Times New Roman" w:cs="Times New Roman"/>
          <w:sz w:val="24"/>
          <w:szCs w:val="24"/>
        </w:rPr>
        <w:t>characteristics and size of the firm could affect internationalization if we are comparing companies from the same industry and producing the same products. In this research, I have chosen three different industries</w:t>
      </w:r>
      <w:r w:rsidR="00DF03A3"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all of them produce different products and services. </w:t>
      </w:r>
    </w:p>
    <w:p w14:paraId="47D154BC" w14:textId="20B7DC76" w:rsidR="005028C4" w:rsidRPr="00BF419B" w:rsidRDefault="005028C4" w:rsidP="005028C4">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The interesting finding of this research is how family firms deal with their strategies. Some of the companies internationalized because they wanted to diversify. In other words, they opt to internationalize because they were looking for ways to reduce current market risk by diversifying into other markets. On the other hand, other companies decided not to internationalize because they wanted to diversify into other business sectors. They wanted to reduce their exposure and look for other opportunities in other industries. </w:t>
      </w:r>
    </w:p>
    <w:p w14:paraId="44AC93E0" w14:textId="0A2C6F7F" w:rsidR="005028C4" w:rsidRPr="00BF419B" w:rsidRDefault="005028C4" w:rsidP="005028C4">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Another interesting finding was the objective of the company and its owners’ commitment as a factor. There are firms that are existing</w:t>
      </w:r>
      <w:r w:rsidR="00DF03A3"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growth outside the UAE is not part of their firms’ objective. The owners were not committed to internationalize. The consultancy firms who did not internationalize had no intention to expand outside the UAE because they did not even wanted to expand at all.</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The objective of that firm was to support other businesses that its owner has. Therefore, it is vital to study </w:t>
      </w:r>
      <w:r w:rsidR="00DF03A3" w:rsidRPr="00BF419B">
        <w:rPr>
          <w:rFonts w:ascii="Times New Roman" w:hAnsi="Times New Roman" w:cs="Times New Roman"/>
          <w:sz w:val="24"/>
          <w:szCs w:val="24"/>
        </w:rPr>
        <w:t xml:space="preserve">the </w:t>
      </w:r>
      <w:r w:rsidRPr="00BF419B">
        <w:rPr>
          <w:rFonts w:ascii="Times New Roman" w:hAnsi="Times New Roman" w:cs="Times New Roman"/>
          <w:sz w:val="24"/>
          <w:szCs w:val="24"/>
        </w:rPr>
        <w:t xml:space="preserve">firm’s objective before looking at other factors. </w:t>
      </w:r>
    </w:p>
    <w:p w14:paraId="2BB1E193" w14:textId="65BE1714" w:rsidR="005028C4" w:rsidRPr="00BF419B" w:rsidRDefault="005028C4" w:rsidP="005028C4">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The local demand is another factor that affect</w:t>
      </w:r>
      <w:r w:rsidR="00DF03A3" w:rsidRPr="00BF419B">
        <w:rPr>
          <w:rFonts w:ascii="Times New Roman" w:hAnsi="Times New Roman" w:cs="Times New Roman"/>
          <w:sz w:val="24"/>
          <w:szCs w:val="24"/>
        </w:rPr>
        <w:t>s</w:t>
      </w:r>
      <w:r w:rsidRPr="00BF419B">
        <w:rPr>
          <w:rFonts w:ascii="Times New Roman" w:hAnsi="Times New Roman" w:cs="Times New Roman"/>
          <w:sz w:val="24"/>
          <w:szCs w:val="24"/>
        </w:rPr>
        <w:t xml:space="preserve"> the decision to internationalize in family businesses in the UAE. It was clear from the empirical analysis that companies decided not to internationalize because they found that there is still demand in the local market that exceeds the supply. They believed that there is a room for growth in the local market. </w:t>
      </w:r>
    </w:p>
    <w:p w14:paraId="62279F24" w14:textId="6F7E7891" w:rsidR="005028C4" w:rsidRPr="00BF419B" w:rsidRDefault="00DF3195" w:rsidP="005028C4">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 xml:space="preserve">On the basis of </w:t>
      </w:r>
      <w:r w:rsidR="005028C4" w:rsidRPr="00BF419B">
        <w:rPr>
          <w:rFonts w:ascii="Times New Roman" w:hAnsi="Times New Roman" w:cs="Times New Roman"/>
          <w:sz w:val="24"/>
          <w:szCs w:val="24"/>
        </w:rPr>
        <w:t xml:space="preserve">this </w:t>
      </w:r>
      <w:r w:rsidRPr="00BF419B">
        <w:rPr>
          <w:rFonts w:ascii="Times New Roman" w:hAnsi="Times New Roman" w:cs="Times New Roman"/>
          <w:sz w:val="24"/>
          <w:szCs w:val="24"/>
        </w:rPr>
        <w:t xml:space="preserve">study, </w:t>
      </w:r>
      <w:r w:rsidR="005028C4" w:rsidRPr="00BF419B">
        <w:rPr>
          <w:rFonts w:ascii="Times New Roman" w:hAnsi="Times New Roman" w:cs="Times New Roman"/>
          <w:sz w:val="24"/>
          <w:szCs w:val="24"/>
        </w:rPr>
        <w:t xml:space="preserve">one factor is not enough to drive </w:t>
      </w:r>
      <w:r w:rsidR="00350422" w:rsidRPr="00BF419B">
        <w:rPr>
          <w:rFonts w:ascii="Times New Roman" w:hAnsi="Times New Roman" w:cs="Times New Roman"/>
          <w:sz w:val="24"/>
          <w:szCs w:val="24"/>
        </w:rPr>
        <w:t xml:space="preserve">the </w:t>
      </w:r>
      <w:r w:rsidR="005028C4" w:rsidRPr="00BF419B">
        <w:rPr>
          <w:rFonts w:ascii="Times New Roman" w:hAnsi="Times New Roman" w:cs="Times New Roman"/>
          <w:sz w:val="24"/>
          <w:szCs w:val="24"/>
        </w:rPr>
        <w:t>internationalization of family businesses in the UAE. It was extracted from the case analysis that the decision to internationalize is affected by a combination of more than one factor. For example, in order for firms to internationalize, their owners should be committed to do so</w:t>
      </w:r>
      <w:r w:rsidRPr="00BF419B">
        <w:rPr>
          <w:rFonts w:ascii="Times New Roman" w:hAnsi="Times New Roman" w:cs="Times New Roman"/>
          <w:sz w:val="24"/>
          <w:szCs w:val="24"/>
        </w:rPr>
        <w:t>,</w:t>
      </w:r>
      <w:r w:rsidR="005028C4" w:rsidRPr="00BF419B">
        <w:rPr>
          <w:rFonts w:ascii="Times New Roman" w:hAnsi="Times New Roman" w:cs="Times New Roman"/>
          <w:sz w:val="24"/>
          <w:szCs w:val="24"/>
        </w:rPr>
        <w:t xml:space="preserve"> and there should be another reason aligned with that such as diversification or saturation of local market. Internationalization could be proactive if the strategy of the firm support</w:t>
      </w:r>
      <w:r w:rsidRPr="00BF419B">
        <w:rPr>
          <w:rFonts w:ascii="Times New Roman" w:hAnsi="Times New Roman" w:cs="Times New Roman"/>
          <w:sz w:val="24"/>
          <w:szCs w:val="24"/>
        </w:rPr>
        <w:t>s</w:t>
      </w:r>
      <w:r w:rsidR="005028C4" w:rsidRPr="00BF419B">
        <w:rPr>
          <w:rFonts w:ascii="Times New Roman" w:hAnsi="Times New Roman" w:cs="Times New Roman"/>
          <w:sz w:val="24"/>
          <w:szCs w:val="24"/>
        </w:rPr>
        <w:t xml:space="preserve"> internationalization such as diversification. </w:t>
      </w:r>
      <w:r w:rsidR="00052B06" w:rsidRPr="00BF419B">
        <w:rPr>
          <w:rFonts w:ascii="Times New Roman" w:hAnsi="Times New Roman" w:cs="Times New Roman"/>
          <w:sz w:val="24"/>
          <w:szCs w:val="24"/>
        </w:rPr>
        <w:t>In addition</w:t>
      </w:r>
      <w:r w:rsidR="005028C4" w:rsidRPr="00BF419B">
        <w:rPr>
          <w:rFonts w:ascii="Times New Roman" w:hAnsi="Times New Roman" w:cs="Times New Roman"/>
          <w:sz w:val="24"/>
          <w:szCs w:val="24"/>
        </w:rPr>
        <w:t xml:space="preserve">, internationalization could be reactive if the company faces shortage in local demand. </w:t>
      </w:r>
    </w:p>
    <w:p w14:paraId="251100A5" w14:textId="59C298B0" w:rsidR="005028C4" w:rsidRPr="00BF419B" w:rsidRDefault="005028C4" w:rsidP="005028C4">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Concerning network, it was found that networks are not the reasons for companies to go abroad. However, having a good network facilitate</w:t>
      </w:r>
      <w:r w:rsidR="00DF3195" w:rsidRPr="00BF419B">
        <w:rPr>
          <w:rFonts w:ascii="Times New Roman" w:hAnsi="Times New Roman" w:cs="Times New Roman"/>
          <w:sz w:val="24"/>
          <w:szCs w:val="24"/>
        </w:rPr>
        <w:t>s</w:t>
      </w:r>
      <w:r w:rsidRPr="00BF419B">
        <w:rPr>
          <w:rFonts w:ascii="Times New Roman" w:hAnsi="Times New Roman" w:cs="Times New Roman"/>
          <w:sz w:val="24"/>
          <w:szCs w:val="24"/>
        </w:rPr>
        <w:t xml:space="preserve"> the process of internationalization</w:t>
      </w:r>
      <w:r w:rsidR="00DF3195" w:rsidRPr="00BF419B">
        <w:rPr>
          <w:rFonts w:ascii="Times New Roman" w:hAnsi="Times New Roman" w:cs="Times New Roman"/>
          <w:sz w:val="24"/>
          <w:szCs w:val="24"/>
        </w:rPr>
        <w:t>,</w:t>
      </w:r>
      <w:r w:rsidRPr="00BF419B">
        <w:rPr>
          <w:rFonts w:ascii="Times New Roman" w:hAnsi="Times New Roman" w:cs="Times New Roman"/>
          <w:sz w:val="24"/>
          <w:szCs w:val="24"/>
        </w:rPr>
        <w:t xml:space="preserve"> and without it, internationalization is difficult. Network is a tool that companies uses to expedite their internationalization. If a company decides to internationalize and it does have network, it is advisable to create one through the list of network</w:t>
      </w:r>
      <w:r w:rsidR="00DF3195" w:rsidRPr="00BF419B">
        <w:rPr>
          <w:rFonts w:ascii="Times New Roman" w:hAnsi="Times New Roman" w:cs="Times New Roman"/>
          <w:sz w:val="24"/>
          <w:szCs w:val="24"/>
        </w:rPr>
        <w:t>s</w:t>
      </w:r>
      <w:r w:rsidRPr="00BF419B">
        <w:rPr>
          <w:rFonts w:ascii="Times New Roman" w:hAnsi="Times New Roman" w:cs="Times New Roman"/>
          <w:sz w:val="24"/>
          <w:szCs w:val="24"/>
        </w:rPr>
        <w:t xml:space="preserve"> suggested by Lubinski et al</w:t>
      </w:r>
      <w:r w:rsidR="00256870" w:rsidRPr="00BF419B">
        <w:rPr>
          <w:rFonts w:ascii="Times New Roman" w:hAnsi="Times New Roman" w:cs="Times New Roman"/>
          <w:sz w:val="24"/>
          <w:szCs w:val="24"/>
        </w:rPr>
        <w:t>. (</w:t>
      </w:r>
      <w:r w:rsidRPr="00BF419B">
        <w:rPr>
          <w:rFonts w:ascii="Times New Roman" w:hAnsi="Times New Roman" w:cs="Times New Roman"/>
          <w:sz w:val="24"/>
          <w:szCs w:val="24"/>
        </w:rPr>
        <w:t>2013</w:t>
      </w:r>
      <w:r w:rsidR="00256870" w:rsidRPr="00BF419B">
        <w:rPr>
          <w:rFonts w:ascii="Times New Roman" w:hAnsi="Times New Roman" w:cs="Times New Roman"/>
          <w:sz w:val="24"/>
          <w:szCs w:val="24"/>
        </w:rPr>
        <w:t>)</w:t>
      </w:r>
      <w:r w:rsidR="00DF3195" w:rsidRPr="00BF419B">
        <w:rPr>
          <w:rFonts w:ascii="Times New Roman" w:hAnsi="Times New Roman" w:cs="Times New Roman"/>
          <w:sz w:val="24"/>
          <w:szCs w:val="24"/>
        </w:rPr>
        <w:t>,</w:t>
      </w:r>
      <w:r w:rsidR="00256870"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such as </w:t>
      </w:r>
      <w:r w:rsidRPr="00BF419B">
        <w:rPr>
          <w:rFonts w:ascii="Times New Roman" w:hAnsi="Times New Roman" w:cs="Times New Roman"/>
          <w:iCs/>
          <w:sz w:val="24"/>
          <w:szCs w:val="24"/>
        </w:rPr>
        <w:t>trade associations, cooperating firms, business club, distributors, relatives, or even competitors.</w:t>
      </w:r>
    </w:p>
    <w:p w14:paraId="1852883F" w14:textId="19688F60" w:rsidR="005028C4" w:rsidRPr="00BF419B" w:rsidRDefault="005028C4" w:rsidP="005028C4">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BF419B">
        <w:rPr>
          <w:rFonts w:ascii="Times New Roman" w:hAnsi="Times New Roman" w:cs="Times New Roman"/>
          <w:sz w:val="24"/>
          <w:szCs w:val="24"/>
        </w:rPr>
        <w:t>One of the important points concluded in this paper is that when conducting these studies, like-for-like variables need to be taken into consideration. For example, similar units should be compared when studying a set of companies</w:t>
      </w:r>
      <w:r w:rsidR="00DF3195" w:rsidRPr="00BF419B">
        <w:rPr>
          <w:rFonts w:ascii="Times New Roman" w:hAnsi="Times New Roman" w:cs="Times New Roman"/>
          <w:sz w:val="24"/>
          <w:szCs w:val="24"/>
        </w:rPr>
        <w:t>,</w:t>
      </w:r>
      <w:r w:rsidRPr="00BF419B">
        <w:rPr>
          <w:rFonts w:ascii="Times New Roman" w:hAnsi="Times New Roman" w:cs="Times New Roman"/>
          <w:sz w:val="24"/>
          <w:szCs w:val="24"/>
        </w:rPr>
        <w:t xml:space="preserve"> such as industry, firm size, geographical location, generational level, extent of ownership, and level of involvement</w:t>
      </w:r>
      <w:r w:rsidR="00DF3195" w:rsidRPr="00BF419B">
        <w:rPr>
          <w:rFonts w:ascii="Times New Roman" w:hAnsi="Times New Roman" w:cs="Times New Roman"/>
          <w:sz w:val="24"/>
          <w:szCs w:val="24"/>
        </w:rPr>
        <w:t>,</w:t>
      </w:r>
      <w:r w:rsidRPr="00BF419B">
        <w:rPr>
          <w:rFonts w:ascii="Times New Roman" w:hAnsi="Times New Roman" w:cs="Times New Roman"/>
          <w:sz w:val="24"/>
          <w:szCs w:val="24"/>
        </w:rPr>
        <w:t xml:space="preserve"> to get more results that are consistent.</w:t>
      </w:r>
      <w:r w:rsidR="00231707" w:rsidRPr="00BF419B">
        <w:rPr>
          <w:rFonts w:ascii="Times New Roman" w:hAnsi="Times New Roman" w:cs="Times New Roman"/>
          <w:sz w:val="24"/>
          <w:szCs w:val="24"/>
        </w:rPr>
        <w:t xml:space="preserve"> </w:t>
      </w:r>
    </w:p>
    <w:p w14:paraId="3141853F" w14:textId="5B511DE1" w:rsidR="005028C4" w:rsidRPr="00BF419B" w:rsidRDefault="005028C4" w:rsidP="005028C4">
      <w:pPr>
        <w:widowControl w:val="0"/>
        <w:autoSpaceDE w:val="0"/>
        <w:autoSpaceDN w:val="0"/>
        <w:adjustRightInd w:val="0"/>
        <w:spacing w:after="0" w:line="480" w:lineRule="auto"/>
        <w:ind w:firstLine="720"/>
        <w:rPr>
          <w:rFonts w:ascii="Times New Roman" w:hAnsi="Times New Roman" w:cs="Times New Roman"/>
          <w:sz w:val="24"/>
          <w:szCs w:val="24"/>
        </w:rPr>
      </w:pPr>
      <w:r w:rsidRPr="00BF419B">
        <w:rPr>
          <w:rFonts w:ascii="Times New Roman" w:hAnsi="Times New Roman" w:cs="Times New Roman"/>
          <w:sz w:val="24"/>
          <w:szCs w:val="24"/>
        </w:rPr>
        <w:t>To sum up, the factors that affect internationalization decision making in the UAE are local demand, diversification, and objective of the firm</w:t>
      </w:r>
      <w:r w:rsidR="00DF3195" w:rsidRPr="00BF419B">
        <w:rPr>
          <w:rFonts w:ascii="Times New Roman" w:hAnsi="Times New Roman" w:cs="Times New Roman"/>
          <w:sz w:val="24"/>
          <w:szCs w:val="24"/>
        </w:rPr>
        <w:t>,</w:t>
      </w:r>
      <w:r w:rsidRPr="00BF419B">
        <w:rPr>
          <w:rFonts w:ascii="Times New Roman" w:hAnsi="Times New Roman" w:cs="Times New Roman"/>
          <w:sz w:val="24"/>
          <w:szCs w:val="24"/>
        </w:rPr>
        <w:t xml:space="preserve"> as illustrated in </w:t>
      </w:r>
      <w:r w:rsidR="00DF3195" w:rsidRPr="00BF419B">
        <w:rPr>
          <w:rFonts w:ascii="Times New Roman" w:hAnsi="Times New Roman" w:cs="Times New Roman"/>
          <w:sz w:val="24"/>
          <w:szCs w:val="24"/>
        </w:rPr>
        <w:t>Figure 4.</w:t>
      </w:r>
    </w:p>
    <w:p w14:paraId="39A189BE" w14:textId="25DA7C3F" w:rsidR="006E6468" w:rsidRPr="00BF419B" w:rsidRDefault="005028C4" w:rsidP="00290817">
      <w:pPr>
        <w:widowControl w:val="0"/>
        <w:autoSpaceDE w:val="0"/>
        <w:autoSpaceDN w:val="0"/>
        <w:adjustRightInd w:val="0"/>
        <w:spacing w:after="0" w:line="480" w:lineRule="auto"/>
        <w:jc w:val="center"/>
      </w:pPr>
      <w:r w:rsidRPr="00BF419B">
        <w:rPr>
          <w:rFonts w:ascii="Times New Roman" w:eastAsiaTheme="minorHAnsi" w:hAnsi="Times New Roman" w:cs="Times New Roman"/>
          <w:noProof/>
        </w:rPr>
        <w:drawing>
          <wp:inline distT="0" distB="0" distL="0" distR="0" wp14:anchorId="26E897A9" wp14:editId="440EF5BB">
            <wp:extent cx="5486400" cy="3124835"/>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r w:rsidRPr="00BF419B">
        <w:rPr>
          <w:rFonts w:ascii="Times New Roman" w:hAnsi="Times New Roman" w:cs="Times New Roman"/>
        </w:rPr>
        <w:t>Figure 4</w:t>
      </w:r>
      <w:r w:rsidR="00DF3195" w:rsidRPr="00BF419B">
        <w:rPr>
          <w:rFonts w:ascii="Times New Roman" w:hAnsi="Times New Roman" w:cs="Times New Roman"/>
        </w:rPr>
        <w:t>. F</w:t>
      </w:r>
      <w:r w:rsidRPr="00BF419B">
        <w:rPr>
          <w:rFonts w:ascii="Times New Roman" w:hAnsi="Times New Roman" w:cs="Times New Roman"/>
        </w:rPr>
        <w:t xml:space="preserve">actors </w:t>
      </w:r>
      <w:r w:rsidR="00DF3195" w:rsidRPr="00BF419B">
        <w:rPr>
          <w:rFonts w:ascii="Times New Roman" w:hAnsi="Times New Roman" w:cs="Times New Roman"/>
        </w:rPr>
        <w:t xml:space="preserve">that </w:t>
      </w:r>
      <w:r w:rsidRPr="00BF419B">
        <w:rPr>
          <w:rFonts w:ascii="Times New Roman" w:hAnsi="Times New Roman" w:cs="Times New Roman"/>
        </w:rPr>
        <w:t>affect internationalization decision making in the UAE</w:t>
      </w:r>
    </w:p>
    <w:p w14:paraId="052E1F49" w14:textId="77777777" w:rsidR="006E6468" w:rsidRPr="00BF419B" w:rsidRDefault="006E6468" w:rsidP="006E6468">
      <w:pPr>
        <w:pStyle w:val="Heading2"/>
        <w:numPr>
          <w:ilvl w:val="0"/>
          <w:numId w:val="0"/>
        </w:numPr>
        <w:ind w:left="576" w:hanging="576"/>
      </w:pPr>
      <w:bookmarkStart w:id="126" w:name="_Toc387250201"/>
      <w:r w:rsidRPr="00BF419B">
        <w:t>Limitations</w:t>
      </w:r>
      <w:bookmarkEnd w:id="126"/>
    </w:p>
    <w:p w14:paraId="5572DE27" w14:textId="389732B8" w:rsidR="006E6468" w:rsidRPr="00BF419B" w:rsidRDefault="006E6468" w:rsidP="00D018D1">
      <w:pPr>
        <w:spacing w:after="0" w:line="480" w:lineRule="auto"/>
        <w:ind w:firstLine="720"/>
        <w:jc w:val="lowKashida"/>
        <w:rPr>
          <w:rFonts w:ascii="Times New Roman" w:hAnsi="Times New Roman" w:cs="Times New Roman"/>
          <w:sz w:val="24"/>
          <w:szCs w:val="24"/>
        </w:rPr>
      </w:pPr>
      <w:r w:rsidRPr="00BF419B">
        <w:rPr>
          <w:rFonts w:ascii="Times New Roman" w:hAnsi="Times New Roman" w:cs="Times New Roman"/>
          <w:sz w:val="24"/>
          <w:szCs w:val="24"/>
        </w:rPr>
        <w:t>One of the main limitation</w:t>
      </w:r>
      <w:r w:rsidR="00DF3195" w:rsidRPr="00BF419B">
        <w:rPr>
          <w:rFonts w:ascii="Times New Roman" w:hAnsi="Times New Roman" w:cs="Times New Roman"/>
          <w:sz w:val="24"/>
          <w:szCs w:val="24"/>
        </w:rPr>
        <w:t>s</w:t>
      </w:r>
      <w:r w:rsidRPr="00BF419B">
        <w:rPr>
          <w:rFonts w:ascii="Times New Roman" w:hAnsi="Times New Roman" w:cs="Times New Roman"/>
          <w:sz w:val="24"/>
          <w:szCs w:val="24"/>
        </w:rPr>
        <w:t xml:space="preserve"> of this research is the fact that it is qualitative in nature. </w:t>
      </w:r>
      <w:r w:rsidR="00D018D1" w:rsidRPr="00BF419B">
        <w:rPr>
          <w:rFonts w:ascii="Times New Roman" w:hAnsi="Times New Roman" w:cs="Times New Roman"/>
          <w:sz w:val="24"/>
          <w:szCs w:val="24"/>
        </w:rPr>
        <w:t>This research is limited to the boundaries of the UAE.</w:t>
      </w:r>
      <w:r w:rsidR="00D018D1">
        <w:rPr>
          <w:rFonts w:ascii="Times New Roman" w:hAnsi="Times New Roman" w:cs="Times New Roman"/>
          <w:sz w:val="24"/>
          <w:szCs w:val="24"/>
        </w:rPr>
        <w:t xml:space="preserve"> It </w:t>
      </w:r>
      <w:r w:rsidRPr="00BF419B">
        <w:rPr>
          <w:rFonts w:ascii="Times New Roman" w:hAnsi="Times New Roman" w:cs="Times New Roman"/>
          <w:sz w:val="24"/>
          <w:szCs w:val="24"/>
        </w:rPr>
        <w:t>is based on six different cases, two in each industry category. Therefore, the generalizability of the results of this research is limited by the six cases</w:t>
      </w:r>
      <w:r w:rsidR="00D018D1">
        <w:rPr>
          <w:rFonts w:ascii="Times New Roman" w:hAnsi="Times New Roman" w:cs="Times New Roman"/>
          <w:sz w:val="24"/>
          <w:szCs w:val="24"/>
        </w:rPr>
        <w:t xml:space="preserve"> and the three industries. </w:t>
      </w:r>
      <w:r w:rsidRPr="00BF419B">
        <w:rPr>
          <w:rFonts w:ascii="Times New Roman" w:hAnsi="Times New Roman" w:cs="Times New Roman"/>
          <w:sz w:val="24"/>
          <w:szCs w:val="24"/>
        </w:rPr>
        <w:t xml:space="preserve">The research data were mainly gathered from interviewees. </w:t>
      </w:r>
      <w:r w:rsidR="00052B06" w:rsidRPr="00BF419B">
        <w:rPr>
          <w:rFonts w:ascii="Times New Roman" w:hAnsi="Times New Roman" w:cs="Times New Roman"/>
          <w:sz w:val="24"/>
          <w:szCs w:val="24"/>
        </w:rPr>
        <w:t>In addition</w:t>
      </w:r>
      <w:r w:rsidRPr="00BF419B">
        <w:rPr>
          <w:rFonts w:ascii="Times New Roman" w:hAnsi="Times New Roman" w:cs="Times New Roman"/>
          <w:sz w:val="24"/>
          <w:szCs w:val="24"/>
        </w:rPr>
        <w:t xml:space="preserve">, family owners tend not to disclose and share their companies’ data with the public. Finally, as this is a qualitative research, </w:t>
      </w:r>
      <w:r w:rsidR="00DF3195" w:rsidRPr="00BF419B">
        <w:rPr>
          <w:rFonts w:ascii="Times New Roman" w:hAnsi="Times New Roman" w:cs="Times New Roman"/>
          <w:sz w:val="24"/>
          <w:szCs w:val="24"/>
        </w:rPr>
        <w:t xml:space="preserve">the </w:t>
      </w:r>
      <w:r w:rsidRPr="00BF419B">
        <w:rPr>
          <w:rFonts w:ascii="Times New Roman" w:hAnsi="Times New Roman" w:cs="Times New Roman"/>
          <w:sz w:val="24"/>
          <w:szCs w:val="24"/>
        </w:rPr>
        <w:t>findings are subjective</w:t>
      </w:r>
      <w:r w:rsidR="00DF3195" w:rsidRPr="00BF419B">
        <w:rPr>
          <w:rFonts w:ascii="Times New Roman" w:hAnsi="Times New Roman" w:cs="Times New Roman"/>
          <w:sz w:val="24"/>
          <w:szCs w:val="24"/>
        </w:rPr>
        <w:t>,</w:t>
      </w:r>
      <w:r w:rsidRPr="00BF419B">
        <w:rPr>
          <w:rFonts w:ascii="Times New Roman" w:hAnsi="Times New Roman" w:cs="Times New Roman"/>
          <w:b/>
          <w:bCs/>
          <w:sz w:val="24"/>
          <w:szCs w:val="24"/>
        </w:rPr>
        <w:t xml:space="preserve"> </w:t>
      </w:r>
      <w:r w:rsidRPr="00BF419B">
        <w:rPr>
          <w:rFonts w:ascii="Times New Roman" w:hAnsi="Times New Roman" w:cs="Times New Roman"/>
          <w:sz w:val="24"/>
          <w:szCs w:val="24"/>
        </w:rPr>
        <w:t>and my inclinations might influence the research process and the findings.</w:t>
      </w:r>
      <w:r w:rsidR="00231707" w:rsidRPr="00BF419B">
        <w:rPr>
          <w:rFonts w:ascii="Times New Roman" w:hAnsi="Times New Roman" w:cs="Times New Roman"/>
          <w:sz w:val="24"/>
          <w:szCs w:val="24"/>
        </w:rPr>
        <w:t xml:space="preserve"> </w:t>
      </w:r>
    </w:p>
    <w:p w14:paraId="32C16592" w14:textId="1FDFAC95" w:rsidR="001F589B" w:rsidRPr="00BF419B" w:rsidRDefault="001F589B" w:rsidP="001F589B">
      <w:pPr>
        <w:spacing w:after="0" w:line="480" w:lineRule="auto"/>
        <w:ind w:firstLine="720"/>
        <w:jc w:val="lowKashida"/>
        <w:rPr>
          <w:rFonts w:ascii="Times New Roman" w:hAnsi="Times New Roman" w:cs="Times New Roman"/>
          <w:sz w:val="24"/>
          <w:szCs w:val="24"/>
        </w:rPr>
      </w:pPr>
      <w:r w:rsidRPr="00BF419B">
        <w:rPr>
          <w:rFonts w:ascii="Times New Roman" w:hAnsi="Times New Roman" w:cs="Times New Roman"/>
          <w:sz w:val="24"/>
          <w:szCs w:val="24"/>
        </w:rPr>
        <w:t>Another important limitation of this research is the definition of family firm. The definition that was based on a minimum of 51</w:t>
      </w:r>
      <w:r w:rsidR="009C1699" w:rsidRPr="00BF419B">
        <w:rPr>
          <w:rFonts w:ascii="Times New Roman" w:hAnsi="Times New Roman" w:cs="Times New Roman"/>
          <w:sz w:val="24"/>
          <w:szCs w:val="24"/>
        </w:rPr>
        <w:t>%</w:t>
      </w:r>
      <w:r w:rsidRPr="00BF419B">
        <w:rPr>
          <w:rFonts w:ascii="Times New Roman" w:hAnsi="Times New Roman" w:cs="Times New Roman"/>
          <w:sz w:val="24"/>
          <w:szCs w:val="24"/>
        </w:rPr>
        <w:t xml:space="preserve"> ownership by a single family and one of the family members is in the management team. As extracted from the literature review, there is no agreement between scholars on the definition of family firms. Therefore, the results of this study could be affected by the definition. </w:t>
      </w:r>
    </w:p>
    <w:p w14:paraId="40625EFE" w14:textId="77777777" w:rsidR="00E86FBE" w:rsidRPr="00BF419B" w:rsidRDefault="00E86FBE">
      <w:pPr>
        <w:rPr>
          <w:rStyle w:val="Heading1Char"/>
          <w:rFonts w:ascii="Times New Roman" w:hAnsi="Times New Roman" w:cs="Times New Roman"/>
        </w:rPr>
      </w:pPr>
      <w:r w:rsidRPr="00BF419B">
        <w:rPr>
          <w:rStyle w:val="Heading1Char"/>
          <w:rFonts w:ascii="Times New Roman" w:hAnsi="Times New Roman" w:cs="Times New Roman"/>
          <w:b w:val="0"/>
          <w:bCs w:val="0"/>
        </w:rPr>
        <w:br w:type="page"/>
      </w:r>
    </w:p>
    <w:p w14:paraId="18E2FEA8" w14:textId="77777777" w:rsidR="008329A0" w:rsidRPr="00BF419B" w:rsidRDefault="004F2482" w:rsidP="00291E14">
      <w:pPr>
        <w:pStyle w:val="Heading1"/>
        <w:rPr>
          <w:rFonts w:eastAsiaTheme="minorHAnsi"/>
          <w:sz w:val="23"/>
          <w:szCs w:val="23"/>
        </w:rPr>
      </w:pPr>
      <w:bookmarkStart w:id="127" w:name="_Toc387250202"/>
      <w:r w:rsidRPr="00BF419B">
        <w:rPr>
          <w:rStyle w:val="Heading1Char"/>
          <w:rFonts w:ascii="Times New Roman" w:hAnsi="Times New Roman" w:cs="Times New Roman"/>
          <w:b/>
          <w:bCs/>
        </w:rPr>
        <w:t>R</w:t>
      </w:r>
      <w:r w:rsidR="00DA79F5" w:rsidRPr="00BF419B">
        <w:rPr>
          <w:rStyle w:val="Heading1Char"/>
          <w:rFonts w:ascii="Times New Roman" w:hAnsi="Times New Roman" w:cs="Times New Roman"/>
          <w:b/>
          <w:bCs/>
        </w:rPr>
        <w:t>eferences</w:t>
      </w:r>
      <w:bookmarkEnd w:id="127"/>
    </w:p>
    <w:p w14:paraId="57503857" w14:textId="77777777" w:rsidR="007640F4" w:rsidRPr="00BF419B" w:rsidRDefault="007640F4" w:rsidP="007640F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Al-Astad, A. M. (2011). </w:t>
      </w:r>
      <w:r w:rsidRPr="00BF419B">
        <w:rPr>
          <w:rFonts w:ascii="Times New Roman" w:hAnsi="Times New Roman" w:cs="Times New Roman"/>
          <w:i/>
          <w:iCs/>
          <w:sz w:val="24"/>
          <w:szCs w:val="24"/>
        </w:rPr>
        <w:t xml:space="preserve">The Emirates </w:t>
      </w:r>
      <w:r w:rsidR="00520CFE" w:rsidRPr="00BF419B">
        <w:rPr>
          <w:rFonts w:ascii="Times New Roman" w:hAnsi="Times New Roman" w:cs="Times New Roman"/>
          <w:i/>
          <w:iCs/>
          <w:sz w:val="24"/>
          <w:szCs w:val="24"/>
        </w:rPr>
        <w:t>c</w:t>
      </w:r>
      <w:r w:rsidRPr="00BF419B">
        <w:rPr>
          <w:rFonts w:ascii="Times New Roman" w:hAnsi="Times New Roman" w:cs="Times New Roman"/>
          <w:i/>
          <w:iCs/>
          <w:sz w:val="24"/>
          <w:szCs w:val="24"/>
        </w:rPr>
        <w:t xml:space="preserve">enter of </w:t>
      </w:r>
      <w:r w:rsidR="00520CFE" w:rsidRPr="00BF419B">
        <w:rPr>
          <w:rFonts w:ascii="Times New Roman" w:hAnsi="Times New Roman" w:cs="Times New Roman"/>
          <w:i/>
          <w:iCs/>
          <w:sz w:val="24"/>
          <w:szCs w:val="24"/>
        </w:rPr>
        <w:t>s</w:t>
      </w:r>
      <w:r w:rsidRPr="00BF419B">
        <w:rPr>
          <w:rFonts w:ascii="Times New Roman" w:hAnsi="Times New Roman" w:cs="Times New Roman"/>
          <w:i/>
          <w:iCs/>
          <w:sz w:val="24"/>
          <w:szCs w:val="24"/>
        </w:rPr>
        <w:t xml:space="preserve">trategic </w:t>
      </w:r>
      <w:r w:rsidR="00520CFE" w:rsidRPr="00BF419B">
        <w:rPr>
          <w:rFonts w:ascii="Times New Roman" w:hAnsi="Times New Roman" w:cs="Times New Roman"/>
          <w:i/>
          <w:iCs/>
          <w:sz w:val="24"/>
          <w:szCs w:val="24"/>
        </w:rPr>
        <w:t>s</w:t>
      </w:r>
      <w:r w:rsidRPr="00BF419B">
        <w:rPr>
          <w:rFonts w:ascii="Times New Roman" w:hAnsi="Times New Roman" w:cs="Times New Roman"/>
          <w:i/>
          <w:iCs/>
          <w:sz w:val="24"/>
          <w:szCs w:val="24"/>
        </w:rPr>
        <w:t xml:space="preserve">tudies and </w:t>
      </w:r>
      <w:r w:rsidR="00520CFE" w:rsidRPr="00BF419B">
        <w:rPr>
          <w:rFonts w:ascii="Times New Roman" w:hAnsi="Times New Roman" w:cs="Times New Roman"/>
          <w:i/>
          <w:iCs/>
          <w:sz w:val="24"/>
          <w:szCs w:val="24"/>
        </w:rPr>
        <w:t>r</w:t>
      </w:r>
      <w:r w:rsidRPr="00BF419B">
        <w:rPr>
          <w:rFonts w:ascii="Times New Roman" w:hAnsi="Times New Roman" w:cs="Times New Roman"/>
          <w:i/>
          <w:iCs/>
          <w:sz w:val="24"/>
          <w:szCs w:val="24"/>
        </w:rPr>
        <w:t>esearch</w:t>
      </w:r>
      <w:r w:rsidRPr="00BF419B">
        <w:rPr>
          <w:rFonts w:ascii="Times New Roman" w:hAnsi="Times New Roman" w:cs="Times New Roman"/>
          <w:sz w:val="24"/>
          <w:szCs w:val="24"/>
        </w:rPr>
        <w:t>. Retrieved March 1, 2014, from http://www.ecssr.com/ECSSR/print/ft.jsp?lang=en&amp;ftId=/FeatureTopic/ECSSR/FeatureTopic_1473.xml</w:t>
      </w:r>
      <w:r w:rsidR="00C7396B" w:rsidRPr="00BF419B">
        <w:rPr>
          <w:rFonts w:ascii="Times New Roman" w:hAnsi="Times New Roman" w:cs="Times New Roman"/>
          <w:sz w:val="24"/>
          <w:szCs w:val="24"/>
        </w:rPr>
        <w:t>.</w:t>
      </w:r>
    </w:p>
    <w:p w14:paraId="3B8E3C1F" w14:textId="28A6AA48" w:rsidR="002114C5" w:rsidRPr="00BF419B" w:rsidRDefault="002114C5" w:rsidP="002114C5">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Aleksandra, S., Violeta, M., &amp; Gordana, S. (2012). The </w:t>
      </w:r>
      <w:r w:rsidR="00520CFE" w:rsidRPr="00BF419B">
        <w:rPr>
          <w:rFonts w:ascii="Times New Roman" w:hAnsi="Times New Roman" w:cs="Times New Roman"/>
          <w:sz w:val="24"/>
          <w:szCs w:val="24"/>
        </w:rPr>
        <w:t>i</w:t>
      </w:r>
      <w:r w:rsidRPr="00BF419B">
        <w:rPr>
          <w:rFonts w:ascii="Times New Roman" w:hAnsi="Times New Roman" w:cs="Times New Roman"/>
          <w:sz w:val="24"/>
          <w:szCs w:val="24"/>
        </w:rPr>
        <w:t xml:space="preserve">nfluence of </w:t>
      </w:r>
      <w:r w:rsidR="00520CFE" w:rsidRPr="00BF419B">
        <w:rPr>
          <w:rFonts w:ascii="Times New Roman" w:hAnsi="Times New Roman" w:cs="Times New Roman"/>
          <w:sz w:val="24"/>
          <w:szCs w:val="24"/>
        </w:rPr>
        <w:t>f</w:t>
      </w:r>
      <w:r w:rsidRPr="00BF419B">
        <w:rPr>
          <w:rFonts w:ascii="Times New Roman" w:hAnsi="Times New Roman" w:cs="Times New Roman"/>
          <w:sz w:val="24"/>
          <w:szCs w:val="24"/>
        </w:rPr>
        <w:t xml:space="preserve">amily </w:t>
      </w:r>
      <w:r w:rsidR="00520CFE" w:rsidRPr="00BF419B">
        <w:rPr>
          <w:rFonts w:ascii="Times New Roman" w:hAnsi="Times New Roman" w:cs="Times New Roman"/>
          <w:sz w:val="24"/>
          <w:szCs w:val="24"/>
        </w:rPr>
        <w:t>r</w:t>
      </w:r>
      <w:r w:rsidRPr="00BF419B">
        <w:rPr>
          <w:rFonts w:ascii="Times New Roman" w:hAnsi="Times New Roman" w:cs="Times New Roman"/>
          <w:sz w:val="24"/>
          <w:szCs w:val="24"/>
        </w:rPr>
        <w:t xml:space="preserve">elations on </w:t>
      </w:r>
      <w:r w:rsidR="00520CFE" w:rsidRPr="00BF419B">
        <w:rPr>
          <w:rFonts w:ascii="Times New Roman" w:hAnsi="Times New Roman" w:cs="Times New Roman"/>
          <w:sz w:val="24"/>
          <w:szCs w:val="24"/>
        </w:rPr>
        <w:t>d</w:t>
      </w:r>
      <w:r w:rsidRPr="00BF419B">
        <w:rPr>
          <w:rFonts w:ascii="Times New Roman" w:hAnsi="Times New Roman" w:cs="Times New Roman"/>
          <w:sz w:val="24"/>
          <w:szCs w:val="24"/>
        </w:rPr>
        <w:t xml:space="preserve">ecision </w:t>
      </w:r>
      <w:r w:rsidR="00520CFE" w:rsidRPr="00BF419B">
        <w:rPr>
          <w:rFonts w:ascii="Times New Roman" w:hAnsi="Times New Roman" w:cs="Times New Roman"/>
          <w:sz w:val="24"/>
          <w:szCs w:val="24"/>
        </w:rPr>
        <w:t>m</w:t>
      </w:r>
      <w:r w:rsidRPr="00BF419B">
        <w:rPr>
          <w:rFonts w:ascii="Times New Roman" w:hAnsi="Times New Roman" w:cs="Times New Roman"/>
          <w:sz w:val="24"/>
          <w:szCs w:val="24"/>
        </w:rPr>
        <w:t xml:space="preserve">aking in </w:t>
      </w:r>
      <w:r w:rsidR="00520CFE" w:rsidRPr="00BF419B">
        <w:rPr>
          <w:rFonts w:ascii="Times New Roman" w:hAnsi="Times New Roman" w:cs="Times New Roman"/>
          <w:sz w:val="24"/>
          <w:szCs w:val="24"/>
        </w:rPr>
        <w:t>f</w:t>
      </w:r>
      <w:r w:rsidRPr="00BF419B">
        <w:rPr>
          <w:rFonts w:ascii="Times New Roman" w:hAnsi="Times New Roman" w:cs="Times New Roman"/>
          <w:sz w:val="24"/>
          <w:szCs w:val="24"/>
        </w:rPr>
        <w:t xml:space="preserve">amily </w:t>
      </w:r>
      <w:r w:rsidR="00520CFE" w:rsidRPr="00BF419B">
        <w:rPr>
          <w:rFonts w:ascii="Times New Roman" w:hAnsi="Times New Roman" w:cs="Times New Roman"/>
          <w:sz w:val="24"/>
          <w:szCs w:val="24"/>
        </w:rPr>
        <w:t>b</w:t>
      </w:r>
      <w:r w:rsidRPr="00BF419B">
        <w:rPr>
          <w:rFonts w:ascii="Times New Roman" w:hAnsi="Times New Roman" w:cs="Times New Roman"/>
          <w:sz w:val="24"/>
          <w:szCs w:val="24"/>
        </w:rPr>
        <w:t>usi</w:t>
      </w:r>
      <w:r w:rsidR="00917D5A" w:rsidRPr="00BF419B">
        <w:rPr>
          <w:rFonts w:ascii="Times New Roman" w:hAnsi="Times New Roman" w:cs="Times New Roman"/>
          <w:sz w:val="24"/>
          <w:szCs w:val="24"/>
        </w:rPr>
        <w:t>n</w:t>
      </w:r>
      <w:r w:rsidRPr="00BF419B">
        <w:rPr>
          <w:rFonts w:ascii="Times New Roman" w:hAnsi="Times New Roman" w:cs="Times New Roman"/>
          <w:sz w:val="24"/>
          <w:szCs w:val="24"/>
        </w:rPr>
        <w:t>esses.</w:t>
      </w:r>
      <w:r w:rsidRPr="00BF419B">
        <w:rPr>
          <w:rFonts w:ascii="Times New Roman" w:hAnsi="Times New Roman" w:cs="Times New Roman"/>
          <w:i/>
          <w:iCs/>
          <w:sz w:val="24"/>
          <w:szCs w:val="24"/>
        </w:rPr>
        <w:t xml:space="preserve"> UTMS Journal of Economics,</w:t>
      </w:r>
      <w:r w:rsidRPr="00BF419B">
        <w:rPr>
          <w:rFonts w:ascii="Times New Roman" w:hAnsi="Times New Roman" w:cs="Times New Roman"/>
          <w:sz w:val="24"/>
          <w:szCs w:val="24"/>
        </w:rPr>
        <w:t xml:space="preserve"> 17</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26.</w:t>
      </w:r>
    </w:p>
    <w:p w14:paraId="5AA534EC" w14:textId="1525D270" w:rsidR="00B01EC5" w:rsidRPr="00BF419B" w:rsidRDefault="00B01EC5" w:rsidP="00E86E8E">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Alderson, K. </w:t>
      </w:r>
      <w:r w:rsidR="00090077" w:rsidRPr="00BF419B">
        <w:rPr>
          <w:rFonts w:ascii="Times New Roman" w:hAnsi="Times New Roman" w:cs="Times New Roman"/>
          <w:sz w:val="24"/>
          <w:szCs w:val="24"/>
        </w:rPr>
        <w:t>(</w:t>
      </w:r>
      <w:r w:rsidRPr="00BF419B">
        <w:rPr>
          <w:rFonts w:ascii="Times New Roman" w:hAnsi="Times New Roman" w:cs="Times New Roman"/>
          <w:sz w:val="24"/>
          <w:szCs w:val="24"/>
        </w:rPr>
        <w:t>2009</w:t>
      </w:r>
      <w:r w:rsidR="00090077"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Pr="00BA2E53">
        <w:rPr>
          <w:rFonts w:ascii="Times New Roman" w:hAnsi="Times New Roman" w:cs="Times New Roman"/>
          <w:i/>
          <w:sz w:val="24"/>
          <w:szCs w:val="24"/>
        </w:rPr>
        <w:t xml:space="preserve">Exploring the </w:t>
      </w:r>
      <w:r w:rsidR="00090077" w:rsidRPr="00BA2E53">
        <w:rPr>
          <w:rFonts w:ascii="Times New Roman" w:hAnsi="Times New Roman" w:cs="Times New Roman"/>
          <w:i/>
          <w:sz w:val="24"/>
          <w:szCs w:val="24"/>
        </w:rPr>
        <w:t>c</w:t>
      </w:r>
      <w:r w:rsidRPr="00BA2E53">
        <w:rPr>
          <w:rFonts w:ascii="Times New Roman" w:hAnsi="Times New Roman" w:cs="Times New Roman"/>
          <w:i/>
          <w:sz w:val="24"/>
          <w:szCs w:val="24"/>
        </w:rPr>
        <w:t xml:space="preserve">omplexities of </w:t>
      </w:r>
      <w:r w:rsidR="00090077" w:rsidRPr="00BA2E53">
        <w:rPr>
          <w:rFonts w:ascii="Times New Roman" w:hAnsi="Times New Roman" w:cs="Times New Roman"/>
          <w:i/>
          <w:sz w:val="24"/>
          <w:szCs w:val="24"/>
        </w:rPr>
        <w:t>f</w:t>
      </w:r>
      <w:r w:rsidRPr="00BA2E53">
        <w:rPr>
          <w:rFonts w:ascii="Times New Roman" w:hAnsi="Times New Roman" w:cs="Times New Roman"/>
          <w:i/>
          <w:sz w:val="24"/>
          <w:szCs w:val="24"/>
        </w:rPr>
        <w:t xml:space="preserve">amily </w:t>
      </w:r>
      <w:r w:rsidR="00090077" w:rsidRPr="00BA2E53">
        <w:rPr>
          <w:rFonts w:ascii="Times New Roman" w:hAnsi="Times New Roman" w:cs="Times New Roman"/>
          <w:i/>
          <w:sz w:val="24"/>
          <w:szCs w:val="24"/>
        </w:rPr>
        <w:t>b</w:t>
      </w:r>
      <w:r w:rsidRPr="00BA2E53">
        <w:rPr>
          <w:rFonts w:ascii="Times New Roman" w:hAnsi="Times New Roman" w:cs="Times New Roman"/>
          <w:i/>
          <w:sz w:val="24"/>
          <w:szCs w:val="24"/>
        </w:rPr>
        <w:t xml:space="preserve">usiness </w:t>
      </w:r>
      <w:r w:rsidR="00090077" w:rsidRPr="00BA2E53">
        <w:rPr>
          <w:rFonts w:ascii="Times New Roman" w:hAnsi="Times New Roman" w:cs="Times New Roman"/>
          <w:i/>
          <w:sz w:val="24"/>
          <w:szCs w:val="24"/>
        </w:rPr>
        <w:t>d</w:t>
      </w:r>
      <w:r w:rsidRPr="00BA2E53">
        <w:rPr>
          <w:rFonts w:ascii="Times New Roman" w:hAnsi="Times New Roman" w:cs="Times New Roman"/>
          <w:i/>
          <w:sz w:val="24"/>
          <w:szCs w:val="24"/>
        </w:rPr>
        <w:t xml:space="preserve">ecision </w:t>
      </w:r>
      <w:r w:rsidR="00090077" w:rsidRPr="00BA2E53">
        <w:rPr>
          <w:rFonts w:ascii="Times New Roman" w:hAnsi="Times New Roman" w:cs="Times New Roman"/>
          <w:i/>
          <w:sz w:val="24"/>
          <w:szCs w:val="24"/>
        </w:rPr>
        <w:t>m</w:t>
      </w:r>
      <w:r w:rsidRPr="00BA2E53">
        <w:rPr>
          <w:rFonts w:ascii="Times New Roman" w:hAnsi="Times New Roman" w:cs="Times New Roman"/>
          <w:i/>
          <w:sz w:val="24"/>
          <w:szCs w:val="24"/>
        </w:rPr>
        <w:t xml:space="preserve">aking: </w:t>
      </w:r>
      <w:r w:rsidR="00917D5A" w:rsidRPr="00BA2E53">
        <w:rPr>
          <w:rFonts w:ascii="Times New Roman" w:hAnsi="Times New Roman" w:cs="Times New Roman"/>
          <w:i/>
          <w:sz w:val="24"/>
          <w:szCs w:val="24"/>
        </w:rPr>
        <w:t>H</w:t>
      </w:r>
      <w:r w:rsidRPr="00BA2E53">
        <w:rPr>
          <w:rFonts w:ascii="Times New Roman" w:hAnsi="Times New Roman" w:cs="Times New Roman"/>
          <w:i/>
          <w:sz w:val="24"/>
          <w:szCs w:val="24"/>
        </w:rPr>
        <w:t xml:space="preserve">ow the </w:t>
      </w:r>
      <w:r w:rsidR="00090077" w:rsidRPr="00BA2E53">
        <w:rPr>
          <w:rFonts w:ascii="Times New Roman" w:hAnsi="Times New Roman" w:cs="Times New Roman"/>
          <w:i/>
          <w:sz w:val="24"/>
          <w:szCs w:val="24"/>
        </w:rPr>
        <w:t>s</w:t>
      </w:r>
      <w:r w:rsidRPr="00BA2E53">
        <w:rPr>
          <w:rFonts w:ascii="Times New Roman" w:hAnsi="Times New Roman" w:cs="Times New Roman"/>
          <w:i/>
          <w:sz w:val="24"/>
          <w:szCs w:val="24"/>
        </w:rPr>
        <w:t xml:space="preserve">econd </w:t>
      </w:r>
      <w:r w:rsidR="00090077" w:rsidRPr="00BA2E53">
        <w:rPr>
          <w:rFonts w:ascii="Times New Roman" w:hAnsi="Times New Roman" w:cs="Times New Roman"/>
          <w:i/>
          <w:sz w:val="24"/>
          <w:szCs w:val="24"/>
        </w:rPr>
        <w:t>g</w:t>
      </w:r>
      <w:r w:rsidRPr="00BA2E53">
        <w:rPr>
          <w:rFonts w:ascii="Times New Roman" w:hAnsi="Times New Roman" w:cs="Times New Roman"/>
          <w:i/>
          <w:sz w:val="24"/>
          <w:szCs w:val="24"/>
        </w:rPr>
        <w:t xml:space="preserve">eneration </w:t>
      </w:r>
      <w:r w:rsidR="00090077" w:rsidRPr="00BA2E53">
        <w:rPr>
          <w:rFonts w:ascii="Times New Roman" w:hAnsi="Times New Roman" w:cs="Times New Roman"/>
          <w:i/>
          <w:sz w:val="24"/>
          <w:szCs w:val="24"/>
        </w:rPr>
        <w:t>m</w:t>
      </w:r>
      <w:r w:rsidRPr="00BA2E53">
        <w:rPr>
          <w:rFonts w:ascii="Times New Roman" w:hAnsi="Times New Roman" w:cs="Times New Roman"/>
          <w:i/>
          <w:sz w:val="24"/>
          <w:szCs w:val="24"/>
        </w:rPr>
        <w:t xml:space="preserve">akes </w:t>
      </w:r>
      <w:r w:rsidR="00520CFE" w:rsidRPr="00BA2E53">
        <w:rPr>
          <w:rFonts w:ascii="Times New Roman" w:hAnsi="Times New Roman" w:cs="Times New Roman"/>
          <w:i/>
          <w:sz w:val="24"/>
          <w:szCs w:val="24"/>
        </w:rPr>
        <w:t>d</w:t>
      </w:r>
      <w:r w:rsidRPr="00BA2E53">
        <w:rPr>
          <w:rFonts w:ascii="Times New Roman" w:hAnsi="Times New Roman" w:cs="Times New Roman"/>
          <w:i/>
          <w:sz w:val="24"/>
          <w:szCs w:val="24"/>
        </w:rPr>
        <w:t>ecisions</w:t>
      </w:r>
      <w:r w:rsidR="00C7396B" w:rsidRPr="00BF419B">
        <w:rPr>
          <w:rFonts w:ascii="Times New Roman" w:hAnsi="Times New Roman" w:cs="Times New Roman"/>
          <w:sz w:val="24"/>
          <w:szCs w:val="24"/>
        </w:rPr>
        <w:t xml:space="preserve"> (Doctoral </w:t>
      </w:r>
      <w:r w:rsidR="00917D5A" w:rsidRPr="00BF419B">
        <w:rPr>
          <w:rFonts w:ascii="Times New Roman" w:hAnsi="Times New Roman" w:cs="Times New Roman"/>
          <w:sz w:val="24"/>
          <w:szCs w:val="24"/>
        </w:rPr>
        <w:t>dissertation</w:t>
      </w:r>
      <w:r w:rsidR="00C7396B"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Capella University. </w:t>
      </w:r>
      <w:r w:rsidR="00C7396B" w:rsidRPr="00BF419B">
        <w:rPr>
          <w:rFonts w:ascii="Times New Roman" w:hAnsi="Times New Roman" w:cs="Times New Roman"/>
          <w:sz w:val="24"/>
          <w:szCs w:val="24"/>
        </w:rPr>
        <w:t>(</w:t>
      </w:r>
      <w:r w:rsidRPr="00BF419B">
        <w:rPr>
          <w:rFonts w:ascii="Times New Roman" w:hAnsi="Times New Roman" w:cs="Times New Roman"/>
          <w:sz w:val="24"/>
          <w:szCs w:val="24"/>
        </w:rPr>
        <w:t xml:space="preserve">UMI </w:t>
      </w:r>
      <w:r w:rsidR="00C7396B" w:rsidRPr="00BF419B">
        <w:rPr>
          <w:rFonts w:ascii="Times New Roman" w:hAnsi="Times New Roman" w:cs="Times New Roman"/>
          <w:sz w:val="24"/>
          <w:szCs w:val="24"/>
        </w:rPr>
        <w:t xml:space="preserve">No. </w:t>
      </w:r>
      <w:r w:rsidRPr="00BF419B">
        <w:rPr>
          <w:rFonts w:ascii="Times New Roman" w:hAnsi="Times New Roman" w:cs="Times New Roman"/>
          <w:sz w:val="24"/>
          <w:szCs w:val="24"/>
        </w:rPr>
        <w:t>3380450</w:t>
      </w:r>
      <w:r w:rsidR="00C7396B" w:rsidRPr="00BF419B">
        <w:rPr>
          <w:rFonts w:ascii="Times New Roman" w:hAnsi="Times New Roman" w:cs="Times New Roman"/>
          <w:sz w:val="24"/>
          <w:szCs w:val="24"/>
        </w:rPr>
        <w:t>)</w:t>
      </w:r>
      <w:r w:rsidR="000C6A1A" w:rsidRPr="00BF419B">
        <w:rPr>
          <w:rFonts w:ascii="Times New Roman" w:hAnsi="Times New Roman" w:cs="Times New Roman"/>
          <w:sz w:val="24"/>
          <w:szCs w:val="24"/>
        </w:rPr>
        <w:t xml:space="preserve">. </w:t>
      </w:r>
    </w:p>
    <w:p w14:paraId="0EEC1C67" w14:textId="6706C44A" w:rsidR="00E368A0" w:rsidRPr="00BF419B" w:rsidRDefault="00E368A0" w:rsidP="00291E1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Aldrich, H. E., &amp; Cliff, J. E. (2003). The pervasive effect of family on entrepreneurship: Toward a family embeddedness perspective. </w:t>
      </w:r>
      <w:r w:rsidRPr="00BF419B">
        <w:rPr>
          <w:rFonts w:ascii="Times New Roman" w:hAnsi="Times New Roman" w:cs="Times New Roman"/>
          <w:i/>
          <w:iCs/>
          <w:sz w:val="24"/>
          <w:szCs w:val="24"/>
        </w:rPr>
        <w:t>Journal of Business Venturing</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18</w:t>
      </w:r>
      <w:r w:rsidRPr="00BF419B">
        <w:rPr>
          <w:rFonts w:ascii="Times New Roman" w:hAnsi="Times New Roman" w:cs="Times New Roman"/>
          <w:sz w:val="24"/>
          <w:szCs w:val="24"/>
        </w:rPr>
        <w:t>(5), 573</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596.</w:t>
      </w:r>
    </w:p>
    <w:p w14:paraId="130A46A8" w14:textId="09A52E2B" w:rsidR="00B81437" w:rsidRPr="00BF419B" w:rsidRDefault="00291E14" w:rsidP="00B8143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Ang, S. </w:t>
      </w:r>
      <w:r w:rsidR="00B81437" w:rsidRPr="00BF419B">
        <w:rPr>
          <w:rFonts w:ascii="Times New Roman" w:hAnsi="Times New Roman" w:cs="Times New Roman"/>
          <w:sz w:val="24"/>
          <w:szCs w:val="24"/>
        </w:rPr>
        <w:t>(</w:t>
      </w:r>
      <w:r w:rsidRPr="00BF419B">
        <w:rPr>
          <w:rFonts w:ascii="Times New Roman" w:hAnsi="Times New Roman" w:cs="Times New Roman"/>
          <w:sz w:val="24"/>
          <w:szCs w:val="24"/>
        </w:rPr>
        <w:t>2007</w:t>
      </w:r>
      <w:r w:rsidR="00B81437" w:rsidRPr="00BF419B">
        <w:rPr>
          <w:rFonts w:ascii="Times New Roman" w:hAnsi="Times New Roman" w:cs="Times New Roman"/>
          <w:sz w:val="24"/>
          <w:szCs w:val="24"/>
        </w:rPr>
        <w:t>)</w:t>
      </w:r>
      <w:r w:rsidRPr="00BF419B">
        <w:rPr>
          <w:rFonts w:ascii="Times New Roman" w:hAnsi="Times New Roman" w:cs="Times New Roman"/>
          <w:sz w:val="24"/>
          <w:szCs w:val="24"/>
        </w:rPr>
        <w:t xml:space="preserve">. International diversification: A “quick fix” for pressures in company performance? </w:t>
      </w:r>
      <w:r w:rsidRPr="00BF419B">
        <w:rPr>
          <w:rFonts w:ascii="Times New Roman" w:hAnsi="Times New Roman" w:cs="Times New Roman"/>
          <w:i/>
          <w:iCs/>
          <w:sz w:val="24"/>
          <w:szCs w:val="24"/>
        </w:rPr>
        <w:t>Business Review, 9</w:t>
      </w:r>
      <w:r w:rsidRPr="00BF419B">
        <w:rPr>
          <w:rFonts w:ascii="Times New Roman" w:hAnsi="Times New Roman" w:cs="Times New Roman"/>
          <w:sz w:val="24"/>
          <w:szCs w:val="24"/>
        </w:rPr>
        <w:t>(1), 17</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23</w:t>
      </w:r>
      <w:r w:rsidR="00B81437" w:rsidRPr="00BF419B">
        <w:rPr>
          <w:rFonts w:ascii="Times New Roman" w:hAnsi="Times New Roman" w:cs="Times New Roman"/>
          <w:sz w:val="24"/>
          <w:szCs w:val="24"/>
        </w:rPr>
        <w:t xml:space="preserve">. </w:t>
      </w:r>
    </w:p>
    <w:p w14:paraId="0C454718" w14:textId="77777777" w:rsidR="00291E14" w:rsidRPr="00BF419B" w:rsidRDefault="00B81437" w:rsidP="00B8143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Ashton, D., &amp; Green, F. (1996). </w:t>
      </w:r>
      <w:r w:rsidRPr="00BF419B">
        <w:rPr>
          <w:rFonts w:ascii="Times New Roman" w:hAnsi="Times New Roman" w:cs="Times New Roman"/>
          <w:i/>
          <w:sz w:val="24"/>
          <w:szCs w:val="24"/>
        </w:rPr>
        <w:t>Education, training and the global economy</w:t>
      </w:r>
      <w:r w:rsidRPr="00BF419B">
        <w:rPr>
          <w:rFonts w:ascii="Times New Roman" w:hAnsi="Times New Roman" w:cs="Times New Roman"/>
          <w:sz w:val="24"/>
          <w:szCs w:val="24"/>
        </w:rPr>
        <w:t>. London: Edward.</w:t>
      </w:r>
    </w:p>
    <w:p w14:paraId="58C50FB3" w14:textId="20E8CE96" w:rsidR="00B81437" w:rsidRDefault="00B81437" w:rsidP="00B8143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Astrachan, J. H., &amp; Klein, S. B. (2002). The F-PEC scale of family influences: A proposal for solving the family business definition problem. </w:t>
      </w:r>
      <w:r w:rsidRPr="00BF419B">
        <w:rPr>
          <w:rFonts w:ascii="Times New Roman" w:hAnsi="Times New Roman" w:cs="Times New Roman"/>
          <w:i/>
          <w:iCs/>
          <w:sz w:val="24"/>
          <w:szCs w:val="24"/>
        </w:rPr>
        <w:t>Family Business Review</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15</w:t>
      </w:r>
      <w:r w:rsidRPr="00BF419B">
        <w:rPr>
          <w:rFonts w:ascii="Times New Roman" w:hAnsi="Times New Roman" w:cs="Times New Roman"/>
          <w:sz w:val="24"/>
          <w:szCs w:val="24"/>
        </w:rPr>
        <w:t>(1), 45</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58.</w:t>
      </w:r>
    </w:p>
    <w:p w14:paraId="6F357150" w14:textId="49D5BFF2" w:rsidR="00526073" w:rsidRPr="00BA2E53" w:rsidRDefault="00526073" w:rsidP="00526073">
      <w:pPr>
        <w:pStyle w:val="Bibliography"/>
        <w:ind w:left="720" w:hanging="720"/>
        <w:rPr>
          <w:rFonts w:ascii="Times New Roman" w:hAnsi="Times New Roman" w:cs="Times New Roman"/>
          <w:sz w:val="24"/>
          <w:szCs w:val="24"/>
        </w:rPr>
      </w:pPr>
      <w:r w:rsidRPr="00BA2E53">
        <w:rPr>
          <w:rFonts w:ascii="Times New Roman" w:hAnsi="Times New Roman" w:cs="Times New Roman"/>
          <w:sz w:val="24"/>
          <w:szCs w:val="24"/>
        </w:rPr>
        <w:t xml:space="preserve">Astrachan, J. H., &amp; Shanker, M. C. (2003). Family businesses’ contribution to the U.S. economy: A closer look. </w:t>
      </w:r>
      <w:r w:rsidRPr="00BA2E53">
        <w:rPr>
          <w:rFonts w:ascii="Times New Roman" w:hAnsi="Times New Roman" w:cs="Times New Roman"/>
          <w:i/>
          <w:iCs/>
          <w:sz w:val="24"/>
          <w:szCs w:val="24"/>
        </w:rPr>
        <w:t>Family Business Review, 16</w:t>
      </w:r>
      <w:r w:rsidRPr="00BA2E53">
        <w:rPr>
          <w:rFonts w:ascii="Times New Roman" w:hAnsi="Times New Roman" w:cs="Times New Roman"/>
          <w:sz w:val="24"/>
          <w:szCs w:val="24"/>
        </w:rPr>
        <w:t>(3), 211–219.</w:t>
      </w:r>
    </w:p>
    <w:p w14:paraId="283186D3" w14:textId="77777777" w:rsidR="00526073" w:rsidRPr="00BA2E53" w:rsidRDefault="00526073" w:rsidP="009F1A20">
      <w:pPr>
        <w:autoSpaceDE w:val="0"/>
        <w:autoSpaceDN w:val="0"/>
        <w:adjustRightInd w:val="0"/>
        <w:spacing w:after="0" w:line="240" w:lineRule="auto"/>
      </w:pPr>
    </w:p>
    <w:p w14:paraId="1AF837C5" w14:textId="07C636DB" w:rsidR="00B81437" w:rsidRPr="00BF419B" w:rsidRDefault="00B81437" w:rsidP="00B8143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Axinn, C., &amp; Matthyssens, P. (2002). Limits of internationalization theories in an unlimited world. </w:t>
      </w:r>
      <w:r w:rsidRPr="00BF419B">
        <w:rPr>
          <w:rFonts w:ascii="Times New Roman" w:hAnsi="Times New Roman" w:cs="Times New Roman"/>
          <w:i/>
          <w:iCs/>
          <w:sz w:val="24"/>
          <w:szCs w:val="24"/>
        </w:rPr>
        <w:t>International Marketing Review</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19</w:t>
      </w:r>
      <w:r w:rsidRPr="00BF419B">
        <w:rPr>
          <w:rFonts w:ascii="Times New Roman" w:hAnsi="Times New Roman" w:cs="Times New Roman"/>
          <w:sz w:val="24"/>
          <w:szCs w:val="24"/>
        </w:rPr>
        <w:t>(5), 436</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449.</w:t>
      </w:r>
    </w:p>
    <w:p w14:paraId="3F805011" w14:textId="5A332E59" w:rsidR="00E368A0" w:rsidRDefault="00E368A0" w:rsidP="00E368A0">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Barney, J. (1991). Firm resources and sustained competitive advantage. </w:t>
      </w:r>
      <w:r w:rsidRPr="00BF419B">
        <w:rPr>
          <w:rFonts w:ascii="Times New Roman" w:hAnsi="Times New Roman" w:cs="Times New Roman"/>
          <w:i/>
          <w:iCs/>
          <w:sz w:val="24"/>
          <w:szCs w:val="24"/>
        </w:rPr>
        <w:t>Journal of Management</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17</w:t>
      </w:r>
      <w:r w:rsidRPr="00BF419B">
        <w:rPr>
          <w:rFonts w:ascii="Times New Roman" w:hAnsi="Times New Roman" w:cs="Times New Roman"/>
          <w:sz w:val="24"/>
          <w:szCs w:val="24"/>
        </w:rPr>
        <w:t>(1), 99</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120. </w:t>
      </w:r>
    </w:p>
    <w:p w14:paraId="0C101B6F" w14:textId="2FD752F2" w:rsidR="00B505B4" w:rsidRDefault="00AE3ABC" w:rsidP="00B505B4">
      <w:pPr>
        <w:pStyle w:val="Bibliography"/>
        <w:ind w:left="720" w:hanging="720"/>
        <w:rPr>
          <w:rFonts w:ascii="Times New Roman" w:hAnsi="Times New Roman" w:cs="Times New Roman"/>
          <w:sz w:val="24"/>
          <w:szCs w:val="24"/>
        </w:rPr>
      </w:pPr>
      <w:r w:rsidRPr="00AE3ABC">
        <w:rPr>
          <w:rFonts w:ascii="Times New Roman" w:hAnsi="Times New Roman" w:cs="Times New Roman"/>
          <w:sz w:val="24"/>
          <w:szCs w:val="24"/>
        </w:rPr>
        <w:t xml:space="preserve">Beamish, P.W. (1990) The Internationalization Process for Smaller Ontario Firms: A </w:t>
      </w:r>
      <w:r w:rsidR="00B505B4">
        <w:rPr>
          <w:rFonts w:ascii="Times New Roman" w:hAnsi="Times New Roman" w:cs="Times New Roman"/>
          <w:sz w:val="24"/>
          <w:szCs w:val="24"/>
        </w:rPr>
        <w:t>Research Agenda.</w:t>
      </w:r>
      <w:r w:rsidRPr="00AE3ABC">
        <w:rPr>
          <w:rFonts w:ascii="Times New Roman" w:hAnsi="Times New Roman" w:cs="Times New Roman"/>
          <w:sz w:val="24"/>
          <w:szCs w:val="24"/>
        </w:rPr>
        <w:t xml:space="preserve"> </w:t>
      </w:r>
      <w:r w:rsidRPr="00B505B4">
        <w:rPr>
          <w:rFonts w:ascii="Times New Roman" w:hAnsi="Times New Roman" w:cs="Times New Roman"/>
          <w:i/>
          <w:iCs/>
          <w:sz w:val="24"/>
          <w:szCs w:val="24"/>
        </w:rPr>
        <w:t>Research in Global Business Management, 1</w:t>
      </w:r>
      <w:r w:rsidRPr="00AE3ABC">
        <w:rPr>
          <w:rFonts w:ascii="Times New Roman" w:hAnsi="Times New Roman" w:cs="Times New Roman"/>
          <w:sz w:val="24"/>
          <w:szCs w:val="24"/>
        </w:rPr>
        <w:t xml:space="preserve">, 77-92 </w:t>
      </w:r>
    </w:p>
    <w:p w14:paraId="3894FB6B" w14:textId="60F92326" w:rsidR="00182B08" w:rsidRDefault="00182B08" w:rsidP="00AE3ABC">
      <w:pPr>
        <w:pStyle w:val="Bibliography"/>
        <w:ind w:left="720" w:hanging="720"/>
        <w:rPr>
          <w:rFonts w:ascii="Times New Roman" w:hAnsi="Times New Roman" w:cs="Times New Roman"/>
          <w:sz w:val="24"/>
          <w:szCs w:val="24"/>
        </w:rPr>
      </w:pPr>
      <w:r w:rsidRPr="00182B08">
        <w:rPr>
          <w:rFonts w:ascii="Times New Roman" w:hAnsi="Times New Roman" w:cs="Times New Roman"/>
          <w:sz w:val="24"/>
          <w:szCs w:val="24"/>
        </w:rPr>
        <w:t xml:space="preserve">Becherer, R., &amp; Maurer, J. (1997). The moderating effect of environmental variables on the entrepreneurial and marketing orientation of entrepreneur-led firms. Entrepreneurship Theory and Practice, 22(1), 47-58.  </w:t>
      </w:r>
    </w:p>
    <w:p w14:paraId="2EC8FF6C" w14:textId="7D466050" w:rsidR="00AE3ABC" w:rsidRPr="00AE3ABC" w:rsidRDefault="00AE3ABC" w:rsidP="00AE3ABC">
      <w:pPr>
        <w:pStyle w:val="Bibliography"/>
        <w:ind w:left="720" w:hanging="720"/>
        <w:rPr>
          <w:rFonts w:ascii="Times New Roman" w:hAnsi="Times New Roman" w:cs="Times New Roman"/>
          <w:sz w:val="24"/>
          <w:szCs w:val="24"/>
        </w:rPr>
      </w:pPr>
      <w:r w:rsidRPr="00AE3ABC">
        <w:rPr>
          <w:rFonts w:ascii="Times New Roman" w:hAnsi="Times New Roman" w:cs="Times New Roman"/>
          <w:sz w:val="24"/>
          <w:szCs w:val="24"/>
        </w:rPr>
        <w:t xml:space="preserve">Bell, J., Crick, D., &amp; Young, S. (2004). Small firm internationalization and business strategy: An exploratory study of ‘knowledge-intensive’ and ‘traditional’ manufacturing firms in the UK. </w:t>
      </w:r>
      <w:r w:rsidRPr="00AE3ABC">
        <w:rPr>
          <w:rFonts w:ascii="Times New Roman" w:hAnsi="Times New Roman" w:cs="Times New Roman"/>
          <w:i/>
          <w:iCs/>
          <w:sz w:val="24"/>
          <w:szCs w:val="24"/>
        </w:rPr>
        <w:t>International Small Business Journal, 22</w:t>
      </w:r>
      <w:r w:rsidRPr="00AE3ABC">
        <w:rPr>
          <w:rFonts w:ascii="Times New Roman" w:hAnsi="Times New Roman" w:cs="Times New Roman"/>
          <w:sz w:val="24"/>
          <w:szCs w:val="24"/>
        </w:rPr>
        <w:t xml:space="preserve">(1), 23-56. </w:t>
      </w:r>
    </w:p>
    <w:p w14:paraId="2B7163A8" w14:textId="5C38BE5D" w:rsidR="003C1FA3" w:rsidRPr="00BB4EC0" w:rsidRDefault="003C1FA3" w:rsidP="00BB4EC0">
      <w:pPr>
        <w:pStyle w:val="Bibliography"/>
        <w:ind w:left="720" w:hanging="720"/>
        <w:rPr>
          <w:rFonts w:ascii="Times New Roman" w:hAnsi="Times New Roman" w:cs="Times New Roman"/>
          <w:sz w:val="24"/>
          <w:szCs w:val="24"/>
        </w:rPr>
      </w:pPr>
      <w:r w:rsidRPr="00182B08">
        <w:rPr>
          <w:rFonts w:ascii="Times New Roman" w:hAnsi="Times New Roman" w:cs="Times New Roman"/>
          <w:sz w:val="24"/>
          <w:szCs w:val="24"/>
        </w:rPr>
        <w:t>Bell, J., Loane, P.S., Nijs, E., Nijs,</w:t>
      </w:r>
      <w:r w:rsidR="00BB4EC0" w:rsidRPr="00182B08">
        <w:rPr>
          <w:rFonts w:ascii="Times New Roman" w:hAnsi="Times New Roman" w:cs="Times New Roman"/>
          <w:sz w:val="24"/>
          <w:szCs w:val="24"/>
        </w:rPr>
        <w:t xml:space="preserve"> I., </w:t>
      </w:r>
      <w:r w:rsidRPr="00182B08">
        <w:rPr>
          <w:rFonts w:ascii="Times New Roman" w:hAnsi="Times New Roman" w:cs="Times New Roman"/>
          <w:sz w:val="24"/>
          <w:szCs w:val="24"/>
        </w:rPr>
        <w:t xml:space="preserve">&amp; </w:t>
      </w:r>
      <w:r w:rsidR="00BB4EC0" w:rsidRPr="00182B08">
        <w:rPr>
          <w:rFonts w:ascii="Times New Roman" w:hAnsi="Times New Roman" w:cs="Times New Roman"/>
          <w:sz w:val="24"/>
          <w:szCs w:val="24"/>
        </w:rPr>
        <w:t>Philips, J. (2007).</w:t>
      </w:r>
      <w:r w:rsidR="00BB4EC0" w:rsidRPr="00182B08">
        <w:rPr>
          <w:rFonts w:ascii="Times New Roman" w:hAnsi="Times New Roman" w:cs="Times New Roman"/>
          <w:i/>
          <w:iCs/>
          <w:sz w:val="24"/>
          <w:szCs w:val="24"/>
        </w:rPr>
        <w:t xml:space="preserve"> Internationalization of European biotech firms: a comparative study of Dutch, German, &amp; UK SMEs.</w:t>
      </w:r>
      <w:r w:rsidR="00BB4EC0" w:rsidRPr="00182B08">
        <w:rPr>
          <w:rFonts w:ascii="Times New Roman" w:hAnsi="Times New Roman" w:cs="Times New Roman"/>
          <w:sz w:val="24"/>
          <w:szCs w:val="24"/>
        </w:rPr>
        <w:t xml:space="preserve"> Conference proceeding at the international Council for Small Businesses (ICSB) – 52nd ICSB World Conference, Turku Finland. </w:t>
      </w:r>
    </w:p>
    <w:p w14:paraId="388C6B4D" w14:textId="78860567" w:rsidR="004F1EF1" w:rsidRDefault="00223281" w:rsidP="00121A3C">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Bhatia, R. </w:t>
      </w:r>
      <w:r w:rsidR="00B81437" w:rsidRPr="00BF419B">
        <w:rPr>
          <w:rFonts w:ascii="Times New Roman" w:hAnsi="Times New Roman" w:cs="Times New Roman"/>
          <w:sz w:val="24"/>
          <w:szCs w:val="24"/>
        </w:rPr>
        <w:t>(</w:t>
      </w:r>
      <w:r w:rsidRPr="00BF419B">
        <w:rPr>
          <w:rFonts w:ascii="Times New Roman" w:hAnsi="Times New Roman" w:cs="Times New Roman"/>
          <w:sz w:val="24"/>
          <w:szCs w:val="24"/>
        </w:rPr>
        <w:t>2013</w:t>
      </w:r>
      <w:r w:rsidR="00B81437" w:rsidRPr="00BF419B">
        <w:rPr>
          <w:rFonts w:ascii="Times New Roman" w:hAnsi="Times New Roman" w:cs="Times New Roman"/>
          <w:sz w:val="24"/>
          <w:szCs w:val="24"/>
        </w:rPr>
        <w:t>)</w:t>
      </w:r>
      <w:r w:rsidRPr="00BF419B">
        <w:rPr>
          <w:rFonts w:ascii="Times New Roman" w:hAnsi="Times New Roman" w:cs="Times New Roman"/>
          <w:sz w:val="24"/>
          <w:szCs w:val="24"/>
        </w:rPr>
        <w:t>.</w:t>
      </w:r>
      <w:r w:rsidR="004F1EF1" w:rsidRPr="00BF419B">
        <w:rPr>
          <w:rFonts w:ascii="Times New Roman" w:hAnsi="Times New Roman" w:cs="Times New Roman"/>
          <w:sz w:val="24"/>
          <w:szCs w:val="24"/>
        </w:rPr>
        <w:t xml:space="preserve"> Governance in family businesses. </w:t>
      </w:r>
      <w:r w:rsidR="00B81437" w:rsidRPr="00BF419B">
        <w:rPr>
          <w:rFonts w:ascii="Times New Roman" w:hAnsi="Times New Roman" w:cs="Times New Roman"/>
          <w:sz w:val="24"/>
          <w:szCs w:val="24"/>
        </w:rPr>
        <w:t xml:space="preserve">Retrieved </w:t>
      </w:r>
      <w:r w:rsidR="00121A3C" w:rsidRPr="00BF419B">
        <w:rPr>
          <w:rFonts w:ascii="Times New Roman" w:hAnsi="Times New Roman" w:cs="Times New Roman"/>
          <w:sz w:val="24"/>
          <w:szCs w:val="24"/>
        </w:rPr>
        <w:t>Jan</w:t>
      </w:r>
      <w:r w:rsidR="00917D5A" w:rsidRPr="00BF419B">
        <w:rPr>
          <w:rFonts w:ascii="Times New Roman" w:hAnsi="Times New Roman" w:cs="Times New Roman"/>
          <w:sz w:val="24"/>
          <w:szCs w:val="24"/>
        </w:rPr>
        <w:t>uary</w:t>
      </w:r>
      <w:r w:rsidR="00121A3C" w:rsidRPr="00BF419B">
        <w:rPr>
          <w:rFonts w:ascii="Times New Roman" w:hAnsi="Times New Roman" w:cs="Times New Roman"/>
          <w:sz w:val="24"/>
          <w:szCs w:val="24"/>
        </w:rPr>
        <w:t xml:space="preserve"> 10, 2014, </w:t>
      </w:r>
      <w:r w:rsidR="00B81437" w:rsidRPr="00BF419B">
        <w:rPr>
          <w:rFonts w:ascii="Times New Roman" w:hAnsi="Times New Roman" w:cs="Times New Roman"/>
          <w:sz w:val="24"/>
          <w:szCs w:val="24"/>
        </w:rPr>
        <w:t>from</w:t>
      </w:r>
      <w:r w:rsidR="004F1EF1" w:rsidRPr="00BF419B">
        <w:rPr>
          <w:rFonts w:ascii="Times New Roman" w:hAnsi="Times New Roman" w:cs="Times New Roman"/>
          <w:sz w:val="24"/>
          <w:szCs w:val="24"/>
        </w:rPr>
        <w:t xml:space="preserve"> </w:t>
      </w:r>
      <w:hyperlink r:id="rId27" w:history="1">
        <w:r w:rsidR="004F1EF1" w:rsidRPr="00BF419B">
          <w:rPr>
            <w:rFonts w:ascii="Times New Roman" w:hAnsi="Times New Roman" w:cs="Times New Roman"/>
            <w:sz w:val="24"/>
            <w:szCs w:val="24"/>
          </w:rPr>
          <w:t>http://www.smeadvisor.com/2013/08/governance-in-family-businesses/</w:t>
        </w:r>
      </w:hyperlink>
    </w:p>
    <w:p w14:paraId="01E34607" w14:textId="626D3E5E" w:rsidR="008263A1" w:rsidRPr="008263A1" w:rsidRDefault="008263A1" w:rsidP="008263A1">
      <w:pPr>
        <w:pStyle w:val="Bibliography"/>
        <w:ind w:left="720" w:hanging="720"/>
        <w:rPr>
          <w:rFonts w:ascii="Times New Roman" w:hAnsi="Times New Roman" w:cs="Times New Roman"/>
          <w:sz w:val="24"/>
          <w:szCs w:val="24"/>
        </w:rPr>
      </w:pPr>
      <w:r w:rsidRPr="00182B08">
        <w:rPr>
          <w:rFonts w:ascii="Times New Roman" w:hAnsi="Times New Roman" w:cs="Times New Roman"/>
          <w:sz w:val="24"/>
          <w:szCs w:val="24"/>
        </w:rPr>
        <w:t>Bjerke</w:t>
      </w:r>
      <w:r>
        <w:rPr>
          <w:rFonts w:ascii="Times New Roman" w:hAnsi="Times New Roman" w:cs="Times New Roman"/>
          <w:sz w:val="24"/>
          <w:szCs w:val="24"/>
        </w:rPr>
        <w:t xml:space="preserve">, B.V. (2007). Understanding entrepreneurship. Cheltenham, UK: Northampton, Edward Edgar, MA, USA. </w:t>
      </w:r>
    </w:p>
    <w:p w14:paraId="1EC308F8" w14:textId="1DF1F69B" w:rsidR="006874B8" w:rsidRDefault="00AF2849" w:rsidP="00AF2849">
      <w:pPr>
        <w:pStyle w:val="Bibliography"/>
        <w:ind w:left="720" w:hanging="720"/>
        <w:rPr>
          <w:rFonts w:ascii="Times New Roman" w:hAnsi="Times New Roman" w:cs="Times New Roman"/>
          <w:sz w:val="24"/>
          <w:szCs w:val="24"/>
        </w:rPr>
      </w:pPr>
      <w:r>
        <w:rPr>
          <w:rFonts w:ascii="Arial" w:hAnsi="Arial" w:cs="Arial"/>
          <w:color w:val="333333"/>
          <w:sz w:val="20"/>
          <w:szCs w:val="20"/>
        </w:rPr>
        <w:t xml:space="preserve">Blomstermo, A., &amp; Sharma, D. (2003). </w:t>
      </w:r>
      <w:r w:rsidRPr="00AF2849">
        <w:rPr>
          <w:rFonts w:ascii="Arial" w:hAnsi="Arial" w:cs="Arial"/>
          <w:i/>
          <w:iCs/>
          <w:color w:val="333333"/>
          <w:sz w:val="20"/>
          <w:szCs w:val="20"/>
        </w:rPr>
        <w:t>Learning in the internationalisation process of firms</w:t>
      </w:r>
      <w:r>
        <w:rPr>
          <w:rFonts w:ascii="Arial" w:hAnsi="Arial" w:cs="Arial"/>
          <w:color w:val="333333"/>
          <w:sz w:val="20"/>
          <w:szCs w:val="20"/>
        </w:rPr>
        <w:t>. Edward Elgar, Cheltenham.</w:t>
      </w:r>
    </w:p>
    <w:p w14:paraId="7DFD3B9D" w14:textId="7BA15CB6" w:rsidR="00E368A0" w:rsidRPr="00BF419B" w:rsidRDefault="00E368A0" w:rsidP="00E368A0">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Brouthers, K. D., &amp; Brouthers, L. E. (2003). Why service and manufacturing entry mode choices differ: The influence of transaction cost factors, risk and trust. </w:t>
      </w:r>
      <w:r w:rsidRPr="00BF419B">
        <w:rPr>
          <w:rFonts w:ascii="Times New Roman" w:hAnsi="Times New Roman" w:cs="Times New Roman"/>
          <w:i/>
          <w:iCs/>
          <w:sz w:val="24"/>
          <w:szCs w:val="24"/>
        </w:rPr>
        <w:t>Journal of Management Studies</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40</w:t>
      </w:r>
      <w:r w:rsidRPr="00BF419B">
        <w:rPr>
          <w:rFonts w:ascii="Times New Roman" w:hAnsi="Times New Roman" w:cs="Times New Roman"/>
          <w:sz w:val="24"/>
          <w:szCs w:val="24"/>
        </w:rPr>
        <w:t>(5)</w:t>
      </w:r>
      <w:r w:rsidR="00917D5A" w:rsidRPr="00BF419B">
        <w:rPr>
          <w:rFonts w:ascii="Times New Roman" w:hAnsi="Times New Roman" w:cs="Times New Roman"/>
          <w:sz w:val="24"/>
          <w:szCs w:val="24"/>
        </w:rPr>
        <w:t xml:space="preserve">, </w:t>
      </w:r>
      <w:r w:rsidRPr="00BF419B">
        <w:rPr>
          <w:rFonts w:ascii="Times New Roman" w:hAnsi="Times New Roman" w:cs="Times New Roman"/>
          <w:sz w:val="24"/>
          <w:szCs w:val="24"/>
        </w:rPr>
        <w:t>1179</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1204.</w:t>
      </w:r>
    </w:p>
    <w:p w14:paraId="76E503A6" w14:textId="786EAD25" w:rsidR="009A0874" w:rsidRPr="00BF419B" w:rsidRDefault="009A0874" w:rsidP="00B8143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Brice, W. D. </w:t>
      </w:r>
      <w:r w:rsidR="00B81437" w:rsidRPr="00BF419B">
        <w:rPr>
          <w:rFonts w:ascii="Times New Roman" w:hAnsi="Times New Roman" w:cs="Times New Roman"/>
          <w:sz w:val="24"/>
          <w:szCs w:val="24"/>
        </w:rPr>
        <w:t>(</w:t>
      </w:r>
      <w:r w:rsidRPr="00BF419B">
        <w:rPr>
          <w:rFonts w:ascii="Times New Roman" w:hAnsi="Times New Roman" w:cs="Times New Roman"/>
          <w:sz w:val="24"/>
          <w:szCs w:val="24"/>
        </w:rPr>
        <w:t>2013</w:t>
      </w:r>
      <w:r w:rsidR="00B81437" w:rsidRPr="00BF419B">
        <w:rPr>
          <w:rFonts w:ascii="Times New Roman" w:hAnsi="Times New Roman" w:cs="Times New Roman"/>
          <w:sz w:val="24"/>
          <w:szCs w:val="24"/>
        </w:rPr>
        <w:t>)</w:t>
      </w:r>
      <w:r w:rsidRPr="00BF419B">
        <w:rPr>
          <w:rFonts w:ascii="Times New Roman" w:hAnsi="Times New Roman" w:cs="Times New Roman"/>
          <w:sz w:val="24"/>
          <w:szCs w:val="24"/>
        </w:rPr>
        <w:t xml:space="preserve">. Family firm culture and performance: Specific empirical evidence. </w:t>
      </w:r>
      <w:r w:rsidRPr="00BF419B">
        <w:rPr>
          <w:rFonts w:ascii="Times New Roman" w:hAnsi="Times New Roman" w:cs="Times New Roman"/>
          <w:i/>
          <w:iCs/>
          <w:sz w:val="24"/>
          <w:szCs w:val="24"/>
        </w:rPr>
        <w:t>International Journal of Academic Research in Accounting, Finance and Management Sciences, 3</w:t>
      </w:r>
      <w:r w:rsidRPr="00BF419B">
        <w:rPr>
          <w:rFonts w:ascii="Times New Roman" w:hAnsi="Times New Roman" w:cs="Times New Roman"/>
          <w:sz w:val="24"/>
          <w:szCs w:val="24"/>
        </w:rPr>
        <w:t>(1), 5</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17.</w:t>
      </w:r>
    </w:p>
    <w:p w14:paraId="4AC9DCD5" w14:textId="5B9B78E5" w:rsidR="009A0874" w:rsidRDefault="009A0874" w:rsidP="00B55195">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Brice, W. D.</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 &amp; Jones, W. D. </w:t>
      </w:r>
      <w:r w:rsidR="00B81437" w:rsidRPr="00BF419B">
        <w:rPr>
          <w:rFonts w:ascii="Times New Roman" w:hAnsi="Times New Roman" w:cs="Times New Roman"/>
          <w:sz w:val="24"/>
          <w:szCs w:val="24"/>
        </w:rPr>
        <w:t>(</w:t>
      </w:r>
      <w:r w:rsidRPr="00BF419B">
        <w:rPr>
          <w:rFonts w:ascii="Times New Roman" w:hAnsi="Times New Roman" w:cs="Times New Roman"/>
          <w:sz w:val="24"/>
          <w:szCs w:val="24"/>
        </w:rPr>
        <w:t>2008</w:t>
      </w:r>
      <w:r w:rsidR="00B81437" w:rsidRPr="00BF419B">
        <w:rPr>
          <w:rFonts w:ascii="Times New Roman" w:hAnsi="Times New Roman" w:cs="Times New Roman"/>
          <w:sz w:val="24"/>
          <w:szCs w:val="24"/>
        </w:rPr>
        <w:t>)</w:t>
      </w:r>
      <w:r w:rsidRPr="00BF419B">
        <w:rPr>
          <w:rFonts w:ascii="Times New Roman" w:hAnsi="Times New Roman" w:cs="Times New Roman"/>
          <w:sz w:val="24"/>
          <w:szCs w:val="24"/>
        </w:rPr>
        <w:t xml:space="preserve">. The </w:t>
      </w:r>
      <w:r w:rsidR="00B81437" w:rsidRPr="00BF419B">
        <w:rPr>
          <w:rFonts w:ascii="Times New Roman" w:hAnsi="Times New Roman" w:cs="Times New Roman"/>
          <w:sz w:val="24"/>
          <w:szCs w:val="24"/>
        </w:rPr>
        <w:t>c</w:t>
      </w:r>
      <w:r w:rsidRPr="00BF419B">
        <w:rPr>
          <w:rFonts w:ascii="Times New Roman" w:hAnsi="Times New Roman" w:cs="Times New Roman"/>
          <w:sz w:val="24"/>
          <w:szCs w:val="24"/>
        </w:rPr>
        <w:t xml:space="preserve">ultural </w:t>
      </w:r>
      <w:r w:rsidR="00B81437" w:rsidRPr="00BF419B">
        <w:rPr>
          <w:rFonts w:ascii="Times New Roman" w:hAnsi="Times New Roman" w:cs="Times New Roman"/>
          <w:sz w:val="24"/>
          <w:szCs w:val="24"/>
        </w:rPr>
        <w:t>f</w:t>
      </w:r>
      <w:r w:rsidRPr="00BF419B">
        <w:rPr>
          <w:rFonts w:ascii="Times New Roman" w:hAnsi="Times New Roman" w:cs="Times New Roman"/>
          <w:sz w:val="24"/>
          <w:szCs w:val="24"/>
        </w:rPr>
        <w:t xml:space="preserve">oundations of </w:t>
      </w:r>
      <w:r w:rsidR="00B81437" w:rsidRPr="00BF419B">
        <w:rPr>
          <w:rFonts w:ascii="Times New Roman" w:hAnsi="Times New Roman" w:cs="Times New Roman"/>
          <w:sz w:val="24"/>
          <w:szCs w:val="24"/>
        </w:rPr>
        <w:t>f</w:t>
      </w:r>
      <w:r w:rsidRPr="00BF419B">
        <w:rPr>
          <w:rFonts w:ascii="Times New Roman" w:hAnsi="Times New Roman" w:cs="Times New Roman"/>
          <w:sz w:val="24"/>
          <w:szCs w:val="24"/>
        </w:rPr>
        <w:t xml:space="preserve">amily </w:t>
      </w:r>
      <w:r w:rsidR="00B81437" w:rsidRPr="00BF419B">
        <w:rPr>
          <w:rFonts w:ascii="Times New Roman" w:hAnsi="Times New Roman" w:cs="Times New Roman"/>
          <w:sz w:val="24"/>
          <w:szCs w:val="24"/>
        </w:rPr>
        <w:t>b</w:t>
      </w:r>
      <w:r w:rsidRPr="00BF419B">
        <w:rPr>
          <w:rFonts w:ascii="Times New Roman" w:hAnsi="Times New Roman" w:cs="Times New Roman"/>
          <w:sz w:val="24"/>
          <w:szCs w:val="24"/>
        </w:rPr>
        <w:t xml:space="preserve">usiness </w:t>
      </w:r>
      <w:r w:rsidR="00B81437" w:rsidRPr="00BF419B">
        <w:rPr>
          <w:rFonts w:ascii="Times New Roman" w:hAnsi="Times New Roman" w:cs="Times New Roman"/>
          <w:sz w:val="24"/>
          <w:szCs w:val="24"/>
        </w:rPr>
        <w:t>m</w:t>
      </w:r>
      <w:r w:rsidRPr="00BF419B">
        <w:rPr>
          <w:rFonts w:ascii="Times New Roman" w:hAnsi="Times New Roman" w:cs="Times New Roman"/>
          <w:sz w:val="24"/>
          <w:szCs w:val="24"/>
        </w:rPr>
        <w:t xml:space="preserve">anagement: Evidence from Ukraine. </w:t>
      </w:r>
      <w:r w:rsidRPr="00BF419B">
        <w:rPr>
          <w:rFonts w:ascii="Times New Roman" w:hAnsi="Times New Roman" w:cs="Times New Roman"/>
          <w:i/>
          <w:iCs/>
          <w:sz w:val="24"/>
          <w:szCs w:val="24"/>
        </w:rPr>
        <w:t>Journal of Business and Economics, 1</w:t>
      </w:r>
      <w:r w:rsidRPr="00BF419B">
        <w:rPr>
          <w:rFonts w:ascii="Times New Roman" w:hAnsi="Times New Roman" w:cs="Times New Roman"/>
          <w:sz w:val="24"/>
          <w:szCs w:val="24"/>
        </w:rPr>
        <w:t>(1), 3</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23.</w:t>
      </w:r>
    </w:p>
    <w:p w14:paraId="5BF92B6E" w14:textId="6AD4D970" w:rsidR="005133EF" w:rsidRPr="005133EF" w:rsidRDefault="005133EF" w:rsidP="005133EF">
      <w:pPr>
        <w:pStyle w:val="Bibliography"/>
        <w:ind w:left="720" w:hanging="720"/>
        <w:rPr>
          <w:rFonts w:ascii="Times New Roman" w:hAnsi="Times New Roman" w:cs="Times New Roman"/>
          <w:sz w:val="24"/>
          <w:szCs w:val="24"/>
        </w:rPr>
      </w:pPr>
      <w:r w:rsidRPr="005133EF">
        <w:rPr>
          <w:rFonts w:ascii="Times New Roman" w:hAnsi="Times New Roman" w:cs="Times New Roman"/>
          <w:sz w:val="24"/>
          <w:szCs w:val="24"/>
        </w:rPr>
        <w:t xml:space="preserve">Burrell, G., &amp; Morgan, G. (1979). </w:t>
      </w:r>
      <w:r w:rsidRPr="005133EF">
        <w:rPr>
          <w:rFonts w:ascii="Times New Roman" w:hAnsi="Times New Roman" w:cs="Times New Roman"/>
          <w:i/>
          <w:iCs/>
          <w:sz w:val="24"/>
          <w:szCs w:val="24"/>
        </w:rPr>
        <w:t>Sociological Paradigms and Organizational Analysis: Elements of the Sociology of Corporate Life</w:t>
      </w:r>
      <w:r w:rsidRPr="005133EF">
        <w:rPr>
          <w:rFonts w:ascii="Times New Roman" w:hAnsi="Times New Roman" w:cs="Times New Roman"/>
          <w:sz w:val="24"/>
          <w:szCs w:val="24"/>
        </w:rPr>
        <w:t>. Heinemann</w:t>
      </w:r>
      <w:r>
        <w:rPr>
          <w:rFonts w:ascii="Times New Roman" w:hAnsi="Times New Roman" w:cs="Times New Roman"/>
          <w:sz w:val="24"/>
          <w:szCs w:val="24"/>
        </w:rPr>
        <w:t>,</w:t>
      </w:r>
      <w:r w:rsidRPr="005133EF">
        <w:rPr>
          <w:rFonts w:ascii="Times New Roman" w:hAnsi="Times New Roman" w:cs="Times New Roman"/>
          <w:sz w:val="24"/>
          <w:szCs w:val="24"/>
        </w:rPr>
        <w:t xml:space="preserve"> </w:t>
      </w:r>
      <w:r w:rsidRPr="003E5CFF">
        <w:rPr>
          <w:rFonts w:ascii="Times New Roman" w:hAnsi="Times New Roman" w:cs="Times New Roman"/>
          <w:sz w:val="24"/>
          <w:szCs w:val="24"/>
        </w:rPr>
        <w:t>London</w:t>
      </w:r>
      <w:r>
        <w:rPr>
          <w:rFonts w:ascii="Times New Roman" w:hAnsi="Times New Roman" w:cs="Times New Roman"/>
          <w:sz w:val="24"/>
          <w:szCs w:val="24"/>
        </w:rPr>
        <w:t>.</w:t>
      </w:r>
    </w:p>
    <w:p w14:paraId="3D29B604" w14:textId="763ADCDC" w:rsidR="00E368A0" w:rsidRPr="00BF419B" w:rsidRDefault="00E368A0" w:rsidP="00E368A0">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Cabrera-Suárez, K., &amp; Olivares-Mesa, A. (2012). Family firms’ resources and the timing of the export development process. </w:t>
      </w:r>
      <w:r w:rsidRPr="00BF419B">
        <w:rPr>
          <w:rFonts w:ascii="Times New Roman" w:hAnsi="Times New Roman" w:cs="Times New Roman"/>
          <w:i/>
          <w:sz w:val="24"/>
          <w:szCs w:val="24"/>
        </w:rPr>
        <w:t xml:space="preserve">Atlantic Review of Economics. 1, </w:t>
      </w:r>
      <w:r w:rsidRPr="00BF419B">
        <w:rPr>
          <w:rFonts w:ascii="Times New Roman" w:hAnsi="Times New Roman" w:cs="Times New Roman"/>
          <w:sz w:val="24"/>
          <w:szCs w:val="24"/>
        </w:rPr>
        <w:t>1</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25</w:t>
      </w:r>
      <w:r w:rsidR="00C7396B" w:rsidRPr="00BF419B">
        <w:rPr>
          <w:rFonts w:ascii="Times New Roman" w:hAnsi="Times New Roman" w:cs="Times New Roman"/>
          <w:sz w:val="24"/>
          <w:szCs w:val="24"/>
        </w:rPr>
        <w:t>.</w:t>
      </w:r>
    </w:p>
    <w:p w14:paraId="04387ABE" w14:textId="77777777" w:rsidR="00E368A0" w:rsidRDefault="00E368A0" w:rsidP="00E368A0">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Capital Economics. (2008). </w:t>
      </w:r>
      <w:r w:rsidRPr="00BF419B">
        <w:rPr>
          <w:rFonts w:ascii="Times New Roman" w:hAnsi="Times New Roman" w:cs="Times New Roman"/>
          <w:i/>
          <w:sz w:val="24"/>
          <w:szCs w:val="24"/>
        </w:rPr>
        <w:t>The UK family business sector.</w:t>
      </w:r>
      <w:r w:rsidRPr="00BF419B">
        <w:rPr>
          <w:rFonts w:ascii="Times New Roman" w:hAnsi="Times New Roman" w:cs="Times New Roman"/>
          <w:sz w:val="24"/>
          <w:szCs w:val="24"/>
        </w:rPr>
        <w:t xml:space="preserve"> London: Institute for Family Business.</w:t>
      </w:r>
    </w:p>
    <w:p w14:paraId="281714F8" w14:textId="3EBEE297" w:rsidR="00D11F49" w:rsidRPr="00D11F49" w:rsidRDefault="00D11F49" w:rsidP="00D11F49">
      <w:pPr>
        <w:pStyle w:val="Bibliography"/>
        <w:ind w:left="720" w:hanging="720"/>
        <w:rPr>
          <w:rFonts w:ascii="Times New Roman" w:hAnsi="Times New Roman" w:cs="Times New Roman"/>
          <w:sz w:val="24"/>
          <w:szCs w:val="24"/>
        </w:rPr>
      </w:pPr>
      <w:r w:rsidRPr="00D11F49">
        <w:rPr>
          <w:rFonts w:ascii="Times New Roman" w:hAnsi="Times New Roman" w:cs="Times New Roman"/>
          <w:sz w:val="24"/>
          <w:szCs w:val="24"/>
        </w:rPr>
        <w:t>Castro, F. (2000). Foreign direct investment in the European periphery: The competitiveness of Portugal</w:t>
      </w:r>
      <w:r>
        <w:rPr>
          <w:rFonts w:ascii="Times New Roman" w:hAnsi="Times New Roman" w:cs="Times New Roman"/>
          <w:sz w:val="24"/>
          <w:szCs w:val="24"/>
        </w:rPr>
        <w:t>.</w:t>
      </w:r>
      <w:r w:rsidRPr="00D11F49">
        <w:rPr>
          <w:rFonts w:ascii="Times New Roman" w:hAnsi="Times New Roman" w:cs="Times New Roman"/>
          <w:sz w:val="24"/>
          <w:szCs w:val="24"/>
        </w:rPr>
        <w:t> </w:t>
      </w:r>
      <w:r w:rsidR="0060247C">
        <w:rPr>
          <w:rFonts w:ascii="Times New Roman" w:hAnsi="Times New Roman" w:cs="Times New Roman"/>
          <w:sz w:val="24"/>
          <w:szCs w:val="24"/>
        </w:rPr>
        <w:t>(</w:t>
      </w:r>
      <w:r w:rsidRPr="00D11F49">
        <w:rPr>
          <w:rFonts w:ascii="Times New Roman" w:hAnsi="Times New Roman" w:cs="Times New Roman"/>
          <w:sz w:val="24"/>
          <w:szCs w:val="24"/>
        </w:rPr>
        <w:t>Doctoral Thesis</w:t>
      </w:r>
      <w:r w:rsidR="0060247C">
        <w:rPr>
          <w:rFonts w:ascii="Times New Roman" w:hAnsi="Times New Roman" w:cs="Times New Roman"/>
          <w:sz w:val="24"/>
          <w:szCs w:val="24"/>
        </w:rPr>
        <w:t>).</w:t>
      </w:r>
      <w:r w:rsidRPr="00D11F49">
        <w:rPr>
          <w:rFonts w:ascii="Times New Roman" w:hAnsi="Times New Roman" w:cs="Times New Roman"/>
          <w:sz w:val="24"/>
          <w:szCs w:val="24"/>
        </w:rPr>
        <w:t xml:space="preserve"> University of Leeds.</w:t>
      </w:r>
    </w:p>
    <w:p w14:paraId="05C982D9" w14:textId="4B37DF7A" w:rsidR="00C7588D" w:rsidRPr="00BF419B" w:rsidRDefault="00A116FC" w:rsidP="00C7588D">
      <w:pPr>
        <w:pStyle w:val="Bibliography"/>
        <w:ind w:left="720" w:hanging="720"/>
        <w:rPr>
          <w:rFonts w:ascii="Times New Roman" w:hAnsi="Times New Roman" w:cs="Times New Roman"/>
          <w:sz w:val="24"/>
          <w:szCs w:val="24"/>
        </w:rPr>
      </w:pPr>
      <w:hyperlink r:id="rId28" w:history="1">
        <w:r w:rsidR="00C7588D" w:rsidRPr="00BF419B">
          <w:rPr>
            <w:rFonts w:ascii="Times New Roman" w:hAnsi="Times New Roman" w:cs="Times New Roman"/>
            <w:sz w:val="24"/>
            <w:szCs w:val="24"/>
          </w:rPr>
          <w:t>Auerbach</w:t>
        </w:r>
      </w:hyperlink>
      <w:r w:rsidR="00C7588D" w:rsidRPr="00BF419B">
        <w:rPr>
          <w:rFonts w:ascii="Times New Roman" w:hAnsi="Times New Roman" w:cs="Times New Roman"/>
          <w:sz w:val="24"/>
          <w:szCs w:val="24"/>
        </w:rPr>
        <w:t>, C.</w:t>
      </w:r>
      <w:r w:rsidR="00917D5A" w:rsidRPr="00BF419B">
        <w:rPr>
          <w:rFonts w:ascii="Times New Roman" w:hAnsi="Times New Roman" w:cs="Times New Roman"/>
          <w:sz w:val="24"/>
          <w:szCs w:val="24"/>
        </w:rPr>
        <w:t>,</w:t>
      </w:r>
      <w:r w:rsidR="00C7588D" w:rsidRPr="00BF419B">
        <w:rPr>
          <w:rFonts w:ascii="Times New Roman" w:hAnsi="Times New Roman" w:cs="Times New Roman"/>
          <w:sz w:val="24"/>
          <w:szCs w:val="24"/>
        </w:rPr>
        <w:t xml:space="preserve"> &amp;</w:t>
      </w:r>
      <w:r w:rsidR="00F25482" w:rsidRPr="00BF419B">
        <w:rPr>
          <w:rFonts w:ascii="Times New Roman" w:hAnsi="Times New Roman" w:cs="Times New Roman"/>
          <w:sz w:val="24"/>
          <w:szCs w:val="24"/>
        </w:rPr>
        <w:t xml:space="preserve"> </w:t>
      </w:r>
      <w:hyperlink r:id="rId29" w:history="1">
        <w:r w:rsidR="00C7588D" w:rsidRPr="00BF419B">
          <w:rPr>
            <w:rFonts w:ascii="Times New Roman" w:hAnsi="Times New Roman" w:cs="Times New Roman"/>
            <w:sz w:val="24"/>
            <w:szCs w:val="24"/>
          </w:rPr>
          <w:t>Silverstein</w:t>
        </w:r>
      </w:hyperlink>
      <w:r w:rsidR="00C7588D" w:rsidRPr="00BF419B">
        <w:rPr>
          <w:rFonts w:ascii="Times New Roman" w:hAnsi="Times New Roman" w:cs="Times New Roman"/>
          <w:sz w:val="24"/>
          <w:szCs w:val="24"/>
        </w:rPr>
        <w:t xml:space="preserve">, L. (2003). </w:t>
      </w:r>
      <w:r w:rsidR="00C7588D" w:rsidRPr="00BF419B">
        <w:rPr>
          <w:rFonts w:ascii="Times New Roman" w:hAnsi="Times New Roman" w:cs="Times New Roman"/>
          <w:i/>
          <w:iCs/>
          <w:sz w:val="24"/>
          <w:szCs w:val="24"/>
        </w:rPr>
        <w:t>Qualitative data: An introduction to coding and analysis</w:t>
      </w:r>
      <w:r w:rsidR="00C7588D" w:rsidRPr="00BF419B">
        <w:rPr>
          <w:rFonts w:ascii="Times New Roman" w:hAnsi="Times New Roman" w:cs="Times New Roman"/>
          <w:sz w:val="24"/>
          <w:szCs w:val="24"/>
        </w:rPr>
        <w:t>. NYU Press.</w:t>
      </w:r>
    </w:p>
    <w:p w14:paraId="1EAD7EAC" w14:textId="39853964" w:rsidR="00E368A0" w:rsidRPr="00BF419B" w:rsidRDefault="00E368A0" w:rsidP="00E368A0">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Cerrato, D., &amp; Piva, M. (2007). </w:t>
      </w:r>
      <w:r w:rsidRPr="00883D62">
        <w:rPr>
          <w:rFonts w:ascii="Times New Roman" w:hAnsi="Times New Roman" w:cs="Times New Roman"/>
          <w:i/>
          <w:sz w:val="24"/>
          <w:szCs w:val="24"/>
        </w:rPr>
        <w:t>The internationalization of small and medium-sized enterprises: The effect of family management, human capital and ownership</w:t>
      </w:r>
      <w:r w:rsidRPr="00BF419B">
        <w:rPr>
          <w:rFonts w:ascii="Times New Roman" w:hAnsi="Times New Roman" w:cs="Times New Roman"/>
          <w:sz w:val="24"/>
          <w:szCs w:val="24"/>
        </w:rPr>
        <w:t>. Working paper, Università Cattolica del Sacro Cuore, Piacenza, Italy.</w:t>
      </w:r>
    </w:p>
    <w:p w14:paraId="00E15D09" w14:textId="1D0ED923" w:rsidR="00E368A0" w:rsidRDefault="00E368A0" w:rsidP="00E368A0">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Chrisman, J. J., Chua, J. H., &amp; Sharma, P. (2003). </w:t>
      </w:r>
      <w:r w:rsidRPr="00755BFD">
        <w:rPr>
          <w:rFonts w:ascii="Times New Roman" w:hAnsi="Times New Roman" w:cs="Times New Roman"/>
          <w:i/>
          <w:sz w:val="24"/>
          <w:szCs w:val="24"/>
        </w:rPr>
        <w:t>Current trends and future directions in family business management studies: Toward a theory of the family firm</w:t>
      </w:r>
      <w:r w:rsidRPr="00BF419B">
        <w:rPr>
          <w:rFonts w:ascii="Times New Roman" w:hAnsi="Times New Roman" w:cs="Times New Roman"/>
          <w:sz w:val="24"/>
          <w:szCs w:val="24"/>
        </w:rPr>
        <w:t>. Coleman White Paper Series.</w:t>
      </w:r>
      <w:r w:rsidRPr="00BF419B">
        <w:t xml:space="preserve"> </w:t>
      </w:r>
      <w:r w:rsidRPr="00883D62">
        <w:rPr>
          <w:rFonts w:ascii="Times New Roman" w:hAnsi="Times New Roman" w:cs="Times New Roman"/>
          <w:iCs/>
          <w:sz w:val="24"/>
          <w:szCs w:val="24"/>
        </w:rPr>
        <w:t>Centre for Family Business Management and Entrepreneurship</w:t>
      </w:r>
      <w:r w:rsidR="00917D5A" w:rsidRPr="00BF419B">
        <w:rPr>
          <w:rFonts w:ascii="Times New Roman" w:hAnsi="Times New Roman" w:cs="Times New Roman"/>
          <w:iCs/>
          <w:sz w:val="24"/>
          <w:szCs w:val="24"/>
        </w:rPr>
        <w:t>,</w:t>
      </w:r>
      <w:r w:rsidRPr="00BF419B">
        <w:rPr>
          <w:rFonts w:ascii="Times New Roman" w:hAnsi="Times New Roman" w:cs="Times New Roman"/>
          <w:sz w:val="24"/>
          <w:szCs w:val="24"/>
        </w:rPr>
        <w:t xml:space="preserve"> University of Calgary, Calgary, Canada.</w:t>
      </w:r>
    </w:p>
    <w:p w14:paraId="179A9E14" w14:textId="60FB2031" w:rsidR="00883D62" w:rsidRPr="00883D62" w:rsidRDefault="00883D62" w:rsidP="00883D62">
      <w:pPr>
        <w:pStyle w:val="Bibliography"/>
        <w:ind w:left="720" w:hanging="720"/>
        <w:rPr>
          <w:rFonts w:ascii="Times New Roman" w:hAnsi="Times New Roman" w:cs="Times New Roman"/>
          <w:sz w:val="24"/>
          <w:szCs w:val="24"/>
        </w:rPr>
      </w:pPr>
      <w:r w:rsidRPr="00883D62">
        <w:rPr>
          <w:rFonts w:ascii="Times New Roman" w:hAnsi="Times New Roman" w:cs="Times New Roman"/>
          <w:sz w:val="24"/>
          <w:szCs w:val="24"/>
        </w:rPr>
        <w:t xml:space="preserve">Chua, J. H., Chrisman J. J. &amp; Sharma, P. (1999). Defining the family business by behavior. </w:t>
      </w:r>
      <w:r w:rsidRPr="00883D62">
        <w:rPr>
          <w:rFonts w:ascii="Times New Roman" w:hAnsi="Times New Roman" w:cs="Times New Roman"/>
          <w:i/>
          <w:iCs/>
          <w:sz w:val="24"/>
          <w:szCs w:val="24"/>
        </w:rPr>
        <w:t>Entrepreneurship Theory and Practice 23</w:t>
      </w:r>
      <w:r>
        <w:rPr>
          <w:rFonts w:ascii="Times New Roman" w:hAnsi="Times New Roman" w:cs="Times New Roman"/>
          <w:sz w:val="24"/>
          <w:szCs w:val="24"/>
        </w:rPr>
        <w:t>(</w:t>
      </w:r>
      <w:r w:rsidRPr="00883D62">
        <w:rPr>
          <w:rFonts w:ascii="Times New Roman" w:hAnsi="Times New Roman" w:cs="Times New Roman"/>
          <w:sz w:val="24"/>
          <w:szCs w:val="24"/>
        </w:rPr>
        <w:t>4</w:t>
      </w:r>
      <w:r>
        <w:rPr>
          <w:rFonts w:ascii="Times New Roman" w:hAnsi="Times New Roman" w:cs="Times New Roman"/>
          <w:sz w:val="24"/>
          <w:szCs w:val="24"/>
        </w:rPr>
        <w:t>)</w:t>
      </w:r>
      <w:r w:rsidRPr="00883D62">
        <w:rPr>
          <w:rFonts w:ascii="Times New Roman" w:hAnsi="Times New Roman" w:cs="Times New Roman"/>
          <w:sz w:val="24"/>
          <w:szCs w:val="24"/>
        </w:rPr>
        <w:t>, 19–39.</w:t>
      </w:r>
    </w:p>
    <w:p w14:paraId="60BADFDC" w14:textId="5DACC551" w:rsidR="00E368A0" w:rsidRDefault="00E368A0" w:rsidP="00E368A0">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Chua, J. H., De Massis, A., &amp; Chrisman, J. J. (2008). Factors preventing intra-family succession. </w:t>
      </w:r>
      <w:r w:rsidRPr="00BF419B">
        <w:rPr>
          <w:rFonts w:ascii="Times New Roman" w:hAnsi="Times New Roman" w:cs="Times New Roman"/>
          <w:i/>
          <w:iCs/>
          <w:sz w:val="24"/>
          <w:szCs w:val="24"/>
        </w:rPr>
        <w:t>Family Business Review</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21</w:t>
      </w:r>
      <w:r w:rsidRPr="00BF419B">
        <w:rPr>
          <w:rFonts w:ascii="Times New Roman" w:hAnsi="Times New Roman" w:cs="Times New Roman"/>
          <w:sz w:val="24"/>
          <w:szCs w:val="24"/>
        </w:rPr>
        <w:t>(2), 183</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199.</w:t>
      </w:r>
    </w:p>
    <w:p w14:paraId="51ED1E0D" w14:textId="7C81D6D1" w:rsidR="006874B8" w:rsidRPr="006874B8" w:rsidRDefault="006874B8" w:rsidP="006874B8">
      <w:pPr>
        <w:pStyle w:val="Bibliography"/>
        <w:ind w:left="720" w:hanging="720"/>
        <w:rPr>
          <w:rFonts w:ascii="Times New Roman" w:hAnsi="Times New Roman" w:cs="Times New Roman"/>
          <w:sz w:val="24"/>
          <w:szCs w:val="24"/>
        </w:rPr>
      </w:pPr>
      <w:r w:rsidRPr="006874B8">
        <w:rPr>
          <w:rFonts w:ascii="Times New Roman" w:hAnsi="Times New Roman" w:cs="Times New Roman"/>
          <w:sz w:val="24"/>
          <w:szCs w:val="24"/>
        </w:rPr>
        <w:t>Corbetta, G. and Montemerlo, D. (1999), Ownership, Governance, and Management Issues in Small and Medium-Size Family Businesses: A Comparison of Italy and the United States.</w:t>
      </w:r>
      <w:r w:rsidRPr="006874B8">
        <w:rPr>
          <w:rFonts w:ascii="Times New Roman" w:hAnsi="Times New Roman" w:cs="Times New Roman"/>
          <w:i/>
          <w:iCs/>
          <w:sz w:val="24"/>
          <w:szCs w:val="24"/>
        </w:rPr>
        <w:t xml:space="preserve"> Family Business Review, 12</w:t>
      </w:r>
      <w:r>
        <w:rPr>
          <w:rFonts w:ascii="Times New Roman" w:hAnsi="Times New Roman" w:cs="Times New Roman"/>
          <w:sz w:val="24"/>
          <w:szCs w:val="24"/>
        </w:rPr>
        <w:t>,</w:t>
      </w:r>
      <w:r w:rsidRPr="006874B8">
        <w:rPr>
          <w:rFonts w:ascii="Times New Roman" w:hAnsi="Times New Roman" w:cs="Times New Roman"/>
          <w:sz w:val="24"/>
          <w:szCs w:val="24"/>
        </w:rPr>
        <w:t> 361–374</w:t>
      </w:r>
    </w:p>
    <w:p w14:paraId="7C2AE099" w14:textId="4D1A927D" w:rsidR="001000B3" w:rsidRPr="00BF419B" w:rsidRDefault="001000B3" w:rsidP="00883D62">
      <w:pPr>
        <w:ind w:left="720" w:hanging="720"/>
      </w:pPr>
      <w:r w:rsidRPr="00BF419B">
        <w:rPr>
          <w:rFonts w:ascii="Times New Roman" w:hAnsi="Times New Roman" w:cs="Times New Roman"/>
          <w:sz w:val="24"/>
          <w:szCs w:val="24"/>
        </w:rPr>
        <w:t>Cohen, L. Manion, L.</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 &amp; Marrison, K. (2007). Research methods in education</w:t>
      </w:r>
      <w:r w:rsidR="00917D5A" w:rsidRPr="00BF419B">
        <w:rPr>
          <w:rFonts w:ascii="Times New Roman" w:hAnsi="Times New Roman" w:cs="Times New Roman"/>
          <w:sz w:val="24"/>
          <w:szCs w:val="24"/>
        </w:rPr>
        <w:t xml:space="preserve"> </w:t>
      </w:r>
      <w:r w:rsidRPr="00BF419B">
        <w:rPr>
          <w:rFonts w:ascii="Times New Roman" w:hAnsi="Times New Roman" w:cs="Times New Roman"/>
          <w:sz w:val="24"/>
          <w:szCs w:val="24"/>
        </w:rPr>
        <w:t>(6</w:t>
      </w:r>
      <w:r w:rsidRPr="00883D62">
        <w:rPr>
          <w:rFonts w:ascii="Times New Roman" w:hAnsi="Times New Roman" w:cs="Times New Roman"/>
          <w:sz w:val="24"/>
          <w:szCs w:val="24"/>
        </w:rPr>
        <w:t>th</w:t>
      </w:r>
      <w:r w:rsidRPr="00BF419B">
        <w:rPr>
          <w:rFonts w:ascii="Times New Roman" w:hAnsi="Times New Roman" w:cs="Times New Roman"/>
          <w:sz w:val="24"/>
          <w:szCs w:val="24"/>
        </w:rPr>
        <w:t xml:space="preserve"> </w:t>
      </w:r>
      <w:r w:rsidR="00917D5A" w:rsidRPr="00BF419B">
        <w:rPr>
          <w:rFonts w:ascii="Times New Roman" w:hAnsi="Times New Roman" w:cs="Times New Roman"/>
          <w:sz w:val="24"/>
          <w:szCs w:val="24"/>
        </w:rPr>
        <w:t>ed.</w:t>
      </w:r>
      <w:r w:rsidRPr="00BF419B">
        <w:rPr>
          <w:rFonts w:ascii="Times New Roman" w:hAnsi="Times New Roman" w:cs="Times New Roman"/>
          <w:sz w:val="24"/>
          <w:szCs w:val="24"/>
        </w:rPr>
        <w:t>). London. Routledge.</w:t>
      </w:r>
    </w:p>
    <w:p w14:paraId="13F7458C" w14:textId="0F729C7B" w:rsidR="00E368A0" w:rsidRPr="00BF419B" w:rsidRDefault="00E368A0" w:rsidP="00E368A0">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Craig, J., &amp; Lindsay, N. J. (2002). Incorporating the family dynamic into the entrepreneurship process. </w:t>
      </w:r>
      <w:r w:rsidRPr="00BF419B">
        <w:rPr>
          <w:rFonts w:ascii="Times New Roman" w:hAnsi="Times New Roman" w:cs="Times New Roman"/>
          <w:i/>
          <w:iCs/>
          <w:sz w:val="24"/>
          <w:szCs w:val="24"/>
        </w:rPr>
        <w:t>Journal of Small Business and Enterprise Development</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9</w:t>
      </w:r>
      <w:r w:rsidRPr="00BF419B">
        <w:rPr>
          <w:rFonts w:ascii="Times New Roman" w:hAnsi="Times New Roman" w:cs="Times New Roman"/>
          <w:sz w:val="24"/>
          <w:szCs w:val="24"/>
        </w:rPr>
        <w:t>(4), 416</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430.</w:t>
      </w:r>
    </w:p>
    <w:p w14:paraId="1033B7FF" w14:textId="36F8882C" w:rsidR="009A0874" w:rsidRPr="00BF419B" w:rsidRDefault="009A0874" w:rsidP="00B8143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Creswell, J. </w:t>
      </w:r>
      <w:r w:rsidR="00B81437" w:rsidRPr="00BF419B">
        <w:rPr>
          <w:rFonts w:ascii="Times New Roman" w:hAnsi="Times New Roman" w:cs="Times New Roman"/>
          <w:sz w:val="24"/>
          <w:szCs w:val="24"/>
        </w:rPr>
        <w:t>(</w:t>
      </w:r>
      <w:r w:rsidRPr="00BF419B">
        <w:rPr>
          <w:rFonts w:ascii="Times New Roman" w:hAnsi="Times New Roman" w:cs="Times New Roman"/>
          <w:sz w:val="24"/>
          <w:szCs w:val="24"/>
        </w:rPr>
        <w:t>2007</w:t>
      </w:r>
      <w:r w:rsidR="00B81437"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Pr="00BF419B">
        <w:rPr>
          <w:rFonts w:ascii="Times New Roman" w:hAnsi="Times New Roman" w:cs="Times New Roman"/>
          <w:i/>
          <w:iCs/>
          <w:sz w:val="24"/>
          <w:szCs w:val="24"/>
        </w:rPr>
        <w:t xml:space="preserve">Qualitative </w:t>
      </w:r>
      <w:r w:rsidR="00B81437" w:rsidRPr="00BF419B">
        <w:rPr>
          <w:rFonts w:ascii="Times New Roman" w:hAnsi="Times New Roman" w:cs="Times New Roman"/>
          <w:i/>
          <w:iCs/>
          <w:sz w:val="24"/>
          <w:szCs w:val="24"/>
        </w:rPr>
        <w:t>i</w:t>
      </w:r>
      <w:r w:rsidRPr="00BF419B">
        <w:rPr>
          <w:rFonts w:ascii="Times New Roman" w:hAnsi="Times New Roman" w:cs="Times New Roman"/>
          <w:i/>
          <w:iCs/>
          <w:sz w:val="24"/>
          <w:szCs w:val="24"/>
        </w:rPr>
        <w:t>nquiry</w:t>
      </w:r>
      <w:r w:rsidR="00B81437" w:rsidRPr="00BF419B">
        <w:rPr>
          <w:rFonts w:ascii="Times New Roman" w:hAnsi="Times New Roman" w:cs="Times New Roman"/>
          <w:i/>
          <w:iCs/>
          <w:sz w:val="24"/>
          <w:szCs w:val="24"/>
        </w:rPr>
        <w:t xml:space="preserve"> </w:t>
      </w:r>
      <w:r w:rsidRPr="00BF419B">
        <w:rPr>
          <w:rFonts w:ascii="Times New Roman" w:hAnsi="Times New Roman" w:cs="Times New Roman"/>
          <w:i/>
          <w:iCs/>
          <w:sz w:val="24"/>
          <w:szCs w:val="24"/>
        </w:rPr>
        <w:t xml:space="preserve">&amp; </w:t>
      </w:r>
      <w:r w:rsidR="00B81437" w:rsidRPr="00BF419B">
        <w:rPr>
          <w:rFonts w:ascii="Times New Roman" w:hAnsi="Times New Roman" w:cs="Times New Roman"/>
          <w:i/>
          <w:iCs/>
          <w:sz w:val="24"/>
          <w:szCs w:val="24"/>
        </w:rPr>
        <w:t>r</w:t>
      </w:r>
      <w:r w:rsidRPr="00BF419B">
        <w:rPr>
          <w:rFonts w:ascii="Times New Roman" w:hAnsi="Times New Roman" w:cs="Times New Roman"/>
          <w:i/>
          <w:iCs/>
          <w:sz w:val="24"/>
          <w:szCs w:val="24"/>
        </w:rPr>
        <w:t xml:space="preserve">esearch </w:t>
      </w:r>
      <w:r w:rsidR="00B81437" w:rsidRPr="00BF419B">
        <w:rPr>
          <w:rFonts w:ascii="Times New Roman" w:hAnsi="Times New Roman" w:cs="Times New Roman"/>
          <w:i/>
          <w:iCs/>
          <w:sz w:val="24"/>
          <w:szCs w:val="24"/>
        </w:rPr>
        <w:t>d</w:t>
      </w:r>
      <w:r w:rsidRPr="00BF419B">
        <w:rPr>
          <w:rFonts w:ascii="Times New Roman" w:hAnsi="Times New Roman" w:cs="Times New Roman"/>
          <w:i/>
          <w:iCs/>
          <w:sz w:val="24"/>
          <w:szCs w:val="24"/>
        </w:rPr>
        <w:t>esign</w:t>
      </w:r>
      <w:r w:rsidR="00917D5A" w:rsidRPr="00BF419B">
        <w:rPr>
          <w:rFonts w:ascii="Times New Roman" w:hAnsi="Times New Roman" w:cs="Times New Roman"/>
          <w:i/>
          <w:iCs/>
          <w:sz w:val="24"/>
          <w:szCs w:val="24"/>
        </w:rPr>
        <w:t xml:space="preserve"> </w:t>
      </w:r>
      <w:r w:rsidR="00B81437" w:rsidRPr="00BF419B">
        <w:rPr>
          <w:rFonts w:ascii="Times New Roman" w:hAnsi="Times New Roman" w:cs="Times New Roman"/>
          <w:sz w:val="24"/>
          <w:szCs w:val="24"/>
        </w:rPr>
        <w:t>(2</w:t>
      </w:r>
      <w:r w:rsidR="00B81437" w:rsidRPr="00883D62">
        <w:rPr>
          <w:rFonts w:ascii="Times New Roman" w:hAnsi="Times New Roman" w:cs="Times New Roman"/>
          <w:sz w:val="24"/>
          <w:szCs w:val="24"/>
        </w:rPr>
        <w:t>nd</w:t>
      </w:r>
      <w:r w:rsidR="00B81437" w:rsidRPr="00BF419B">
        <w:rPr>
          <w:rFonts w:ascii="Times New Roman" w:hAnsi="Times New Roman" w:cs="Times New Roman"/>
          <w:sz w:val="24"/>
          <w:szCs w:val="24"/>
        </w:rPr>
        <w:t xml:space="preserve"> ed</w:t>
      </w:r>
      <w:r w:rsidR="00917D5A" w:rsidRPr="00BF419B">
        <w:rPr>
          <w:rFonts w:ascii="Times New Roman" w:hAnsi="Times New Roman" w:cs="Times New Roman"/>
          <w:sz w:val="24"/>
          <w:szCs w:val="24"/>
        </w:rPr>
        <w:t>.</w:t>
      </w:r>
      <w:r w:rsidR="00B81437" w:rsidRPr="00BF419B">
        <w:rPr>
          <w:rFonts w:ascii="Times New Roman" w:hAnsi="Times New Roman" w:cs="Times New Roman"/>
          <w:sz w:val="24"/>
          <w:szCs w:val="24"/>
        </w:rPr>
        <w:t>)</w:t>
      </w:r>
      <w:r w:rsidRPr="00BF419B">
        <w:rPr>
          <w:rFonts w:ascii="Times New Roman" w:hAnsi="Times New Roman" w:cs="Times New Roman"/>
          <w:sz w:val="24"/>
          <w:szCs w:val="24"/>
        </w:rPr>
        <w:t>. Thousand Oak</w:t>
      </w:r>
      <w:r w:rsidR="00917D5A" w:rsidRPr="00BF419B">
        <w:rPr>
          <w:rFonts w:ascii="Times New Roman" w:hAnsi="Times New Roman" w:cs="Times New Roman"/>
          <w:sz w:val="24"/>
          <w:szCs w:val="24"/>
        </w:rPr>
        <w:t>s</w:t>
      </w:r>
      <w:r w:rsidRPr="00BF419B">
        <w:rPr>
          <w:rFonts w:ascii="Times New Roman" w:hAnsi="Times New Roman" w:cs="Times New Roman"/>
          <w:sz w:val="24"/>
          <w:szCs w:val="24"/>
        </w:rPr>
        <w:t>: Sage Publications, Inc.</w:t>
      </w:r>
    </w:p>
    <w:p w14:paraId="2B266497" w14:textId="778CC058" w:rsidR="007A7B26" w:rsidRPr="00BF419B" w:rsidRDefault="00A116FC" w:rsidP="007A7B26">
      <w:pPr>
        <w:pStyle w:val="Bibliography"/>
        <w:ind w:left="720" w:hanging="720"/>
        <w:rPr>
          <w:rFonts w:ascii="Times New Roman" w:hAnsi="Times New Roman" w:cs="Times New Roman"/>
          <w:sz w:val="24"/>
          <w:szCs w:val="24"/>
        </w:rPr>
      </w:pPr>
      <w:hyperlink r:id="rId30" w:tooltip="Czinkota, Michael R. &amp; Ilkka A. Ronkainen &amp; Marta Ortiz-Buonafina" w:history="1">
        <w:r w:rsidR="007A7B26" w:rsidRPr="00BF419B">
          <w:rPr>
            <w:rFonts w:ascii="Times New Roman" w:hAnsi="Times New Roman" w:cs="Times New Roman"/>
            <w:sz w:val="24"/>
            <w:szCs w:val="24"/>
          </w:rPr>
          <w:t>Czinkota, M.</w:t>
        </w:r>
        <w:r w:rsidR="00917D5A" w:rsidRPr="00BF419B">
          <w:rPr>
            <w:rFonts w:ascii="Times New Roman" w:hAnsi="Times New Roman" w:cs="Times New Roman"/>
            <w:sz w:val="24"/>
            <w:szCs w:val="24"/>
          </w:rPr>
          <w:t>,</w:t>
        </w:r>
        <w:r w:rsidR="007A7B26" w:rsidRPr="00BF419B">
          <w:rPr>
            <w:rFonts w:ascii="Times New Roman" w:hAnsi="Times New Roman" w:cs="Times New Roman"/>
            <w:sz w:val="24"/>
            <w:szCs w:val="24"/>
          </w:rPr>
          <w:t xml:space="preserve"> Ronkainen, I.</w:t>
        </w:r>
        <w:r w:rsidR="00917D5A" w:rsidRPr="00BF419B">
          <w:rPr>
            <w:rFonts w:ascii="Times New Roman" w:hAnsi="Times New Roman" w:cs="Times New Roman"/>
            <w:sz w:val="24"/>
            <w:szCs w:val="24"/>
          </w:rPr>
          <w:t>,</w:t>
        </w:r>
        <w:r w:rsidR="007A7B26" w:rsidRPr="00BF419B">
          <w:rPr>
            <w:rFonts w:ascii="Times New Roman" w:hAnsi="Times New Roman" w:cs="Times New Roman"/>
            <w:sz w:val="24"/>
            <w:szCs w:val="24"/>
          </w:rPr>
          <w:t xml:space="preserve"> &amp; Ortiz-Buonafina</w:t>
        </w:r>
      </w:hyperlink>
      <w:r w:rsidR="007A7B26" w:rsidRPr="00BF419B">
        <w:rPr>
          <w:rFonts w:ascii="Times New Roman" w:hAnsi="Times New Roman" w:cs="Times New Roman"/>
          <w:sz w:val="24"/>
          <w:szCs w:val="24"/>
        </w:rPr>
        <w:t xml:space="preserve">, M. (2004). </w:t>
      </w:r>
      <w:r w:rsidR="007A7B26" w:rsidRPr="00883D62">
        <w:rPr>
          <w:rFonts w:ascii="Times New Roman" w:hAnsi="Times New Roman" w:cs="Times New Roman"/>
          <w:i/>
          <w:sz w:val="24"/>
          <w:szCs w:val="24"/>
        </w:rPr>
        <w:t>The export marketing imperative</w:t>
      </w:r>
      <w:r w:rsidR="007A7B26" w:rsidRPr="00BF419B">
        <w:rPr>
          <w:rFonts w:ascii="Times New Roman" w:hAnsi="Times New Roman" w:cs="Times New Roman"/>
          <w:sz w:val="24"/>
          <w:szCs w:val="24"/>
        </w:rPr>
        <w:t>. South Western Educational Pub, US</w:t>
      </w:r>
      <w:r w:rsidR="00F37F76" w:rsidRPr="00BF419B">
        <w:rPr>
          <w:rFonts w:ascii="Times New Roman" w:hAnsi="Times New Roman" w:cs="Times New Roman"/>
          <w:sz w:val="24"/>
          <w:szCs w:val="24"/>
        </w:rPr>
        <w:t>A</w:t>
      </w:r>
      <w:r w:rsidR="00917D5A" w:rsidRPr="00BF419B">
        <w:rPr>
          <w:rFonts w:ascii="Times New Roman" w:hAnsi="Times New Roman" w:cs="Times New Roman"/>
          <w:sz w:val="24"/>
          <w:szCs w:val="24"/>
        </w:rPr>
        <w:t>.</w:t>
      </w:r>
    </w:p>
    <w:p w14:paraId="7AEDBC1C" w14:textId="312D8847" w:rsidR="00E144D8" w:rsidRDefault="00E144D8" w:rsidP="00E86E8E">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Cullen, J.</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 &amp; Parboteeah, P. </w:t>
      </w:r>
      <w:r w:rsidR="00B81437" w:rsidRPr="00BF419B">
        <w:rPr>
          <w:rFonts w:ascii="Times New Roman" w:hAnsi="Times New Roman" w:cs="Times New Roman"/>
          <w:sz w:val="24"/>
          <w:szCs w:val="24"/>
        </w:rPr>
        <w:t>(</w:t>
      </w:r>
      <w:r w:rsidRPr="00BF419B">
        <w:rPr>
          <w:rFonts w:ascii="Times New Roman" w:hAnsi="Times New Roman" w:cs="Times New Roman"/>
          <w:sz w:val="24"/>
          <w:szCs w:val="24"/>
        </w:rPr>
        <w:t>2010</w:t>
      </w:r>
      <w:r w:rsidR="00B81437"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Pr="00883D62">
        <w:rPr>
          <w:rFonts w:ascii="Times New Roman" w:hAnsi="Times New Roman" w:cs="Times New Roman"/>
          <w:i/>
          <w:sz w:val="24"/>
          <w:szCs w:val="24"/>
        </w:rPr>
        <w:t xml:space="preserve">International </w:t>
      </w:r>
      <w:r w:rsidR="00B81437" w:rsidRPr="00883D62">
        <w:rPr>
          <w:rFonts w:ascii="Times New Roman" w:hAnsi="Times New Roman" w:cs="Times New Roman"/>
          <w:i/>
          <w:sz w:val="24"/>
          <w:szCs w:val="24"/>
        </w:rPr>
        <w:t>b</w:t>
      </w:r>
      <w:r w:rsidRPr="00883D62">
        <w:rPr>
          <w:rFonts w:ascii="Times New Roman" w:hAnsi="Times New Roman" w:cs="Times New Roman"/>
          <w:i/>
          <w:sz w:val="24"/>
          <w:szCs w:val="24"/>
        </w:rPr>
        <w:t xml:space="preserve">usiness strategy and the </w:t>
      </w:r>
      <w:r w:rsidR="00B81437" w:rsidRPr="00883D62">
        <w:rPr>
          <w:rFonts w:ascii="Times New Roman" w:hAnsi="Times New Roman" w:cs="Times New Roman"/>
          <w:i/>
          <w:sz w:val="24"/>
          <w:szCs w:val="24"/>
        </w:rPr>
        <w:t>m</w:t>
      </w:r>
      <w:r w:rsidRPr="00883D62">
        <w:rPr>
          <w:rFonts w:ascii="Times New Roman" w:hAnsi="Times New Roman" w:cs="Times New Roman"/>
          <w:i/>
          <w:sz w:val="24"/>
          <w:szCs w:val="24"/>
        </w:rPr>
        <w:t xml:space="preserve">ultinational </w:t>
      </w:r>
      <w:r w:rsidR="00B81437" w:rsidRPr="00883D62">
        <w:rPr>
          <w:rFonts w:ascii="Times New Roman" w:hAnsi="Times New Roman" w:cs="Times New Roman"/>
          <w:i/>
          <w:sz w:val="24"/>
          <w:szCs w:val="24"/>
        </w:rPr>
        <w:t>c</w:t>
      </w:r>
      <w:r w:rsidRPr="00883D62">
        <w:rPr>
          <w:rFonts w:ascii="Times New Roman" w:hAnsi="Times New Roman" w:cs="Times New Roman"/>
          <w:i/>
          <w:sz w:val="24"/>
          <w:szCs w:val="24"/>
        </w:rPr>
        <w:t>ompany</w:t>
      </w:r>
      <w:r w:rsidRPr="00BF419B">
        <w:rPr>
          <w:rFonts w:ascii="Times New Roman" w:hAnsi="Times New Roman" w:cs="Times New Roman"/>
          <w:sz w:val="24"/>
          <w:szCs w:val="24"/>
        </w:rPr>
        <w:t xml:space="preserve">. </w:t>
      </w:r>
      <w:r w:rsidR="00917D5A" w:rsidRPr="00BF419B">
        <w:rPr>
          <w:rFonts w:ascii="Times New Roman" w:hAnsi="Times New Roman" w:cs="Times New Roman"/>
          <w:sz w:val="24"/>
          <w:szCs w:val="24"/>
        </w:rPr>
        <w:t xml:space="preserve">Oxon: </w:t>
      </w:r>
      <w:r w:rsidRPr="00BF419B">
        <w:rPr>
          <w:rFonts w:ascii="Times New Roman" w:hAnsi="Times New Roman" w:cs="Times New Roman"/>
          <w:sz w:val="24"/>
          <w:szCs w:val="24"/>
        </w:rPr>
        <w:t>Routledge.</w:t>
      </w:r>
    </w:p>
    <w:p w14:paraId="5ADC1D64" w14:textId="1B7B2575" w:rsidR="005133EF" w:rsidRPr="005133EF" w:rsidRDefault="005133EF" w:rsidP="005133EF">
      <w:pPr>
        <w:pStyle w:val="Bibliography"/>
        <w:ind w:left="720" w:hanging="720"/>
        <w:rPr>
          <w:rFonts w:ascii="Times New Roman" w:hAnsi="Times New Roman" w:cs="Times New Roman"/>
          <w:sz w:val="24"/>
          <w:szCs w:val="24"/>
        </w:rPr>
      </w:pPr>
      <w:r w:rsidRPr="00BA2E53">
        <w:rPr>
          <w:rFonts w:ascii="Times New Roman" w:hAnsi="Times New Roman" w:cs="Times New Roman"/>
          <w:sz w:val="24"/>
          <w:szCs w:val="24"/>
        </w:rPr>
        <w:t xml:space="preserve">Dogan, V. (2013). </w:t>
      </w:r>
      <w:r w:rsidRPr="0013007C">
        <w:rPr>
          <w:rFonts w:ascii="Times New Roman" w:hAnsi="Times New Roman" w:cs="Times New Roman"/>
          <w:sz w:val="24"/>
          <w:szCs w:val="24"/>
        </w:rPr>
        <w:t xml:space="preserve">Analysis of Scientific Realism in the Dichotomy between Positivism and Anti-Positivism: An Implication for Social Sciences. </w:t>
      </w:r>
      <w:r w:rsidRPr="0013007C">
        <w:rPr>
          <w:rFonts w:ascii="Times New Roman" w:hAnsi="Times New Roman" w:cs="Times New Roman"/>
          <w:i/>
          <w:iCs/>
          <w:sz w:val="24"/>
          <w:szCs w:val="24"/>
        </w:rPr>
        <w:t>International Journal of Business and Social Science, 4</w:t>
      </w:r>
      <w:r w:rsidRPr="0013007C">
        <w:rPr>
          <w:rFonts w:ascii="Times New Roman" w:hAnsi="Times New Roman" w:cs="Times New Roman"/>
          <w:sz w:val="24"/>
          <w:szCs w:val="24"/>
        </w:rPr>
        <w:t xml:space="preserve">(6), 248-256. </w:t>
      </w:r>
    </w:p>
    <w:p w14:paraId="0D56746A" w14:textId="1FF35A14" w:rsidR="00E368A0" w:rsidRPr="00BF419B" w:rsidRDefault="00E368A0" w:rsidP="00E368A0">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Duh, M. (2010). Applying agency theory and the resource</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based view in explaining performance differences between family and non-family businesses. </w:t>
      </w:r>
      <w:r w:rsidRPr="00BF419B">
        <w:rPr>
          <w:rFonts w:ascii="Times New Roman" w:hAnsi="Times New Roman" w:cs="Times New Roman"/>
          <w:i/>
          <w:iCs/>
          <w:sz w:val="24"/>
          <w:szCs w:val="24"/>
        </w:rPr>
        <w:t>Nase Gospodarstvo</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56</w:t>
      </w:r>
      <w:r w:rsidRPr="00BF419B">
        <w:rPr>
          <w:rFonts w:ascii="Times New Roman" w:hAnsi="Times New Roman" w:cs="Times New Roman"/>
          <w:sz w:val="24"/>
          <w:szCs w:val="24"/>
        </w:rPr>
        <w:t>(1/2), 45</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52.</w:t>
      </w:r>
    </w:p>
    <w:p w14:paraId="091B6289" w14:textId="2E0B2DD0" w:rsidR="00E368A0" w:rsidRPr="00BF419B" w:rsidRDefault="00E368A0" w:rsidP="00E368A0">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Dyer Jr., G. W. (1988). Culture and continuity in family firms. </w:t>
      </w:r>
      <w:r w:rsidRPr="00BF419B">
        <w:rPr>
          <w:rFonts w:ascii="Times New Roman" w:hAnsi="Times New Roman" w:cs="Times New Roman"/>
          <w:i/>
          <w:iCs/>
          <w:sz w:val="24"/>
          <w:szCs w:val="24"/>
        </w:rPr>
        <w:t>Family Business Review</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1</w:t>
      </w:r>
      <w:r w:rsidRPr="00BF419B">
        <w:rPr>
          <w:rFonts w:ascii="Times New Roman" w:hAnsi="Times New Roman" w:cs="Times New Roman"/>
          <w:sz w:val="24"/>
          <w:szCs w:val="24"/>
        </w:rPr>
        <w:t>(1), 37</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50.</w:t>
      </w:r>
    </w:p>
    <w:p w14:paraId="7A9FDC49" w14:textId="794B0FF4" w:rsidR="00E368A0" w:rsidRPr="00BF419B" w:rsidRDefault="00E368A0" w:rsidP="00E368A0">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Dyer Jr., G. W. (2003). The family: The missing variable in organizational research. </w:t>
      </w:r>
      <w:r w:rsidRPr="00BF419B">
        <w:rPr>
          <w:rFonts w:ascii="Times New Roman" w:hAnsi="Times New Roman" w:cs="Times New Roman"/>
          <w:i/>
          <w:iCs/>
          <w:sz w:val="24"/>
          <w:szCs w:val="24"/>
        </w:rPr>
        <w:t>Entrepreneurship Theory and Practice</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27</w:t>
      </w:r>
      <w:r w:rsidRPr="00BF419B">
        <w:rPr>
          <w:rFonts w:ascii="Times New Roman" w:hAnsi="Times New Roman" w:cs="Times New Roman"/>
          <w:sz w:val="24"/>
          <w:szCs w:val="24"/>
        </w:rPr>
        <w:t>(4), 401</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416.</w:t>
      </w:r>
    </w:p>
    <w:p w14:paraId="61D2D766" w14:textId="273BACD7" w:rsidR="00E368A0" w:rsidRDefault="00E368A0" w:rsidP="00E368A0">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Dyer Jr, G. W. (2006). Examining the </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family effect</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 on firm performance. </w:t>
      </w:r>
      <w:r w:rsidRPr="00BF419B">
        <w:rPr>
          <w:rFonts w:ascii="Times New Roman" w:hAnsi="Times New Roman" w:cs="Times New Roman"/>
          <w:i/>
          <w:sz w:val="24"/>
          <w:szCs w:val="24"/>
        </w:rPr>
        <w:t xml:space="preserve">Family Business Review, </w:t>
      </w:r>
      <w:r w:rsidRPr="00BF419B">
        <w:rPr>
          <w:rFonts w:ascii="Times New Roman" w:hAnsi="Times New Roman" w:cs="Times New Roman"/>
          <w:i/>
          <w:iCs/>
          <w:sz w:val="24"/>
          <w:szCs w:val="24"/>
        </w:rPr>
        <w:t>19</w:t>
      </w:r>
      <w:r w:rsidRPr="00BF419B">
        <w:rPr>
          <w:rFonts w:ascii="Times New Roman" w:hAnsi="Times New Roman" w:cs="Times New Roman"/>
          <w:iCs/>
          <w:sz w:val="24"/>
          <w:szCs w:val="24"/>
        </w:rPr>
        <w:t>(4</w:t>
      </w:r>
      <w:r w:rsidRPr="00BF419B">
        <w:rPr>
          <w:rFonts w:ascii="Times New Roman" w:hAnsi="Times New Roman" w:cs="Times New Roman"/>
          <w:sz w:val="24"/>
          <w:szCs w:val="24"/>
        </w:rPr>
        <w:t>), 253</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273.</w:t>
      </w:r>
    </w:p>
    <w:p w14:paraId="5C17F520" w14:textId="042B6BF3" w:rsidR="006874B8" w:rsidRDefault="006874B8" w:rsidP="006874B8">
      <w:pPr>
        <w:pStyle w:val="Bibliography"/>
        <w:ind w:left="720" w:hanging="720"/>
        <w:rPr>
          <w:rFonts w:ascii="Times New Roman" w:hAnsi="Times New Roman" w:cs="Times New Roman"/>
          <w:sz w:val="24"/>
          <w:szCs w:val="24"/>
        </w:rPr>
      </w:pPr>
      <w:r w:rsidRPr="006874B8">
        <w:rPr>
          <w:rFonts w:ascii="Times New Roman" w:hAnsi="Times New Roman" w:cs="Times New Roman"/>
          <w:sz w:val="24"/>
          <w:szCs w:val="24"/>
        </w:rPr>
        <w:t>Erdener, C. and Shapiro, D. M. (2005)</w:t>
      </w:r>
      <w:r>
        <w:rPr>
          <w:rFonts w:ascii="Times New Roman" w:hAnsi="Times New Roman" w:cs="Times New Roman"/>
          <w:sz w:val="24"/>
          <w:szCs w:val="24"/>
        </w:rPr>
        <w:t>.</w:t>
      </w:r>
      <w:r w:rsidRPr="006874B8">
        <w:rPr>
          <w:rFonts w:ascii="Times New Roman" w:hAnsi="Times New Roman" w:cs="Times New Roman"/>
          <w:sz w:val="24"/>
          <w:szCs w:val="24"/>
        </w:rPr>
        <w:t xml:space="preserve"> The Internationalization of Chinese Family Enterprises and Dunning's Eclectic MNE Paradigm. </w:t>
      </w:r>
      <w:r w:rsidRPr="006874B8">
        <w:rPr>
          <w:rFonts w:ascii="Times New Roman" w:hAnsi="Times New Roman" w:cs="Times New Roman"/>
          <w:i/>
          <w:iCs/>
          <w:sz w:val="24"/>
          <w:szCs w:val="24"/>
        </w:rPr>
        <w:t>Management and Organization Review, 1</w:t>
      </w:r>
      <w:r>
        <w:rPr>
          <w:rFonts w:ascii="Times New Roman" w:hAnsi="Times New Roman" w:cs="Times New Roman"/>
          <w:sz w:val="24"/>
          <w:szCs w:val="24"/>
        </w:rPr>
        <w:t>,</w:t>
      </w:r>
      <w:r w:rsidRPr="006874B8">
        <w:rPr>
          <w:rFonts w:ascii="Times New Roman" w:hAnsi="Times New Roman" w:cs="Times New Roman"/>
          <w:sz w:val="24"/>
          <w:szCs w:val="24"/>
        </w:rPr>
        <w:t> 411–436</w:t>
      </w:r>
    </w:p>
    <w:p w14:paraId="1A50F4B5" w14:textId="7F0A1052" w:rsidR="000702B2" w:rsidRPr="000702B2" w:rsidRDefault="000702B2" w:rsidP="000702B2">
      <w:pPr>
        <w:pStyle w:val="Bibliography"/>
        <w:ind w:left="720" w:hanging="720"/>
      </w:pPr>
      <w:r w:rsidRPr="000702B2">
        <w:rPr>
          <w:rFonts w:ascii="Times New Roman" w:hAnsi="Times New Roman" w:cs="Times New Roman"/>
          <w:sz w:val="24"/>
          <w:szCs w:val="24"/>
        </w:rPr>
        <w:t>Etemad, H. (2004). Internationalization of small and medium</w:t>
      </w:r>
      <w:r>
        <w:rPr>
          <w:rFonts w:ascii="Times New Roman" w:hAnsi="Times New Roman" w:cs="Times New Roman"/>
          <w:sz w:val="24"/>
          <w:szCs w:val="24"/>
        </w:rPr>
        <w:t xml:space="preserve"> </w:t>
      </w:r>
      <w:r w:rsidRPr="000702B2">
        <w:rPr>
          <w:rFonts w:ascii="Times New Roman" w:hAnsi="Times New Roman" w:cs="Times New Roman"/>
          <w:sz w:val="24"/>
          <w:szCs w:val="24"/>
        </w:rPr>
        <w:t xml:space="preserve">sized enterprises: A grounded theoretical framework and an overview. </w:t>
      </w:r>
      <w:r w:rsidRPr="000702B2">
        <w:rPr>
          <w:rFonts w:ascii="Times New Roman" w:hAnsi="Times New Roman" w:cs="Times New Roman"/>
          <w:i/>
          <w:iCs/>
          <w:sz w:val="24"/>
          <w:szCs w:val="24"/>
        </w:rPr>
        <w:t>Canadian Journal of Administrative Sciences/Revue Canadienne des Sciences de l’Administration, 21</w:t>
      </w:r>
      <w:r w:rsidRPr="000702B2">
        <w:rPr>
          <w:rFonts w:ascii="Times New Roman" w:hAnsi="Times New Roman" w:cs="Times New Roman"/>
          <w:sz w:val="24"/>
          <w:szCs w:val="24"/>
        </w:rPr>
        <w:t>(1), 1—21.</w:t>
      </w:r>
    </w:p>
    <w:p w14:paraId="709E600F" w14:textId="54CA9E56" w:rsidR="006225D3" w:rsidRPr="00BF419B" w:rsidRDefault="006225D3" w:rsidP="006225D3">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Etzioni, A. (1967). Mixed-</w:t>
      </w:r>
      <w:r w:rsidR="00917D5A" w:rsidRPr="00BF419B">
        <w:rPr>
          <w:rFonts w:ascii="Times New Roman" w:hAnsi="Times New Roman" w:cs="Times New Roman"/>
          <w:sz w:val="24"/>
          <w:szCs w:val="24"/>
        </w:rPr>
        <w:t>scanning</w:t>
      </w:r>
      <w:r w:rsidRPr="00BF419B">
        <w:rPr>
          <w:rFonts w:ascii="Times New Roman" w:hAnsi="Times New Roman" w:cs="Times New Roman"/>
          <w:sz w:val="24"/>
          <w:szCs w:val="24"/>
        </w:rPr>
        <w:t xml:space="preserve">: A </w:t>
      </w:r>
      <w:r w:rsidR="00917D5A" w:rsidRPr="00BF419B">
        <w:rPr>
          <w:rFonts w:ascii="Times New Roman" w:hAnsi="Times New Roman" w:cs="Times New Roman"/>
          <w:sz w:val="24"/>
          <w:szCs w:val="24"/>
        </w:rPr>
        <w:t>“third”</w:t>
      </w:r>
      <w:r w:rsidRPr="00BF419B">
        <w:rPr>
          <w:rFonts w:ascii="Times New Roman" w:hAnsi="Times New Roman" w:cs="Times New Roman"/>
          <w:sz w:val="24"/>
          <w:szCs w:val="24"/>
        </w:rPr>
        <w:t xml:space="preserve"> </w:t>
      </w:r>
      <w:r w:rsidR="00917D5A" w:rsidRPr="00BF419B">
        <w:rPr>
          <w:rFonts w:ascii="Times New Roman" w:hAnsi="Times New Roman" w:cs="Times New Roman"/>
          <w:sz w:val="24"/>
          <w:szCs w:val="24"/>
        </w:rPr>
        <w:t>approach to decision-making</w:t>
      </w:r>
      <w:r w:rsidRPr="00BF419B">
        <w:rPr>
          <w:rFonts w:ascii="Times New Roman" w:hAnsi="Times New Roman" w:cs="Times New Roman"/>
          <w:sz w:val="24"/>
          <w:szCs w:val="24"/>
        </w:rPr>
        <w:t>.</w:t>
      </w:r>
      <w:r w:rsidRPr="00BF419B">
        <w:rPr>
          <w:rFonts w:ascii="Times New Roman" w:hAnsi="Times New Roman" w:cs="Times New Roman"/>
          <w:i/>
          <w:iCs/>
          <w:sz w:val="24"/>
          <w:szCs w:val="24"/>
        </w:rPr>
        <w:t xml:space="preserve"> Public Administration Review</w:t>
      </w:r>
      <w:r w:rsidRPr="00BF419B">
        <w:rPr>
          <w:rFonts w:ascii="Times New Roman" w:hAnsi="Times New Roman" w:cs="Times New Roman"/>
          <w:sz w:val="24"/>
          <w:szCs w:val="24"/>
        </w:rPr>
        <w:t>, 385</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392.</w:t>
      </w:r>
    </w:p>
    <w:p w14:paraId="06D810E5" w14:textId="51AF48BD" w:rsidR="00B81437" w:rsidRDefault="009A0874" w:rsidP="00B8143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Eisnhardt, K. </w:t>
      </w:r>
      <w:r w:rsidR="00B81437" w:rsidRPr="00BF419B">
        <w:rPr>
          <w:rFonts w:ascii="Times New Roman" w:hAnsi="Times New Roman" w:cs="Times New Roman"/>
          <w:sz w:val="24"/>
          <w:szCs w:val="24"/>
        </w:rPr>
        <w:t>(</w:t>
      </w:r>
      <w:r w:rsidRPr="00BF419B">
        <w:rPr>
          <w:rFonts w:ascii="Times New Roman" w:hAnsi="Times New Roman" w:cs="Times New Roman"/>
          <w:sz w:val="24"/>
          <w:szCs w:val="24"/>
        </w:rPr>
        <w:t>1989</w:t>
      </w:r>
      <w:r w:rsidR="00B81437" w:rsidRPr="00BF419B">
        <w:rPr>
          <w:rFonts w:ascii="Times New Roman" w:hAnsi="Times New Roman" w:cs="Times New Roman"/>
          <w:sz w:val="24"/>
          <w:szCs w:val="24"/>
        </w:rPr>
        <w:t>)</w:t>
      </w:r>
      <w:r w:rsidRPr="00BF419B">
        <w:rPr>
          <w:rFonts w:ascii="Times New Roman" w:hAnsi="Times New Roman" w:cs="Times New Roman"/>
          <w:sz w:val="24"/>
          <w:szCs w:val="24"/>
        </w:rPr>
        <w:t xml:space="preserve">. Building </w:t>
      </w:r>
      <w:r w:rsidR="00B81437" w:rsidRPr="00BF419B">
        <w:rPr>
          <w:rFonts w:ascii="Times New Roman" w:hAnsi="Times New Roman" w:cs="Times New Roman"/>
          <w:sz w:val="24"/>
          <w:szCs w:val="24"/>
        </w:rPr>
        <w:t>t</w:t>
      </w:r>
      <w:r w:rsidRPr="00BF419B">
        <w:rPr>
          <w:rFonts w:ascii="Times New Roman" w:hAnsi="Times New Roman" w:cs="Times New Roman"/>
          <w:sz w:val="24"/>
          <w:szCs w:val="24"/>
        </w:rPr>
        <w:t xml:space="preserve">heories from </w:t>
      </w:r>
      <w:r w:rsidR="00B81437" w:rsidRPr="00BF419B">
        <w:rPr>
          <w:rFonts w:ascii="Times New Roman" w:hAnsi="Times New Roman" w:cs="Times New Roman"/>
          <w:sz w:val="24"/>
          <w:szCs w:val="24"/>
        </w:rPr>
        <w:t>c</w:t>
      </w:r>
      <w:r w:rsidRPr="00BF419B">
        <w:rPr>
          <w:rFonts w:ascii="Times New Roman" w:hAnsi="Times New Roman" w:cs="Times New Roman"/>
          <w:sz w:val="24"/>
          <w:szCs w:val="24"/>
        </w:rPr>
        <w:t xml:space="preserve">ase </w:t>
      </w:r>
      <w:r w:rsidR="00B81437" w:rsidRPr="00BF419B">
        <w:rPr>
          <w:rFonts w:ascii="Times New Roman" w:hAnsi="Times New Roman" w:cs="Times New Roman"/>
          <w:sz w:val="24"/>
          <w:szCs w:val="24"/>
        </w:rPr>
        <w:t>s</w:t>
      </w:r>
      <w:r w:rsidRPr="00BF419B">
        <w:rPr>
          <w:rFonts w:ascii="Times New Roman" w:hAnsi="Times New Roman" w:cs="Times New Roman"/>
          <w:sz w:val="24"/>
          <w:szCs w:val="24"/>
        </w:rPr>
        <w:t xml:space="preserve">tudy </w:t>
      </w:r>
      <w:r w:rsidR="00B81437" w:rsidRPr="00BF419B">
        <w:rPr>
          <w:rFonts w:ascii="Times New Roman" w:hAnsi="Times New Roman" w:cs="Times New Roman"/>
          <w:sz w:val="24"/>
          <w:szCs w:val="24"/>
        </w:rPr>
        <w:t>r</w:t>
      </w:r>
      <w:r w:rsidRPr="00BF419B">
        <w:rPr>
          <w:rFonts w:ascii="Times New Roman" w:hAnsi="Times New Roman" w:cs="Times New Roman"/>
          <w:sz w:val="24"/>
          <w:szCs w:val="24"/>
        </w:rPr>
        <w:t xml:space="preserve">esearch. </w:t>
      </w:r>
      <w:r w:rsidR="00917D5A" w:rsidRPr="00BF419B">
        <w:rPr>
          <w:rFonts w:ascii="Times New Roman" w:hAnsi="Times New Roman" w:cs="Times New Roman"/>
          <w:i/>
          <w:iCs/>
          <w:sz w:val="24"/>
          <w:szCs w:val="24"/>
        </w:rPr>
        <w:t>A</w:t>
      </w:r>
      <w:r w:rsidR="00007ECA" w:rsidRPr="00BF419B">
        <w:rPr>
          <w:rFonts w:ascii="Times New Roman" w:hAnsi="Times New Roman" w:cs="Times New Roman"/>
          <w:i/>
          <w:iCs/>
          <w:sz w:val="24"/>
          <w:szCs w:val="24"/>
        </w:rPr>
        <w:t>cademy of Management R</w:t>
      </w:r>
      <w:r w:rsidRPr="00BF419B">
        <w:rPr>
          <w:rFonts w:ascii="Times New Roman" w:hAnsi="Times New Roman" w:cs="Times New Roman"/>
          <w:i/>
          <w:iCs/>
          <w:sz w:val="24"/>
          <w:szCs w:val="24"/>
        </w:rPr>
        <w:t>eview</w:t>
      </w:r>
      <w:r w:rsidRPr="00BF419B">
        <w:rPr>
          <w:rFonts w:ascii="Times New Roman" w:hAnsi="Times New Roman" w:cs="Times New Roman"/>
          <w:sz w:val="24"/>
          <w:szCs w:val="24"/>
        </w:rPr>
        <w:t xml:space="preserve">, </w:t>
      </w:r>
      <w:r w:rsidRPr="00BF419B">
        <w:rPr>
          <w:rFonts w:ascii="Times New Roman" w:hAnsi="Times New Roman" w:cs="Times New Roman"/>
          <w:i/>
          <w:iCs/>
          <w:sz w:val="24"/>
          <w:szCs w:val="24"/>
        </w:rPr>
        <w:t>14</w:t>
      </w:r>
      <w:r w:rsidRPr="00BF419B">
        <w:rPr>
          <w:rFonts w:ascii="Times New Roman" w:hAnsi="Times New Roman" w:cs="Times New Roman"/>
          <w:sz w:val="24"/>
          <w:szCs w:val="24"/>
        </w:rPr>
        <w:t>(4), 532</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550.</w:t>
      </w:r>
      <w:r w:rsidR="00B81437" w:rsidRPr="00BF419B">
        <w:rPr>
          <w:rFonts w:ascii="Times New Roman" w:hAnsi="Times New Roman" w:cs="Times New Roman"/>
          <w:sz w:val="24"/>
          <w:szCs w:val="24"/>
        </w:rPr>
        <w:t xml:space="preserve"> </w:t>
      </w:r>
    </w:p>
    <w:p w14:paraId="7CA17032" w14:textId="46CBB620" w:rsidR="009C26C1" w:rsidRPr="009C26C1" w:rsidRDefault="009C26C1" w:rsidP="009C26C1">
      <w:pPr>
        <w:pStyle w:val="Bibliography"/>
        <w:ind w:left="720" w:hanging="720"/>
        <w:rPr>
          <w:rFonts w:ascii="Times New Roman" w:hAnsi="Times New Roman" w:cs="Times New Roman"/>
          <w:sz w:val="24"/>
          <w:szCs w:val="24"/>
        </w:rPr>
      </w:pPr>
      <w:r w:rsidRPr="009C26C1">
        <w:rPr>
          <w:rFonts w:ascii="Times New Roman" w:hAnsi="Times New Roman" w:cs="Times New Roman"/>
          <w:sz w:val="24"/>
          <w:szCs w:val="24"/>
        </w:rPr>
        <w:t>Fama, E., &amp; Jensen, M. (1983). Separation of ownership and Control. Foundation of Organizational Strategy</w:t>
      </w:r>
      <w:r>
        <w:rPr>
          <w:rFonts w:ascii="Times New Roman" w:hAnsi="Times New Roman" w:cs="Times New Roman"/>
          <w:sz w:val="24"/>
          <w:szCs w:val="24"/>
        </w:rPr>
        <w:t xml:space="preserve">, </w:t>
      </w:r>
      <w:r w:rsidRPr="009C26C1">
        <w:rPr>
          <w:rFonts w:ascii="Times New Roman" w:hAnsi="Times New Roman" w:cs="Times New Roman"/>
          <w:i/>
          <w:iCs/>
          <w:sz w:val="24"/>
          <w:szCs w:val="24"/>
        </w:rPr>
        <w:t>Journal of Law and Economics, 26.</w:t>
      </w:r>
      <w:r w:rsidRPr="009C26C1">
        <w:rPr>
          <w:rFonts w:ascii="Times New Roman" w:hAnsi="Times New Roman" w:cs="Times New Roman"/>
          <w:sz w:val="24"/>
          <w:szCs w:val="24"/>
        </w:rPr>
        <w:t xml:space="preserve"> </w:t>
      </w:r>
    </w:p>
    <w:p w14:paraId="2A0CD4F8" w14:textId="77777777" w:rsidR="00E368A0" w:rsidRPr="00BF419B" w:rsidRDefault="00E368A0" w:rsidP="00627F23">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Family Firm Institute, Inc. (2014). </w:t>
      </w:r>
      <w:r w:rsidRPr="00BF419B">
        <w:rPr>
          <w:rFonts w:ascii="Times New Roman" w:hAnsi="Times New Roman" w:cs="Times New Roman"/>
          <w:i/>
          <w:sz w:val="24"/>
          <w:szCs w:val="24"/>
        </w:rPr>
        <w:t xml:space="preserve">Global </w:t>
      </w:r>
      <w:r w:rsidR="00917D5A" w:rsidRPr="00BF419B">
        <w:rPr>
          <w:rFonts w:ascii="Times New Roman" w:hAnsi="Times New Roman" w:cs="Times New Roman"/>
          <w:i/>
          <w:sz w:val="24"/>
          <w:szCs w:val="24"/>
        </w:rPr>
        <w:t>data points</w:t>
      </w:r>
      <w:r w:rsidRPr="00BF419B">
        <w:rPr>
          <w:rFonts w:ascii="Times New Roman" w:hAnsi="Times New Roman" w:cs="Times New Roman"/>
          <w:i/>
          <w:sz w:val="24"/>
          <w:szCs w:val="24"/>
        </w:rPr>
        <w:t>.</w:t>
      </w:r>
      <w:r w:rsidRPr="00BF419B">
        <w:rPr>
          <w:rFonts w:ascii="Times New Roman" w:hAnsi="Times New Roman" w:cs="Times New Roman"/>
          <w:sz w:val="24"/>
          <w:szCs w:val="24"/>
        </w:rPr>
        <w:t xml:space="preserve"> Retrieved </w:t>
      </w:r>
      <w:r w:rsidR="00121A3C" w:rsidRPr="00BF419B">
        <w:rPr>
          <w:rFonts w:ascii="Times New Roman" w:hAnsi="Times New Roman" w:cs="Times New Roman"/>
          <w:sz w:val="24"/>
          <w:szCs w:val="24"/>
        </w:rPr>
        <w:t>Nov</w:t>
      </w:r>
      <w:r w:rsidR="00917D5A" w:rsidRPr="00BF419B">
        <w:rPr>
          <w:rFonts w:ascii="Times New Roman" w:hAnsi="Times New Roman" w:cs="Times New Roman"/>
          <w:sz w:val="24"/>
          <w:szCs w:val="24"/>
        </w:rPr>
        <w:t>ember</w:t>
      </w:r>
      <w:r w:rsidR="00121A3C" w:rsidRPr="00BF419B">
        <w:rPr>
          <w:rFonts w:ascii="Times New Roman" w:hAnsi="Times New Roman" w:cs="Times New Roman"/>
          <w:sz w:val="24"/>
          <w:szCs w:val="24"/>
        </w:rPr>
        <w:t xml:space="preserve"> 29, 2012, </w:t>
      </w:r>
      <w:r w:rsidRPr="00BF419B">
        <w:rPr>
          <w:rFonts w:ascii="Times New Roman" w:hAnsi="Times New Roman" w:cs="Times New Roman"/>
          <w:sz w:val="24"/>
          <w:szCs w:val="24"/>
        </w:rPr>
        <w:t>from http://www.ffi.org/?page=GlobalDataPoints</w:t>
      </w:r>
      <w:r w:rsidR="00C7396B" w:rsidRPr="00BF419B">
        <w:rPr>
          <w:rFonts w:ascii="Times New Roman" w:hAnsi="Times New Roman" w:cs="Times New Roman"/>
          <w:sz w:val="24"/>
          <w:szCs w:val="24"/>
        </w:rPr>
        <w:t>.</w:t>
      </w:r>
    </w:p>
    <w:p w14:paraId="4952F546" w14:textId="4C8662BC" w:rsidR="00571E57" w:rsidRPr="00BF419B" w:rsidRDefault="00571E57" w:rsidP="00571E5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Fernandez, Z., &amp; Nieto, M. J. (2005). Internationalization strategy of small and medium-sized family businesses: Some influential factors. </w:t>
      </w:r>
      <w:r w:rsidRPr="00BF419B">
        <w:rPr>
          <w:rFonts w:ascii="Times New Roman" w:hAnsi="Times New Roman" w:cs="Times New Roman"/>
          <w:i/>
          <w:sz w:val="24"/>
          <w:szCs w:val="24"/>
        </w:rPr>
        <w:t>Family Business Review,</w:t>
      </w:r>
      <w:r w:rsidRPr="00BF419B">
        <w:rPr>
          <w:rFonts w:ascii="Times New Roman" w:hAnsi="Times New Roman" w:cs="Times New Roman"/>
          <w:iCs/>
          <w:sz w:val="24"/>
          <w:szCs w:val="24"/>
        </w:rPr>
        <w:t xml:space="preserve"> </w:t>
      </w:r>
      <w:r w:rsidRPr="00BF419B">
        <w:rPr>
          <w:rFonts w:ascii="Times New Roman" w:hAnsi="Times New Roman" w:cs="Times New Roman"/>
          <w:i/>
          <w:iCs/>
          <w:sz w:val="24"/>
          <w:szCs w:val="24"/>
        </w:rPr>
        <w:t>18</w:t>
      </w:r>
      <w:r w:rsidRPr="00BF419B">
        <w:rPr>
          <w:rFonts w:ascii="Times New Roman" w:hAnsi="Times New Roman" w:cs="Times New Roman"/>
          <w:sz w:val="24"/>
          <w:szCs w:val="24"/>
        </w:rPr>
        <w:t>(1), 77</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89.</w:t>
      </w:r>
    </w:p>
    <w:p w14:paraId="0E986DB4" w14:textId="5A86AB99" w:rsidR="00571E57" w:rsidRPr="00BF419B" w:rsidRDefault="00571E57" w:rsidP="00571E5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Fernandez, Z., &amp; Nieto, M. J. (2006). Impact of ownership on the international involvement of SMEs.</w:t>
      </w:r>
      <w:r w:rsidRPr="00BF419B">
        <w:rPr>
          <w:rFonts w:ascii="Times New Roman" w:hAnsi="Times New Roman" w:cs="Times New Roman"/>
          <w:i/>
          <w:iCs/>
          <w:sz w:val="24"/>
          <w:szCs w:val="24"/>
        </w:rPr>
        <w:t xml:space="preserve"> Journal of International Business Studies</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37</w:t>
      </w:r>
      <w:r w:rsidRPr="00BF419B">
        <w:rPr>
          <w:rFonts w:ascii="Times New Roman" w:hAnsi="Times New Roman" w:cs="Times New Roman"/>
          <w:sz w:val="24"/>
          <w:szCs w:val="24"/>
        </w:rPr>
        <w:t>(3), 340</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351.</w:t>
      </w:r>
    </w:p>
    <w:p w14:paraId="08B53BC1" w14:textId="77777777" w:rsidR="00571E57" w:rsidRPr="00BF419B" w:rsidRDefault="00571E57" w:rsidP="00571E5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Gallo, M. A., Arino, A., Manez, I., &amp; Kristin, C. (2004). </w:t>
      </w:r>
      <w:r w:rsidRPr="00883D62">
        <w:rPr>
          <w:rFonts w:ascii="Times New Roman" w:hAnsi="Times New Roman" w:cs="Times New Roman"/>
          <w:i/>
          <w:sz w:val="24"/>
          <w:szCs w:val="24"/>
        </w:rPr>
        <w:t>Internationalization via strategic alliances in family business</w:t>
      </w:r>
      <w:r w:rsidRPr="00BF419B">
        <w:rPr>
          <w:rFonts w:ascii="Times New Roman" w:hAnsi="Times New Roman" w:cs="Times New Roman"/>
          <w:sz w:val="24"/>
          <w:szCs w:val="24"/>
        </w:rPr>
        <w:t>. IESE Business School working paper No. 540. University of Navarra, Pamplona, Spain.</w:t>
      </w:r>
    </w:p>
    <w:p w14:paraId="2BC218C8" w14:textId="7B71FC99" w:rsidR="00571E57" w:rsidRDefault="00571E57" w:rsidP="00571E5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Gallo, M. A., &amp; Sveen, J. (1991). Internationalizing the family business: Facilitating and restraining. </w:t>
      </w:r>
      <w:r w:rsidRPr="00BF419B">
        <w:rPr>
          <w:rFonts w:ascii="Times New Roman" w:hAnsi="Times New Roman" w:cs="Times New Roman"/>
          <w:i/>
          <w:sz w:val="24"/>
          <w:szCs w:val="24"/>
        </w:rPr>
        <w:t>Family Business Review, 4</w:t>
      </w:r>
      <w:r w:rsidRPr="00BF419B">
        <w:rPr>
          <w:rFonts w:ascii="Times New Roman" w:hAnsi="Times New Roman" w:cs="Times New Roman"/>
          <w:sz w:val="24"/>
          <w:szCs w:val="24"/>
        </w:rPr>
        <w:t>(2), 181</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190.</w:t>
      </w:r>
    </w:p>
    <w:p w14:paraId="34466284" w14:textId="07FA11C8" w:rsidR="00660C48" w:rsidRPr="00660C48" w:rsidRDefault="00660C48" w:rsidP="00EE7F28">
      <w:pPr>
        <w:pStyle w:val="Bibliography"/>
        <w:ind w:left="720" w:hanging="720"/>
        <w:rPr>
          <w:rFonts w:ascii="Times New Roman" w:hAnsi="Times New Roman" w:cs="Times New Roman"/>
          <w:sz w:val="24"/>
          <w:szCs w:val="24"/>
        </w:rPr>
      </w:pPr>
      <w:r w:rsidRPr="00883D62">
        <w:rPr>
          <w:rFonts w:ascii="Times New Roman" w:hAnsi="Times New Roman" w:cs="Times New Roman"/>
          <w:sz w:val="24"/>
          <w:szCs w:val="24"/>
        </w:rPr>
        <w:t>Gersick,</w:t>
      </w:r>
      <w:r>
        <w:rPr>
          <w:rFonts w:ascii="Times New Roman" w:hAnsi="Times New Roman" w:cs="Times New Roman"/>
          <w:sz w:val="24"/>
          <w:szCs w:val="24"/>
        </w:rPr>
        <w:t xml:space="preserve"> G.,</w:t>
      </w:r>
      <w:r w:rsidRPr="00883D62">
        <w:rPr>
          <w:rFonts w:ascii="Times New Roman" w:hAnsi="Times New Roman" w:cs="Times New Roman"/>
          <w:sz w:val="24"/>
          <w:szCs w:val="24"/>
        </w:rPr>
        <w:t xml:space="preserve"> Davis, </w:t>
      </w:r>
      <w:r>
        <w:rPr>
          <w:rFonts w:ascii="Times New Roman" w:hAnsi="Times New Roman" w:cs="Times New Roman"/>
          <w:sz w:val="24"/>
          <w:szCs w:val="24"/>
        </w:rPr>
        <w:t xml:space="preserve">J., McCollom, </w:t>
      </w:r>
      <w:r w:rsidRPr="00883D62">
        <w:rPr>
          <w:rFonts w:ascii="Times New Roman" w:hAnsi="Times New Roman" w:cs="Times New Roman"/>
          <w:sz w:val="24"/>
          <w:szCs w:val="24"/>
        </w:rPr>
        <w:t>Hampton</w:t>
      </w:r>
      <w:r>
        <w:rPr>
          <w:rFonts w:ascii="Times New Roman" w:hAnsi="Times New Roman" w:cs="Times New Roman"/>
          <w:sz w:val="24"/>
          <w:szCs w:val="24"/>
        </w:rPr>
        <w:t xml:space="preserve">, </w:t>
      </w:r>
      <w:r w:rsidRPr="00883D62">
        <w:rPr>
          <w:rFonts w:ascii="Times New Roman" w:hAnsi="Times New Roman" w:cs="Times New Roman"/>
          <w:sz w:val="24"/>
          <w:szCs w:val="24"/>
        </w:rPr>
        <w:t xml:space="preserve"> </w:t>
      </w:r>
      <w:r>
        <w:rPr>
          <w:rFonts w:ascii="Times New Roman" w:hAnsi="Times New Roman" w:cs="Times New Roman"/>
          <w:sz w:val="24"/>
          <w:szCs w:val="24"/>
        </w:rPr>
        <w:t xml:space="preserve">M., &amp; </w:t>
      </w:r>
      <w:r w:rsidRPr="00883D62">
        <w:rPr>
          <w:rFonts w:ascii="Times New Roman" w:hAnsi="Times New Roman" w:cs="Times New Roman"/>
          <w:sz w:val="24"/>
          <w:szCs w:val="24"/>
        </w:rPr>
        <w:t>Lansberg,</w:t>
      </w:r>
      <w:r>
        <w:rPr>
          <w:rFonts w:ascii="Times New Roman" w:hAnsi="Times New Roman" w:cs="Times New Roman"/>
          <w:sz w:val="24"/>
          <w:szCs w:val="24"/>
        </w:rPr>
        <w:t xml:space="preserve"> I. (1997).</w:t>
      </w:r>
      <w:r w:rsidRPr="00883D62">
        <w:rPr>
          <w:rFonts w:ascii="Times New Roman" w:hAnsi="Times New Roman" w:cs="Times New Roman"/>
          <w:sz w:val="24"/>
          <w:szCs w:val="24"/>
        </w:rPr>
        <w:t xml:space="preserve"> Generation to Generation: Life Cycles of the Family Business</w:t>
      </w:r>
      <w:r w:rsidR="00EE7F28">
        <w:rPr>
          <w:rFonts w:ascii="Times New Roman" w:hAnsi="Times New Roman" w:cs="Times New Roman"/>
          <w:sz w:val="24"/>
          <w:szCs w:val="24"/>
        </w:rPr>
        <w:t>.</w:t>
      </w:r>
      <w:r w:rsidR="00EE7F28" w:rsidRPr="00883D62">
        <w:rPr>
          <w:rFonts w:ascii="Times New Roman" w:hAnsi="Times New Roman" w:cs="Times New Roman"/>
          <w:sz w:val="24"/>
          <w:szCs w:val="24"/>
        </w:rPr>
        <w:t xml:space="preserve"> </w:t>
      </w:r>
      <w:r w:rsidRPr="00883D62">
        <w:rPr>
          <w:rFonts w:ascii="Times New Roman" w:hAnsi="Times New Roman" w:cs="Times New Roman"/>
          <w:i/>
          <w:iCs/>
          <w:sz w:val="24"/>
          <w:szCs w:val="24"/>
        </w:rPr>
        <w:t>Harvard Business School Press</w:t>
      </w:r>
      <w:r w:rsidRPr="00660C48">
        <w:rPr>
          <w:rFonts w:ascii="Times New Roman" w:hAnsi="Times New Roman" w:cs="Times New Roman"/>
          <w:sz w:val="24"/>
          <w:szCs w:val="24"/>
        </w:rPr>
        <w:t>, Har</w:t>
      </w:r>
      <w:r>
        <w:rPr>
          <w:rFonts w:ascii="Times New Roman" w:hAnsi="Times New Roman" w:cs="Times New Roman"/>
          <w:sz w:val="24"/>
          <w:szCs w:val="24"/>
        </w:rPr>
        <w:t>vard.</w:t>
      </w:r>
      <w:r w:rsidRPr="00660C48">
        <w:rPr>
          <w:rFonts w:ascii="Times New Roman" w:hAnsi="Times New Roman" w:cs="Times New Roman"/>
          <w:sz w:val="24"/>
          <w:szCs w:val="24"/>
        </w:rPr>
        <w:t xml:space="preserve"> </w:t>
      </w:r>
    </w:p>
    <w:p w14:paraId="503D76F0" w14:textId="77777777" w:rsidR="00B06D5A" w:rsidRDefault="00B06D5A" w:rsidP="00F56F3F">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Ghose, G. </w:t>
      </w:r>
      <w:r w:rsidR="00F56F3F" w:rsidRPr="00BF419B">
        <w:rPr>
          <w:rFonts w:ascii="Times New Roman" w:hAnsi="Times New Roman" w:cs="Times New Roman"/>
          <w:sz w:val="24"/>
          <w:szCs w:val="24"/>
        </w:rPr>
        <w:t>(</w:t>
      </w:r>
      <w:r w:rsidRPr="00BF419B">
        <w:rPr>
          <w:rFonts w:ascii="Times New Roman" w:hAnsi="Times New Roman" w:cs="Times New Roman"/>
          <w:sz w:val="24"/>
          <w:szCs w:val="24"/>
        </w:rPr>
        <w:t>2014</w:t>
      </w:r>
      <w:r w:rsidR="00F56F3F" w:rsidRPr="00BF419B">
        <w:rPr>
          <w:rFonts w:ascii="Times New Roman" w:hAnsi="Times New Roman" w:cs="Times New Roman"/>
          <w:sz w:val="24"/>
          <w:szCs w:val="24"/>
        </w:rPr>
        <w:t>)</w:t>
      </w:r>
      <w:r w:rsidRPr="00BF419B">
        <w:rPr>
          <w:rFonts w:ascii="Times New Roman" w:hAnsi="Times New Roman" w:cs="Times New Roman"/>
          <w:sz w:val="24"/>
          <w:szCs w:val="24"/>
        </w:rPr>
        <w:t xml:space="preserve">. UAE companies looking to expand internationally. </w:t>
      </w:r>
      <w:r w:rsidRPr="00BF419B">
        <w:rPr>
          <w:rFonts w:ascii="Times New Roman" w:hAnsi="Times New Roman" w:cs="Times New Roman"/>
          <w:i/>
          <w:iCs/>
          <w:sz w:val="24"/>
          <w:szCs w:val="24"/>
        </w:rPr>
        <w:t>Gulf News</w:t>
      </w:r>
      <w:r w:rsidRPr="00BF419B">
        <w:rPr>
          <w:rFonts w:ascii="Times New Roman" w:hAnsi="Times New Roman" w:cs="Times New Roman"/>
          <w:sz w:val="24"/>
          <w:szCs w:val="24"/>
        </w:rPr>
        <w:t>, Retrieved</w:t>
      </w:r>
      <w:r w:rsidR="00627F23" w:rsidRPr="00BF419B">
        <w:rPr>
          <w:rFonts w:ascii="Times New Roman" w:hAnsi="Times New Roman" w:cs="Times New Roman"/>
          <w:sz w:val="24"/>
          <w:szCs w:val="24"/>
        </w:rPr>
        <w:t xml:space="preserve"> Mar</w:t>
      </w:r>
      <w:r w:rsidR="00917D5A" w:rsidRPr="00BF419B">
        <w:rPr>
          <w:rFonts w:ascii="Times New Roman" w:hAnsi="Times New Roman" w:cs="Times New Roman"/>
          <w:sz w:val="24"/>
          <w:szCs w:val="24"/>
        </w:rPr>
        <w:t>ch</w:t>
      </w:r>
      <w:r w:rsidR="00627F23" w:rsidRPr="00BF419B">
        <w:rPr>
          <w:rFonts w:ascii="Times New Roman" w:hAnsi="Times New Roman" w:cs="Times New Roman"/>
          <w:sz w:val="24"/>
          <w:szCs w:val="24"/>
        </w:rPr>
        <w:t xml:space="preserve"> 21, 2014,</w:t>
      </w:r>
      <w:r w:rsidRPr="00BF419B">
        <w:rPr>
          <w:rFonts w:ascii="Times New Roman" w:hAnsi="Times New Roman" w:cs="Times New Roman"/>
          <w:sz w:val="24"/>
          <w:szCs w:val="24"/>
        </w:rPr>
        <w:t xml:space="preserve"> from http://gulfnews.com/business/general/uae-companies-looking-to-expand-internationally-1.1288489</w:t>
      </w:r>
      <w:r w:rsidR="00917D5A" w:rsidRPr="00BF419B">
        <w:rPr>
          <w:rFonts w:ascii="Times New Roman" w:hAnsi="Times New Roman" w:cs="Times New Roman"/>
          <w:sz w:val="24"/>
          <w:szCs w:val="24"/>
        </w:rPr>
        <w:t>.</w:t>
      </w:r>
    </w:p>
    <w:p w14:paraId="33119C71" w14:textId="3C55160F" w:rsidR="00BA2E53" w:rsidRPr="00BA2E53" w:rsidRDefault="00BA2E53" w:rsidP="00BA2E53">
      <w:pPr>
        <w:pStyle w:val="Bibliography"/>
        <w:ind w:left="720" w:hanging="720"/>
      </w:pPr>
      <w:r w:rsidRPr="00BA2E53">
        <w:rPr>
          <w:rFonts w:ascii="Times New Roman" w:hAnsi="Times New Roman" w:cs="Times New Roman"/>
          <w:sz w:val="24"/>
          <w:szCs w:val="24"/>
        </w:rPr>
        <w:t xml:space="preserve">Grable, J., &amp; Lytton, R. H. (1998). Investor risk tolerance: Testing the efficacy of demographics as differentiating and classifying factors. </w:t>
      </w:r>
      <w:r w:rsidRPr="00BA2E53">
        <w:rPr>
          <w:rFonts w:ascii="Times New Roman" w:hAnsi="Times New Roman" w:cs="Times New Roman"/>
          <w:i/>
          <w:iCs/>
          <w:sz w:val="24"/>
          <w:szCs w:val="24"/>
        </w:rPr>
        <w:t>Financial Counseling and Planning, 9</w:t>
      </w:r>
      <w:r w:rsidRPr="00BA2E53">
        <w:rPr>
          <w:rFonts w:ascii="Times New Roman" w:hAnsi="Times New Roman" w:cs="Times New Roman"/>
          <w:sz w:val="24"/>
          <w:szCs w:val="24"/>
        </w:rPr>
        <w:t>(1), 61-70.</w:t>
      </w:r>
      <w:r>
        <w:t xml:space="preserve"> </w:t>
      </w:r>
      <w:r>
        <w:cr/>
      </w:r>
    </w:p>
    <w:p w14:paraId="6108BD90" w14:textId="090B905E" w:rsidR="00571E57" w:rsidRPr="00BF419B" w:rsidRDefault="00571E57" w:rsidP="00571E5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Graves, C., &amp; Thomas, J. (2006). Internationalization of Australian family businesses: A managerial capabilities perspective. </w:t>
      </w:r>
      <w:r w:rsidRPr="00BF419B">
        <w:rPr>
          <w:rFonts w:ascii="Times New Roman" w:hAnsi="Times New Roman" w:cs="Times New Roman"/>
          <w:i/>
          <w:sz w:val="24"/>
          <w:szCs w:val="24"/>
        </w:rPr>
        <w:t>Family Business Review, 19</w:t>
      </w:r>
      <w:r w:rsidRPr="00BF419B">
        <w:rPr>
          <w:rFonts w:ascii="Times New Roman" w:hAnsi="Times New Roman" w:cs="Times New Roman"/>
          <w:sz w:val="24"/>
          <w:szCs w:val="24"/>
        </w:rPr>
        <w:t>(3), 207</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224.</w:t>
      </w:r>
    </w:p>
    <w:p w14:paraId="275D1821" w14:textId="1BAE0B8A" w:rsidR="00571E57" w:rsidRDefault="00571E57" w:rsidP="00571E5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Graves, C., &amp; Thomas, J. (2008). Determinants of the internationalization pathways of family firms: An examination of family influence.</w:t>
      </w:r>
      <w:r w:rsidRPr="00BF419B">
        <w:rPr>
          <w:rFonts w:ascii="Times New Roman" w:hAnsi="Times New Roman" w:cs="Times New Roman"/>
          <w:i/>
          <w:iCs/>
          <w:sz w:val="24"/>
          <w:szCs w:val="24"/>
        </w:rPr>
        <w:t xml:space="preserve"> Family Business Review,</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21</w:t>
      </w:r>
      <w:r w:rsidRPr="00BF419B">
        <w:rPr>
          <w:rFonts w:ascii="Times New Roman" w:hAnsi="Times New Roman" w:cs="Times New Roman"/>
          <w:sz w:val="24"/>
          <w:szCs w:val="24"/>
        </w:rPr>
        <w:t>(2), 151</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167.</w:t>
      </w:r>
    </w:p>
    <w:p w14:paraId="3F358E7F" w14:textId="5762177F" w:rsidR="00AF2849" w:rsidRPr="00AF2849" w:rsidRDefault="00AF2849" w:rsidP="00AF2849">
      <w:pPr>
        <w:pStyle w:val="Bibliography"/>
        <w:ind w:left="720" w:hanging="720"/>
        <w:rPr>
          <w:rFonts w:ascii="Times New Roman" w:hAnsi="Times New Roman" w:cs="Times New Roman"/>
          <w:sz w:val="24"/>
          <w:szCs w:val="24"/>
        </w:rPr>
      </w:pPr>
      <w:r w:rsidRPr="00AF2849">
        <w:rPr>
          <w:rFonts w:ascii="Times New Roman" w:hAnsi="Times New Roman" w:cs="Times New Roman"/>
          <w:sz w:val="24"/>
          <w:szCs w:val="24"/>
        </w:rPr>
        <w:t xml:space="preserve">Grix, J. (2004). </w:t>
      </w:r>
      <w:r w:rsidRPr="00AF2849">
        <w:rPr>
          <w:rFonts w:ascii="Times New Roman" w:hAnsi="Times New Roman" w:cs="Times New Roman"/>
          <w:i/>
          <w:iCs/>
          <w:sz w:val="24"/>
          <w:szCs w:val="24"/>
        </w:rPr>
        <w:t>The foundations of research.</w:t>
      </w:r>
      <w:r w:rsidRPr="00AF2849">
        <w:rPr>
          <w:rFonts w:ascii="Times New Roman" w:hAnsi="Times New Roman" w:cs="Times New Roman"/>
          <w:sz w:val="24"/>
          <w:szCs w:val="24"/>
        </w:rPr>
        <w:t xml:space="preserve"> Palgrave</w:t>
      </w:r>
      <w:r>
        <w:rPr>
          <w:rFonts w:ascii="Times New Roman" w:hAnsi="Times New Roman" w:cs="Times New Roman"/>
          <w:sz w:val="24"/>
          <w:szCs w:val="24"/>
        </w:rPr>
        <w:t xml:space="preserve"> </w:t>
      </w:r>
      <w:r w:rsidRPr="00AF2849">
        <w:rPr>
          <w:rFonts w:ascii="Times New Roman" w:hAnsi="Times New Roman" w:cs="Times New Roman"/>
          <w:sz w:val="24"/>
          <w:szCs w:val="24"/>
        </w:rPr>
        <w:t>Macmillan. London</w:t>
      </w:r>
      <w:r>
        <w:rPr>
          <w:rFonts w:ascii="Times New Roman" w:hAnsi="Times New Roman" w:cs="Times New Roman"/>
          <w:sz w:val="24"/>
          <w:szCs w:val="24"/>
        </w:rPr>
        <w:t>.</w:t>
      </w:r>
    </w:p>
    <w:p w14:paraId="39736329" w14:textId="7EFD791B" w:rsidR="00571E57" w:rsidRPr="00BF419B" w:rsidRDefault="00571E57" w:rsidP="00571E5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Habbershon, T. G., &amp; Williams, M. L. (1999). A resource-based framework of assessing the strategic advantage of family firms. </w:t>
      </w:r>
      <w:r w:rsidRPr="00BF419B">
        <w:rPr>
          <w:rFonts w:ascii="Times New Roman" w:hAnsi="Times New Roman" w:cs="Times New Roman"/>
          <w:i/>
          <w:iCs/>
          <w:sz w:val="24"/>
          <w:szCs w:val="24"/>
        </w:rPr>
        <w:t>Family Business Review</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12</w:t>
      </w:r>
      <w:r w:rsidRPr="00BF419B">
        <w:rPr>
          <w:rFonts w:ascii="Times New Roman" w:hAnsi="Times New Roman" w:cs="Times New Roman"/>
          <w:sz w:val="24"/>
          <w:szCs w:val="24"/>
        </w:rPr>
        <w:t>(1), 122</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138.</w:t>
      </w:r>
    </w:p>
    <w:p w14:paraId="1AAFE613" w14:textId="5D1C080D" w:rsidR="00571E57" w:rsidRPr="00BF419B" w:rsidRDefault="00571E57" w:rsidP="00571E5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Habbershon, T. G., Williams, M., &amp; MacMillan, I. C. (2003). A unified systems perspective of family firm performance. </w:t>
      </w:r>
      <w:r w:rsidRPr="00BF419B">
        <w:rPr>
          <w:rFonts w:ascii="Times New Roman" w:hAnsi="Times New Roman" w:cs="Times New Roman"/>
          <w:i/>
          <w:iCs/>
          <w:sz w:val="24"/>
          <w:szCs w:val="24"/>
        </w:rPr>
        <w:t>Journal of Business Venturing,</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18</w:t>
      </w:r>
      <w:r w:rsidRPr="00BF419B">
        <w:rPr>
          <w:rFonts w:ascii="Times New Roman" w:hAnsi="Times New Roman" w:cs="Times New Roman"/>
          <w:sz w:val="24"/>
          <w:szCs w:val="24"/>
        </w:rPr>
        <w:t>(4), 451</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465</w:t>
      </w:r>
      <w:r w:rsidR="007D0F0F" w:rsidRPr="00BF419B">
        <w:rPr>
          <w:rFonts w:ascii="Times New Roman" w:hAnsi="Times New Roman" w:cs="Times New Roman"/>
          <w:sz w:val="24"/>
          <w:szCs w:val="24"/>
        </w:rPr>
        <w:t>.</w:t>
      </w:r>
    </w:p>
    <w:p w14:paraId="691A39FF" w14:textId="176DD5AF" w:rsidR="007D0F0F" w:rsidRPr="00BF419B" w:rsidRDefault="007D0F0F" w:rsidP="007D0F0F">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Hoepfl, M. (1997). Choosing qualitative research: A primer for technology education research. </w:t>
      </w:r>
      <w:r w:rsidRPr="00BF419B">
        <w:rPr>
          <w:rFonts w:ascii="Times New Roman" w:hAnsi="Times New Roman" w:cs="Times New Roman"/>
          <w:i/>
          <w:iCs/>
          <w:sz w:val="24"/>
          <w:szCs w:val="24"/>
        </w:rPr>
        <w:t>Journal for Technology Education, 9</w:t>
      </w:r>
      <w:r w:rsidRPr="00BF419B">
        <w:rPr>
          <w:rFonts w:ascii="Times New Roman" w:hAnsi="Times New Roman" w:cs="Times New Roman"/>
          <w:sz w:val="24"/>
          <w:szCs w:val="24"/>
        </w:rPr>
        <w:t>(1), 47</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63. </w:t>
      </w:r>
    </w:p>
    <w:p w14:paraId="2E2FD656" w14:textId="6BAB50D2" w:rsidR="00852752" w:rsidRDefault="00852752" w:rsidP="00852752">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Hale, C.</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 &amp; Astolfi, D. (2007). </w:t>
      </w:r>
      <w:r w:rsidRPr="00BF419B">
        <w:rPr>
          <w:rFonts w:ascii="Times New Roman" w:hAnsi="Times New Roman" w:cs="Times New Roman"/>
          <w:i/>
          <w:iCs/>
          <w:sz w:val="24"/>
          <w:szCs w:val="24"/>
        </w:rPr>
        <w:t>Evaluating education and training services: A primer</w:t>
      </w:r>
      <w:r w:rsidRPr="00BF419B">
        <w:rPr>
          <w:rFonts w:ascii="Times New Roman" w:hAnsi="Times New Roman" w:cs="Times New Roman"/>
          <w:sz w:val="24"/>
          <w:szCs w:val="24"/>
        </w:rPr>
        <w:t>. Saint Leo University, Florida.</w:t>
      </w:r>
    </w:p>
    <w:p w14:paraId="50674DAD" w14:textId="4CC2D335" w:rsidR="00831933" w:rsidRPr="00831933" w:rsidRDefault="00831933" w:rsidP="00831933">
      <w:pPr>
        <w:pStyle w:val="Bibliography"/>
        <w:ind w:left="720" w:hanging="720"/>
        <w:rPr>
          <w:rFonts w:ascii="Times New Roman" w:hAnsi="Times New Roman" w:cs="Times New Roman"/>
          <w:sz w:val="24"/>
          <w:szCs w:val="24"/>
        </w:rPr>
      </w:pPr>
      <w:r w:rsidRPr="00831933">
        <w:rPr>
          <w:rFonts w:ascii="Times New Roman" w:hAnsi="Times New Roman" w:cs="Times New Roman"/>
          <w:sz w:val="24"/>
          <w:szCs w:val="24"/>
        </w:rPr>
        <w:t>Hancock, B. (1998)</w:t>
      </w:r>
      <w:r>
        <w:rPr>
          <w:rFonts w:ascii="Times New Roman" w:hAnsi="Times New Roman" w:cs="Times New Roman"/>
          <w:sz w:val="24"/>
          <w:szCs w:val="24"/>
        </w:rPr>
        <w:t>. Trent focus for research and development in p</w:t>
      </w:r>
      <w:r w:rsidRPr="00831933">
        <w:rPr>
          <w:rFonts w:ascii="Times New Roman" w:hAnsi="Times New Roman" w:cs="Times New Roman"/>
          <w:sz w:val="24"/>
          <w:szCs w:val="24"/>
        </w:rPr>
        <w:t>r</w:t>
      </w:r>
      <w:r>
        <w:rPr>
          <w:rFonts w:ascii="Times New Roman" w:hAnsi="Times New Roman" w:cs="Times New Roman"/>
          <w:sz w:val="24"/>
          <w:szCs w:val="24"/>
        </w:rPr>
        <w:t>imary health care: An introduction to q</w:t>
      </w:r>
      <w:r w:rsidRPr="00831933">
        <w:rPr>
          <w:rFonts w:ascii="Times New Roman" w:hAnsi="Times New Roman" w:cs="Times New Roman"/>
          <w:sz w:val="24"/>
          <w:szCs w:val="24"/>
        </w:rPr>
        <w:t>uali</w:t>
      </w:r>
      <w:r>
        <w:rPr>
          <w:rFonts w:ascii="Times New Roman" w:hAnsi="Times New Roman" w:cs="Times New Roman"/>
          <w:sz w:val="24"/>
          <w:szCs w:val="24"/>
        </w:rPr>
        <w:t>tative r</w:t>
      </w:r>
      <w:r w:rsidRPr="00831933">
        <w:rPr>
          <w:rFonts w:ascii="Times New Roman" w:hAnsi="Times New Roman" w:cs="Times New Roman"/>
          <w:sz w:val="24"/>
          <w:szCs w:val="24"/>
        </w:rPr>
        <w:t>esearch. Trent Focus</w:t>
      </w:r>
      <w:r>
        <w:rPr>
          <w:rFonts w:ascii="Times New Roman" w:hAnsi="Times New Roman" w:cs="Times New Roman"/>
          <w:sz w:val="24"/>
          <w:szCs w:val="24"/>
        </w:rPr>
        <w:t xml:space="preserve"> Group</w:t>
      </w:r>
      <w:r w:rsidRPr="00831933">
        <w:rPr>
          <w:rFonts w:ascii="Times New Roman" w:hAnsi="Times New Roman" w:cs="Times New Roman"/>
          <w:sz w:val="24"/>
          <w:szCs w:val="24"/>
        </w:rPr>
        <w:t>.</w:t>
      </w:r>
    </w:p>
    <w:p w14:paraId="7C3E6DE4" w14:textId="77777777" w:rsidR="002602FD" w:rsidRPr="00BF419B" w:rsidRDefault="002602FD" w:rsidP="00F56F3F">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Horne, C. </w:t>
      </w:r>
      <w:r w:rsidR="00F56F3F" w:rsidRPr="00BF419B">
        <w:rPr>
          <w:rFonts w:ascii="Times New Roman" w:hAnsi="Times New Roman" w:cs="Times New Roman"/>
          <w:sz w:val="24"/>
          <w:szCs w:val="24"/>
        </w:rPr>
        <w:t>(</w:t>
      </w:r>
      <w:r w:rsidRPr="00BF419B">
        <w:rPr>
          <w:rFonts w:ascii="Times New Roman" w:hAnsi="Times New Roman" w:cs="Times New Roman"/>
          <w:sz w:val="24"/>
          <w:szCs w:val="24"/>
        </w:rPr>
        <w:t>2013</w:t>
      </w:r>
      <w:r w:rsidR="00F56F3F" w:rsidRPr="00BF419B">
        <w:rPr>
          <w:rFonts w:ascii="Times New Roman" w:hAnsi="Times New Roman" w:cs="Times New Roman"/>
          <w:sz w:val="24"/>
          <w:szCs w:val="24"/>
        </w:rPr>
        <w:t>)</w:t>
      </w:r>
      <w:r w:rsidRPr="00BF419B">
        <w:rPr>
          <w:rFonts w:ascii="Times New Roman" w:hAnsi="Times New Roman" w:cs="Times New Roman"/>
          <w:sz w:val="24"/>
          <w:szCs w:val="24"/>
        </w:rPr>
        <w:t xml:space="preserve">. UAE tops in internationalization of SMEs. </w:t>
      </w:r>
      <w:r w:rsidR="00F56F3F" w:rsidRPr="00BF419B">
        <w:rPr>
          <w:rFonts w:ascii="Times New Roman" w:hAnsi="Times New Roman" w:cs="Times New Roman"/>
          <w:sz w:val="24"/>
          <w:szCs w:val="24"/>
        </w:rPr>
        <w:t xml:space="preserve">Retrieved </w:t>
      </w:r>
      <w:r w:rsidR="00627F23" w:rsidRPr="00BF419B">
        <w:rPr>
          <w:rFonts w:ascii="Times New Roman" w:hAnsi="Times New Roman" w:cs="Times New Roman"/>
          <w:sz w:val="24"/>
          <w:szCs w:val="24"/>
        </w:rPr>
        <w:t>Mar</w:t>
      </w:r>
      <w:r w:rsidR="00917D5A" w:rsidRPr="00BF419B">
        <w:rPr>
          <w:rFonts w:ascii="Times New Roman" w:hAnsi="Times New Roman" w:cs="Times New Roman"/>
          <w:sz w:val="24"/>
          <w:szCs w:val="24"/>
        </w:rPr>
        <w:t>ch</w:t>
      </w:r>
      <w:r w:rsidR="00627F23" w:rsidRPr="00BF419B">
        <w:rPr>
          <w:rFonts w:ascii="Times New Roman" w:hAnsi="Times New Roman" w:cs="Times New Roman"/>
          <w:sz w:val="24"/>
          <w:szCs w:val="24"/>
        </w:rPr>
        <w:t xml:space="preserve"> 21, 2014, </w:t>
      </w:r>
      <w:r w:rsidR="00F56F3F" w:rsidRPr="00BF419B">
        <w:rPr>
          <w:rFonts w:ascii="Times New Roman" w:hAnsi="Times New Roman" w:cs="Times New Roman"/>
          <w:sz w:val="24"/>
          <w:szCs w:val="24"/>
        </w:rPr>
        <w:t>from</w:t>
      </w:r>
      <w:r w:rsidRPr="00BF419B">
        <w:rPr>
          <w:rFonts w:ascii="Times New Roman" w:hAnsi="Times New Roman" w:cs="Times New Roman"/>
          <w:sz w:val="24"/>
          <w:szCs w:val="24"/>
        </w:rPr>
        <w:t xml:space="preserve"> http://www.wamda.com/cmvanhorne/2013/01/uae-tops-in-internationalization-of-smes</w:t>
      </w:r>
      <w:r w:rsidR="00C7396B" w:rsidRPr="00BF419B">
        <w:rPr>
          <w:rFonts w:ascii="Times New Roman" w:hAnsi="Times New Roman" w:cs="Times New Roman"/>
          <w:sz w:val="24"/>
          <w:szCs w:val="24"/>
        </w:rPr>
        <w:t>.</w:t>
      </w:r>
    </w:p>
    <w:p w14:paraId="020ABD11" w14:textId="3041613A" w:rsidR="005557D4" w:rsidRDefault="005557D4" w:rsidP="005557D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Hosseini, M., &amp; Dadfar, H. (2012). Network based theories and internationalization of firms: </w:t>
      </w:r>
      <w:r w:rsidR="00917D5A" w:rsidRPr="00BF419B">
        <w:rPr>
          <w:rFonts w:ascii="Times New Roman" w:hAnsi="Times New Roman" w:cs="Times New Roman"/>
          <w:sz w:val="24"/>
          <w:szCs w:val="24"/>
        </w:rPr>
        <w:t>A</w:t>
      </w:r>
      <w:r w:rsidRPr="00BF419B">
        <w:rPr>
          <w:rFonts w:ascii="Times New Roman" w:hAnsi="Times New Roman" w:cs="Times New Roman"/>
          <w:sz w:val="24"/>
          <w:szCs w:val="24"/>
        </w:rPr>
        <w:t xml:space="preserve">pplications to empirical studies. </w:t>
      </w:r>
      <w:r w:rsidRPr="00BF419B">
        <w:rPr>
          <w:rFonts w:ascii="Times New Roman" w:hAnsi="Times New Roman" w:cs="Times New Roman"/>
          <w:i/>
          <w:iCs/>
          <w:sz w:val="24"/>
          <w:szCs w:val="24"/>
        </w:rPr>
        <w:t>Business and Management Review</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3</w:t>
      </w:r>
      <w:r w:rsidRPr="00BF419B">
        <w:rPr>
          <w:rFonts w:ascii="Times New Roman" w:hAnsi="Times New Roman" w:cs="Times New Roman"/>
          <w:sz w:val="24"/>
          <w:szCs w:val="24"/>
        </w:rPr>
        <w:t>(1), 182</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191</w:t>
      </w:r>
      <w:r w:rsidR="00C7396B" w:rsidRPr="00BF419B">
        <w:rPr>
          <w:rFonts w:ascii="Times New Roman" w:hAnsi="Times New Roman" w:cs="Times New Roman"/>
          <w:sz w:val="24"/>
          <w:szCs w:val="24"/>
        </w:rPr>
        <w:t>.</w:t>
      </w:r>
    </w:p>
    <w:p w14:paraId="77E4836E" w14:textId="67421BCC" w:rsidR="00D15F5B" w:rsidRPr="00D15F5B" w:rsidRDefault="00D15F5B" w:rsidP="00D15F5B">
      <w:pPr>
        <w:pStyle w:val="Bibliography"/>
        <w:ind w:left="720" w:hanging="720"/>
      </w:pPr>
      <w:r w:rsidRPr="00D82C0A">
        <w:rPr>
          <w:rFonts w:ascii="Times New Roman" w:hAnsi="Times New Roman" w:cs="Times New Roman"/>
          <w:sz w:val="24"/>
          <w:szCs w:val="24"/>
        </w:rPr>
        <w:t xml:space="preserve">Hill, C. W. L. </w:t>
      </w:r>
      <w:r>
        <w:rPr>
          <w:rFonts w:ascii="Times New Roman" w:hAnsi="Times New Roman" w:cs="Times New Roman"/>
          <w:sz w:val="24"/>
          <w:szCs w:val="24"/>
        </w:rPr>
        <w:t>(</w:t>
      </w:r>
      <w:r w:rsidRPr="00D82C0A">
        <w:rPr>
          <w:rFonts w:ascii="Times New Roman" w:hAnsi="Times New Roman" w:cs="Times New Roman"/>
          <w:sz w:val="24"/>
          <w:szCs w:val="24"/>
        </w:rPr>
        <w:t>2007</w:t>
      </w:r>
      <w:r>
        <w:rPr>
          <w:rFonts w:ascii="Times New Roman" w:hAnsi="Times New Roman" w:cs="Times New Roman"/>
          <w:sz w:val="24"/>
          <w:szCs w:val="24"/>
        </w:rPr>
        <w:t>)</w:t>
      </w:r>
      <w:r w:rsidRPr="00D82C0A">
        <w:rPr>
          <w:rFonts w:ascii="Times New Roman" w:hAnsi="Times New Roman" w:cs="Times New Roman"/>
          <w:sz w:val="24"/>
          <w:szCs w:val="24"/>
        </w:rPr>
        <w:t xml:space="preserve">. </w:t>
      </w:r>
      <w:r w:rsidRPr="00E83E85">
        <w:rPr>
          <w:rFonts w:ascii="Times New Roman" w:hAnsi="Times New Roman" w:cs="Times New Roman"/>
          <w:i/>
          <w:sz w:val="24"/>
          <w:szCs w:val="24"/>
        </w:rPr>
        <w:t>International business competing in the global marketplace</w:t>
      </w:r>
      <w:r w:rsidRPr="00D82C0A">
        <w:rPr>
          <w:rFonts w:ascii="Times New Roman" w:hAnsi="Times New Roman" w:cs="Times New Roman"/>
          <w:sz w:val="24"/>
          <w:szCs w:val="24"/>
        </w:rPr>
        <w:t xml:space="preserve"> </w:t>
      </w:r>
      <w:r>
        <w:rPr>
          <w:rFonts w:ascii="Times New Roman" w:hAnsi="Times New Roman" w:cs="Times New Roman"/>
          <w:sz w:val="24"/>
          <w:szCs w:val="24"/>
        </w:rPr>
        <w:t xml:space="preserve">(6th ed.). Boston, MA: </w:t>
      </w:r>
      <w:r w:rsidRPr="0090177C">
        <w:rPr>
          <w:rFonts w:ascii="Times New Roman" w:hAnsi="Times New Roman" w:cs="Times New Roman"/>
          <w:sz w:val="24"/>
          <w:szCs w:val="24"/>
        </w:rPr>
        <w:t>McGraw-Hill.</w:t>
      </w:r>
    </w:p>
    <w:p w14:paraId="7103E4C1" w14:textId="493DD889" w:rsidR="002602FD" w:rsidRDefault="002602FD" w:rsidP="00F56F3F">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Hulshoff, H. </w:t>
      </w:r>
      <w:r w:rsidR="00F56F3F" w:rsidRPr="00BF419B">
        <w:rPr>
          <w:rFonts w:ascii="Times New Roman" w:hAnsi="Times New Roman" w:cs="Times New Roman"/>
          <w:sz w:val="24"/>
          <w:szCs w:val="24"/>
        </w:rPr>
        <w:t>(</w:t>
      </w:r>
      <w:r w:rsidRPr="00BF419B">
        <w:rPr>
          <w:rFonts w:ascii="Times New Roman" w:hAnsi="Times New Roman" w:cs="Times New Roman"/>
          <w:sz w:val="24"/>
          <w:szCs w:val="24"/>
        </w:rPr>
        <w:t>2001</w:t>
      </w:r>
      <w:r w:rsidR="00F56F3F"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Pr="00660C48">
        <w:rPr>
          <w:rFonts w:ascii="Times New Roman" w:hAnsi="Times New Roman" w:cs="Times New Roman"/>
          <w:i/>
          <w:sz w:val="24"/>
          <w:szCs w:val="24"/>
        </w:rPr>
        <w:t xml:space="preserve">Family business in the Dutch SME </w:t>
      </w:r>
      <w:r w:rsidR="00C7396B" w:rsidRPr="00660C48">
        <w:rPr>
          <w:rFonts w:ascii="Times New Roman" w:hAnsi="Times New Roman" w:cs="Times New Roman"/>
          <w:i/>
          <w:sz w:val="24"/>
          <w:szCs w:val="24"/>
        </w:rPr>
        <w:t>s</w:t>
      </w:r>
      <w:r w:rsidRPr="00660C48">
        <w:rPr>
          <w:rFonts w:ascii="Times New Roman" w:hAnsi="Times New Roman" w:cs="Times New Roman"/>
          <w:i/>
          <w:sz w:val="24"/>
          <w:szCs w:val="24"/>
        </w:rPr>
        <w:t xml:space="preserve">ector: Definitions and </w:t>
      </w:r>
      <w:r w:rsidR="00C7396B" w:rsidRPr="00660C48">
        <w:rPr>
          <w:rFonts w:ascii="Times New Roman" w:hAnsi="Times New Roman" w:cs="Times New Roman"/>
          <w:i/>
          <w:sz w:val="24"/>
          <w:szCs w:val="24"/>
        </w:rPr>
        <w:t>characteristics</w:t>
      </w:r>
      <w:r w:rsidR="00C7396B" w:rsidRPr="00BF419B">
        <w:rPr>
          <w:rFonts w:ascii="Times New Roman" w:hAnsi="Times New Roman" w:cs="Times New Roman"/>
          <w:sz w:val="24"/>
          <w:szCs w:val="24"/>
        </w:rPr>
        <w:t xml:space="preserve">. </w:t>
      </w:r>
      <w:r w:rsidR="00F56F3F" w:rsidRPr="00BF419B">
        <w:rPr>
          <w:rFonts w:ascii="Times New Roman" w:hAnsi="Times New Roman" w:cs="Times New Roman"/>
          <w:sz w:val="24"/>
          <w:szCs w:val="24"/>
        </w:rPr>
        <w:t>EIM Business and Policy Research. Ministry of Economic Affairs, Netherland</w:t>
      </w:r>
      <w:r w:rsidR="00C7396B" w:rsidRPr="00BF419B">
        <w:rPr>
          <w:rFonts w:ascii="Times New Roman" w:hAnsi="Times New Roman" w:cs="Times New Roman"/>
          <w:sz w:val="24"/>
          <w:szCs w:val="24"/>
        </w:rPr>
        <w:t>s</w:t>
      </w:r>
      <w:r w:rsidR="00F56F3F" w:rsidRPr="00BF419B">
        <w:rPr>
          <w:rFonts w:ascii="Times New Roman" w:hAnsi="Times New Roman" w:cs="Times New Roman"/>
          <w:sz w:val="24"/>
          <w:szCs w:val="24"/>
        </w:rPr>
        <w:t>.</w:t>
      </w:r>
    </w:p>
    <w:p w14:paraId="26D93E9F" w14:textId="2323A039" w:rsidR="00AF2849" w:rsidRPr="00AF2849" w:rsidRDefault="00AF2849" w:rsidP="00AF2849">
      <w:pPr>
        <w:pStyle w:val="Bibliography"/>
        <w:ind w:left="720" w:hanging="720"/>
        <w:rPr>
          <w:rFonts w:ascii="Times New Roman" w:hAnsi="Times New Roman" w:cs="Times New Roman"/>
          <w:sz w:val="24"/>
          <w:szCs w:val="24"/>
        </w:rPr>
      </w:pPr>
      <w:r w:rsidRPr="00AF2849">
        <w:rPr>
          <w:rFonts w:ascii="Times New Roman" w:hAnsi="Times New Roman" w:cs="Times New Roman"/>
          <w:sz w:val="24"/>
          <w:szCs w:val="24"/>
        </w:rPr>
        <w:t xml:space="preserve">Hyde, K. (2000). Recognising deductive processes in qualitative research, Qualitative Market Research. </w:t>
      </w:r>
      <w:r w:rsidRPr="00AF2849">
        <w:rPr>
          <w:rFonts w:ascii="Times New Roman" w:hAnsi="Times New Roman" w:cs="Times New Roman"/>
          <w:i/>
          <w:iCs/>
          <w:sz w:val="24"/>
          <w:szCs w:val="24"/>
        </w:rPr>
        <w:t>International Journal, 3</w:t>
      </w:r>
      <w:r w:rsidRPr="00AF2849">
        <w:rPr>
          <w:rFonts w:ascii="Times New Roman" w:hAnsi="Times New Roman" w:cs="Times New Roman"/>
          <w:sz w:val="24"/>
          <w:szCs w:val="24"/>
        </w:rPr>
        <w:t>(2), 82-90</w:t>
      </w:r>
      <w:r>
        <w:rPr>
          <w:rFonts w:ascii="Times New Roman" w:hAnsi="Times New Roman" w:cs="Times New Roman"/>
          <w:sz w:val="24"/>
          <w:szCs w:val="24"/>
        </w:rPr>
        <w:t>.</w:t>
      </w:r>
    </w:p>
    <w:p w14:paraId="3D6BA711" w14:textId="3A3E638A" w:rsidR="005557D4" w:rsidRPr="00BF419B" w:rsidRDefault="005557D4" w:rsidP="005557D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Ibrahim, A., Soufani, K., &amp; Lam, J. (2003). Family business training: </w:t>
      </w:r>
      <w:r w:rsidR="00917D5A" w:rsidRPr="00BF419B">
        <w:rPr>
          <w:rFonts w:ascii="Times New Roman" w:hAnsi="Times New Roman" w:cs="Times New Roman"/>
          <w:sz w:val="24"/>
          <w:szCs w:val="24"/>
        </w:rPr>
        <w:t>A</w:t>
      </w:r>
      <w:r w:rsidRPr="00BF419B">
        <w:rPr>
          <w:rFonts w:ascii="Times New Roman" w:hAnsi="Times New Roman" w:cs="Times New Roman"/>
          <w:sz w:val="24"/>
          <w:szCs w:val="24"/>
        </w:rPr>
        <w:t xml:space="preserve"> Canadian perspective. </w:t>
      </w:r>
      <w:r w:rsidRPr="00BF419B">
        <w:rPr>
          <w:rFonts w:ascii="Times New Roman" w:hAnsi="Times New Roman" w:cs="Times New Roman"/>
          <w:i/>
          <w:sz w:val="24"/>
          <w:szCs w:val="24"/>
        </w:rPr>
        <w:t>Education + Training, 45</w:t>
      </w:r>
      <w:r w:rsidRPr="00BF419B">
        <w:rPr>
          <w:rFonts w:ascii="Times New Roman" w:hAnsi="Times New Roman" w:cs="Times New Roman"/>
          <w:sz w:val="24"/>
          <w:szCs w:val="24"/>
        </w:rPr>
        <w:t>(8/9), 474</w:t>
      </w:r>
      <w:r w:rsidR="00C7396B" w:rsidRPr="00BF419B">
        <w:rPr>
          <w:rFonts w:ascii="Times New Roman" w:hAnsi="Times New Roman" w:cs="Times New Roman"/>
          <w:sz w:val="24"/>
          <w:szCs w:val="24"/>
        </w:rPr>
        <w:t>–</w:t>
      </w:r>
      <w:r w:rsidRPr="00BF419B">
        <w:rPr>
          <w:rFonts w:ascii="Times New Roman" w:hAnsi="Times New Roman" w:cs="Times New Roman"/>
          <w:sz w:val="24"/>
          <w:szCs w:val="24"/>
        </w:rPr>
        <w:t>482.</w:t>
      </w:r>
    </w:p>
    <w:p w14:paraId="65F517C2" w14:textId="067D6833" w:rsidR="005557D4" w:rsidRPr="00BF419B" w:rsidRDefault="005557D4" w:rsidP="005557D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Ibrahim, A., McGuire, J., &amp; Soufani, K. (2009). An empirical investigation of factors contributing to longevity of small family firms. </w:t>
      </w:r>
      <w:r w:rsidRPr="00BF419B">
        <w:rPr>
          <w:rFonts w:ascii="Times New Roman" w:hAnsi="Times New Roman" w:cs="Times New Roman"/>
          <w:i/>
          <w:iCs/>
          <w:sz w:val="24"/>
          <w:szCs w:val="24"/>
        </w:rPr>
        <w:t>Global Economy &amp; Finance Journal,</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2</w:t>
      </w:r>
      <w:r w:rsidRPr="00BF419B">
        <w:rPr>
          <w:rFonts w:ascii="Times New Roman" w:hAnsi="Times New Roman" w:cs="Times New Roman"/>
          <w:sz w:val="24"/>
          <w:szCs w:val="24"/>
        </w:rPr>
        <w:t>(2), 1</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21.</w:t>
      </w:r>
    </w:p>
    <w:p w14:paraId="069D4C7D" w14:textId="3F7F66CF" w:rsidR="00D31F36" w:rsidRPr="00BF419B" w:rsidRDefault="00D31F36" w:rsidP="005557D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Išoraitė, M. (2009). Importance of </w:t>
      </w:r>
      <w:r w:rsidR="00C7396B" w:rsidRPr="00BF419B">
        <w:rPr>
          <w:rFonts w:ascii="Times New Roman" w:hAnsi="Times New Roman" w:cs="Times New Roman"/>
          <w:sz w:val="24"/>
          <w:szCs w:val="24"/>
        </w:rPr>
        <w:t>strategic alliance in compan</w:t>
      </w:r>
      <w:r w:rsidR="001D6594">
        <w:rPr>
          <w:rFonts w:ascii="Times New Roman" w:hAnsi="Times New Roman" w:cs="Times New Roman"/>
          <w:sz w:val="24"/>
          <w:szCs w:val="24"/>
        </w:rPr>
        <w:t>y’</w:t>
      </w:r>
      <w:r w:rsidR="00C7396B" w:rsidRPr="00BF419B">
        <w:rPr>
          <w:rFonts w:ascii="Times New Roman" w:hAnsi="Times New Roman" w:cs="Times New Roman"/>
          <w:sz w:val="24"/>
          <w:szCs w:val="24"/>
        </w:rPr>
        <w:t>s activity</w:t>
      </w:r>
      <w:r w:rsidRPr="00BF419B">
        <w:rPr>
          <w:rFonts w:ascii="Times New Roman" w:hAnsi="Times New Roman" w:cs="Times New Roman"/>
          <w:sz w:val="24"/>
          <w:szCs w:val="24"/>
        </w:rPr>
        <w:t xml:space="preserve">. </w:t>
      </w:r>
      <w:r w:rsidRPr="00BF419B">
        <w:rPr>
          <w:rFonts w:ascii="Times New Roman" w:hAnsi="Times New Roman" w:cs="Times New Roman"/>
          <w:i/>
          <w:iCs/>
          <w:sz w:val="24"/>
          <w:szCs w:val="24"/>
        </w:rPr>
        <w:t>Intellectual Economics</w:t>
      </w:r>
      <w:r w:rsidR="00C7396B" w:rsidRPr="00BF419B">
        <w:rPr>
          <w:rFonts w:ascii="Times New Roman" w:hAnsi="Times New Roman" w:cs="Times New Roman"/>
          <w:i/>
          <w:iCs/>
          <w:sz w:val="24"/>
          <w:szCs w:val="24"/>
        </w:rPr>
        <w:t xml:space="preserve">, </w:t>
      </w:r>
      <w:r w:rsidRPr="00BF419B">
        <w:rPr>
          <w:rFonts w:ascii="Times New Roman" w:hAnsi="Times New Roman" w:cs="Times New Roman"/>
          <w:i/>
          <w:iCs/>
          <w:sz w:val="24"/>
          <w:szCs w:val="24"/>
        </w:rPr>
        <w:t>1</w:t>
      </w:r>
      <w:r w:rsidRPr="00BF419B">
        <w:rPr>
          <w:rFonts w:ascii="Times New Roman" w:hAnsi="Times New Roman" w:cs="Times New Roman"/>
          <w:sz w:val="24"/>
          <w:szCs w:val="24"/>
        </w:rPr>
        <w:t>(5), 39</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46. </w:t>
      </w:r>
    </w:p>
    <w:p w14:paraId="2861E2EE" w14:textId="574D1635" w:rsidR="005557D4" w:rsidRPr="00BF419B" w:rsidRDefault="005557D4" w:rsidP="005557D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Jensen, M., &amp; Meckling, W. (1976). Theory of the firm: Managerial behavior, agency cost and ownership. </w:t>
      </w:r>
      <w:r w:rsidRPr="00BF419B">
        <w:rPr>
          <w:rFonts w:ascii="Times New Roman" w:hAnsi="Times New Roman" w:cs="Times New Roman"/>
          <w:i/>
          <w:iCs/>
          <w:sz w:val="24"/>
          <w:szCs w:val="24"/>
        </w:rPr>
        <w:t>Journal of Financial Economics</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3</w:t>
      </w:r>
      <w:r w:rsidRPr="00BF419B">
        <w:rPr>
          <w:rFonts w:ascii="Times New Roman" w:hAnsi="Times New Roman" w:cs="Times New Roman"/>
          <w:sz w:val="24"/>
          <w:szCs w:val="24"/>
        </w:rPr>
        <w:t>(4), 305</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360. </w:t>
      </w:r>
    </w:p>
    <w:p w14:paraId="4E4B862C" w14:textId="7B810818" w:rsidR="005557D4" w:rsidRDefault="005557D4" w:rsidP="00D31F36">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Johanson</w:t>
      </w:r>
      <w:r w:rsidR="00F25482" w:rsidRPr="00BF419B">
        <w:rPr>
          <w:rFonts w:ascii="Times New Roman" w:hAnsi="Times New Roman" w:cs="Times New Roman"/>
          <w:sz w:val="24"/>
          <w:szCs w:val="24"/>
        </w:rPr>
        <w:t>,</w:t>
      </w:r>
      <w:r w:rsidRPr="00BF419B">
        <w:rPr>
          <w:rFonts w:ascii="Times New Roman" w:hAnsi="Times New Roman" w:cs="Times New Roman"/>
          <w:sz w:val="24"/>
          <w:szCs w:val="24"/>
        </w:rPr>
        <w:t xml:space="preserve"> J., &amp; Vahlne J. (1977). The internationalization process of the firm</w:t>
      </w:r>
      <w:r w:rsidR="00C7396B" w:rsidRPr="00BF419B">
        <w:rPr>
          <w:rFonts w:ascii="Times New Roman" w:hAnsi="Times New Roman" w:cs="Times New Roman"/>
          <w:sz w:val="24"/>
          <w:szCs w:val="24"/>
        </w:rPr>
        <w:t>—A</w:t>
      </w:r>
      <w:r w:rsidRPr="00BF419B">
        <w:rPr>
          <w:rFonts w:ascii="Times New Roman" w:hAnsi="Times New Roman" w:cs="Times New Roman"/>
          <w:sz w:val="24"/>
          <w:szCs w:val="24"/>
        </w:rPr>
        <w:t xml:space="preserve"> model of knowledge development and increasing foreign market commitments. </w:t>
      </w:r>
      <w:r w:rsidRPr="00BF419B">
        <w:rPr>
          <w:rFonts w:ascii="Times New Roman" w:hAnsi="Times New Roman" w:cs="Times New Roman"/>
          <w:i/>
          <w:iCs/>
          <w:sz w:val="24"/>
          <w:szCs w:val="24"/>
        </w:rPr>
        <w:t>Journal of International Business Studies</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8</w:t>
      </w:r>
      <w:r w:rsidRPr="00BF419B">
        <w:rPr>
          <w:rFonts w:ascii="Times New Roman" w:hAnsi="Times New Roman" w:cs="Times New Roman"/>
          <w:sz w:val="24"/>
          <w:szCs w:val="24"/>
        </w:rPr>
        <w:t>(1), 23</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31.</w:t>
      </w:r>
    </w:p>
    <w:p w14:paraId="711A8521" w14:textId="67FA3530" w:rsidR="00883D62" w:rsidRDefault="00883D62" w:rsidP="00D15F5B">
      <w:pPr>
        <w:pStyle w:val="Bibliography"/>
        <w:ind w:left="720" w:hanging="720"/>
        <w:rPr>
          <w:rFonts w:ascii="Times New Roman" w:hAnsi="Times New Roman" w:cs="Times New Roman"/>
          <w:sz w:val="24"/>
          <w:szCs w:val="24"/>
        </w:rPr>
      </w:pPr>
      <w:r>
        <w:rPr>
          <w:rFonts w:ascii="Times New Roman" w:hAnsi="Times New Roman" w:cs="Times New Roman"/>
          <w:sz w:val="24"/>
          <w:szCs w:val="24"/>
        </w:rPr>
        <w:t>Johanson, J., &amp; Vahlne, J</w:t>
      </w:r>
      <w:r w:rsidRPr="00883D62">
        <w:rPr>
          <w:rFonts w:ascii="Times New Roman" w:hAnsi="Times New Roman" w:cs="Times New Roman"/>
          <w:sz w:val="24"/>
          <w:szCs w:val="24"/>
        </w:rPr>
        <w:t xml:space="preserve">. </w:t>
      </w:r>
      <w:r>
        <w:rPr>
          <w:rFonts w:ascii="Times New Roman" w:hAnsi="Times New Roman" w:cs="Times New Roman"/>
          <w:sz w:val="24"/>
          <w:szCs w:val="24"/>
        </w:rPr>
        <w:t>(</w:t>
      </w:r>
      <w:r w:rsidRPr="00883D62">
        <w:rPr>
          <w:rFonts w:ascii="Times New Roman" w:hAnsi="Times New Roman" w:cs="Times New Roman"/>
          <w:sz w:val="24"/>
          <w:szCs w:val="24"/>
        </w:rPr>
        <w:t>1990</w:t>
      </w:r>
      <w:r>
        <w:rPr>
          <w:rFonts w:ascii="Times New Roman" w:hAnsi="Times New Roman" w:cs="Times New Roman"/>
          <w:sz w:val="24"/>
          <w:szCs w:val="24"/>
        </w:rPr>
        <w:t>).</w:t>
      </w:r>
      <w:r w:rsidRPr="00883D62">
        <w:rPr>
          <w:rFonts w:ascii="Times New Roman" w:hAnsi="Times New Roman" w:cs="Times New Roman"/>
          <w:sz w:val="24"/>
          <w:szCs w:val="24"/>
        </w:rPr>
        <w:t xml:space="preserve"> The Mechanism of Internationalization</w:t>
      </w:r>
      <w:r>
        <w:rPr>
          <w:rFonts w:ascii="Times New Roman" w:hAnsi="Times New Roman" w:cs="Times New Roman"/>
          <w:sz w:val="24"/>
          <w:szCs w:val="24"/>
        </w:rPr>
        <w:t>.</w:t>
      </w:r>
      <w:r w:rsidRPr="00883D62">
        <w:rPr>
          <w:rFonts w:ascii="Times New Roman" w:hAnsi="Times New Roman" w:cs="Times New Roman"/>
          <w:sz w:val="24"/>
          <w:szCs w:val="24"/>
        </w:rPr>
        <w:t xml:space="preserve"> </w:t>
      </w:r>
      <w:r w:rsidRPr="00883D62">
        <w:rPr>
          <w:rFonts w:ascii="Times New Roman" w:hAnsi="Times New Roman" w:cs="Times New Roman"/>
          <w:i/>
          <w:iCs/>
          <w:sz w:val="24"/>
          <w:szCs w:val="24"/>
        </w:rPr>
        <w:t>International Marketing Review, 7</w:t>
      </w:r>
      <w:r w:rsidRPr="00883D62">
        <w:rPr>
          <w:rFonts w:ascii="Times New Roman" w:hAnsi="Times New Roman" w:cs="Times New Roman"/>
          <w:sz w:val="24"/>
          <w:szCs w:val="24"/>
        </w:rPr>
        <w:t>(4</w:t>
      </w:r>
      <w:r>
        <w:rPr>
          <w:rFonts w:ascii="Times New Roman" w:hAnsi="Times New Roman" w:cs="Times New Roman"/>
          <w:sz w:val="24"/>
          <w:szCs w:val="24"/>
        </w:rPr>
        <w:t>)</w:t>
      </w:r>
      <w:r w:rsidRPr="00883D62">
        <w:rPr>
          <w:rFonts w:ascii="Times New Roman" w:hAnsi="Times New Roman" w:cs="Times New Roman"/>
          <w:sz w:val="24"/>
          <w:szCs w:val="24"/>
        </w:rPr>
        <w:t>, 11–24</w:t>
      </w:r>
    </w:p>
    <w:p w14:paraId="5D536286" w14:textId="57CCD452" w:rsidR="00883D62" w:rsidRPr="00883D62" w:rsidRDefault="00883D62" w:rsidP="00D15F5B">
      <w:pPr>
        <w:pStyle w:val="Bibliography"/>
        <w:ind w:left="720" w:hanging="720"/>
        <w:rPr>
          <w:rFonts w:ascii="Times New Roman" w:hAnsi="Times New Roman" w:cs="Times New Roman"/>
          <w:sz w:val="24"/>
          <w:szCs w:val="24"/>
        </w:rPr>
      </w:pPr>
      <w:r>
        <w:rPr>
          <w:rFonts w:ascii="Times New Roman" w:hAnsi="Times New Roman" w:cs="Times New Roman"/>
          <w:sz w:val="24"/>
          <w:szCs w:val="24"/>
        </w:rPr>
        <w:t>Johanson, J., &amp; Vahlne, J</w:t>
      </w:r>
      <w:r w:rsidRPr="00883D62">
        <w:rPr>
          <w:rFonts w:ascii="Times New Roman" w:hAnsi="Times New Roman" w:cs="Times New Roman"/>
          <w:sz w:val="24"/>
          <w:szCs w:val="24"/>
        </w:rPr>
        <w:t xml:space="preserve">. </w:t>
      </w:r>
      <w:r>
        <w:rPr>
          <w:rFonts w:ascii="Times New Roman" w:hAnsi="Times New Roman" w:cs="Times New Roman"/>
          <w:sz w:val="24"/>
          <w:szCs w:val="24"/>
        </w:rPr>
        <w:t>(2009).</w:t>
      </w:r>
      <w:r w:rsidRPr="00883D62">
        <w:rPr>
          <w:rFonts w:ascii="Times New Roman" w:hAnsi="Times New Roman" w:cs="Times New Roman"/>
          <w:sz w:val="24"/>
          <w:szCs w:val="24"/>
        </w:rPr>
        <w:t xml:space="preserve"> </w:t>
      </w:r>
      <w:r>
        <w:rPr>
          <w:rFonts w:ascii="Times New Roman" w:hAnsi="Times New Roman" w:cs="Times New Roman"/>
          <w:sz w:val="24"/>
          <w:szCs w:val="24"/>
        </w:rPr>
        <w:t xml:space="preserve">The Uppsala internationalization process model revisited: From liability of </w:t>
      </w:r>
      <w:r w:rsidR="00D15F5B">
        <w:rPr>
          <w:rFonts w:ascii="Times New Roman" w:hAnsi="Times New Roman" w:cs="Times New Roman"/>
          <w:sz w:val="24"/>
          <w:szCs w:val="24"/>
        </w:rPr>
        <w:t>foreignness</w:t>
      </w:r>
      <w:r>
        <w:rPr>
          <w:rFonts w:ascii="Times New Roman" w:hAnsi="Times New Roman" w:cs="Times New Roman"/>
          <w:sz w:val="24"/>
          <w:szCs w:val="24"/>
        </w:rPr>
        <w:t xml:space="preserve"> to liability </w:t>
      </w:r>
      <w:r w:rsidR="00D15F5B">
        <w:rPr>
          <w:rFonts w:ascii="Times New Roman" w:hAnsi="Times New Roman" w:cs="Times New Roman"/>
          <w:sz w:val="24"/>
          <w:szCs w:val="24"/>
        </w:rPr>
        <w:t>of outsidership</w:t>
      </w:r>
      <w:r>
        <w:rPr>
          <w:rFonts w:ascii="Times New Roman" w:hAnsi="Times New Roman" w:cs="Times New Roman"/>
          <w:sz w:val="24"/>
          <w:szCs w:val="24"/>
        </w:rPr>
        <w:t>.</w:t>
      </w:r>
      <w:r w:rsidRPr="00883D62">
        <w:rPr>
          <w:rFonts w:ascii="Times New Roman" w:hAnsi="Times New Roman" w:cs="Times New Roman"/>
          <w:sz w:val="24"/>
          <w:szCs w:val="24"/>
        </w:rPr>
        <w:t xml:space="preserve"> </w:t>
      </w:r>
      <w:r w:rsidR="00D15F5B">
        <w:rPr>
          <w:rFonts w:ascii="Times New Roman" w:hAnsi="Times New Roman" w:cs="Times New Roman"/>
          <w:i/>
          <w:iCs/>
          <w:sz w:val="24"/>
          <w:szCs w:val="24"/>
        </w:rPr>
        <w:t>Journal of I</w:t>
      </w:r>
      <w:r w:rsidRPr="00883D62">
        <w:rPr>
          <w:rFonts w:ascii="Times New Roman" w:hAnsi="Times New Roman" w:cs="Times New Roman"/>
          <w:i/>
          <w:iCs/>
          <w:sz w:val="24"/>
          <w:szCs w:val="24"/>
        </w:rPr>
        <w:t xml:space="preserve">nternational </w:t>
      </w:r>
      <w:r w:rsidR="00D15F5B">
        <w:rPr>
          <w:rFonts w:ascii="Times New Roman" w:hAnsi="Times New Roman" w:cs="Times New Roman"/>
          <w:i/>
          <w:iCs/>
          <w:sz w:val="24"/>
          <w:szCs w:val="24"/>
        </w:rPr>
        <w:t>Business Studies</w:t>
      </w:r>
      <w:r w:rsidRPr="00883D62">
        <w:rPr>
          <w:rFonts w:ascii="Times New Roman" w:hAnsi="Times New Roman" w:cs="Times New Roman"/>
          <w:i/>
          <w:iCs/>
          <w:sz w:val="24"/>
          <w:szCs w:val="24"/>
        </w:rPr>
        <w:t xml:space="preserve">, </w:t>
      </w:r>
      <w:r w:rsidR="00D15F5B">
        <w:rPr>
          <w:rFonts w:ascii="Times New Roman" w:hAnsi="Times New Roman" w:cs="Times New Roman"/>
          <w:i/>
          <w:iCs/>
          <w:sz w:val="24"/>
          <w:szCs w:val="24"/>
        </w:rPr>
        <w:t>40</w:t>
      </w:r>
      <w:r w:rsidRPr="00883D62">
        <w:rPr>
          <w:rFonts w:ascii="Times New Roman" w:hAnsi="Times New Roman" w:cs="Times New Roman"/>
          <w:sz w:val="24"/>
          <w:szCs w:val="24"/>
        </w:rPr>
        <w:t xml:space="preserve">, </w:t>
      </w:r>
      <w:r w:rsidR="00D15F5B">
        <w:rPr>
          <w:rFonts w:ascii="Times New Roman" w:hAnsi="Times New Roman" w:cs="Times New Roman"/>
          <w:sz w:val="24"/>
          <w:szCs w:val="24"/>
        </w:rPr>
        <w:t>1411</w:t>
      </w:r>
      <w:r w:rsidRPr="00883D62">
        <w:rPr>
          <w:rFonts w:ascii="Times New Roman" w:hAnsi="Times New Roman" w:cs="Times New Roman"/>
          <w:sz w:val="24"/>
          <w:szCs w:val="24"/>
        </w:rPr>
        <w:t>–</w:t>
      </w:r>
      <w:r w:rsidR="00D15F5B">
        <w:rPr>
          <w:rFonts w:ascii="Times New Roman" w:hAnsi="Times New Roman" w:cs="Times New Roman"/>
          <w:sz w:val="24"/>
          <w:szCs w:val="24"/>
        </w:rPr>
        <w:t>1431</w:t>
      </w:r>
    </w:p>
    <w:p w14:paraId="42672B4A" w14:textId="1B0A0362" w:rsidR="00D31F36" w:rsidRDefault="00D31F36" w:rsidP="00F56F3F">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Katarzyna, T., &amp; Magdalena, K. (2013). </w:t>
      </w:r>
      <w:r w:rsidR="00520CFE" w:rsidRPr="00660C48">
        <w:rPr>
          <w:rFonts w:ascii="Times New Roman" w:hAnsi="Times New Roman" w:cs="Times New Roman"/>
          <w:i/>
          <w:sz w:val="24"/>
          <w:szCs w:val="24"/>
        </w:rPr>
        <w:t>International</w:t>
      </w:r>
      <w:r w:rsidRPr="00660C48">
        <w:rPr>
          <w:rFonts w:ascii="Times New Roman" w:hAnsi="Times New Roman" w:cs="Times New Roman"/>
          <w:i/>
          <w:sz w:val="24"/>
          <w:szCs w:val="24"/>
        </w:rPr>
        <w:t xml:space="preserve"> </w:t>
      </w:r>
      <w:r w:rsidR="00F56F3F" w:rsidRPr="00660C48">
        <w:rPr>
          <w:rFonts w:ascii="Times New Roman" w:hAnsi="Times New Roman" w:cs="Times New Roman"/>
          <w:i/>
          <w:sz w:val="24"/>
          <w:szCs w:val="24"/>
        </w:rPr>
        <w:t>b</w:t>
      </w:r>
      <w:r w:rsidRPr="00660C48">
        <w:rPr>
          <w:rFonts w:ascii="Times New Roman" w:hAnsi="Times New Roman" w:cs="Times New Roman"/>
          <w:i/>
          <w:sz w:val="24"/>
          <w:szCs w:val="24"/>
        </w:rPr>
        <w:t xml:space="preserve">usiness </w:t>
      </w:r>
      <w:r w:rsidR="00F56F3F" w:rsidRPr="00660C48">
        <w:rPr>
          <w:rFonts w:ascii="Times New Roman" w:hAnsi="Times New Roman" w:cs="Times New Roman"/>
          <w:i/>
          <w:sz w:val="24"/>
          <w:szCs w:val="24"/>
        </w:rPr>
        <w:t>s</w:t>
      </w:r>
      <w:r w:rsidRPr="00660C48">
        <w:rPr>
          <w:rFonts w:ascii="Times New Roman" w:hAnsi="Times New Roman" w:cs="Times New Roman"/>
          <w:i/>
          <w:sz w:val="24"/>
          <w:szCs w:val="24"/>
        </w:rPr>
        <w:t xml:space="preserve">trategy </w:t>
      </w:r>
      <w:r w:rsidR="00F56F3F" w:rsidRPr="00660C48">
        <w:rPr>
          <w:rFonts w:ascii="Times New Roman" w:hAnsi="Times New Roman" w:cs="Times New Roman"/>
          <w:i/>
          <w:sz w:val="24"/>
          <w:szCs w:val="24"/>
        </w:rPr>
        <w:t>r</w:t>
      </w:r>
      <w:r w:rsidRPr="00660C48">
        <w:rPr>
          <w:rFonts w:ascii="Times New Roman" w:hAnsi="Times New Roman" w:cs="Times New Roman"/>
          <w:i/>
          <w:sz w:val="24"/>
          <w:szCs w:val="24"/>
        </w:rPr>
        <w:t xml:space="preserve">easons and </w:t>
      </w:r>
      <w:r w:rsidR="00F56F3F" w:rsidRPr="00660C48">
        <w:rPr>
          <w:rFonts w:ascii="Times New Roman" w:hAnsi="Times New Roman" w:cs="Times New Roman"/>
          <w:i/>
          <w:sz w:val="24"/>
          <w:szCs w:val="24"/>
        </w:rPr>
        <w:t>f</w:t>
      </w:r>
      <w:r w:rsidRPr="00660C48">
        <w:rPr>
          <w:rFonts w:ascii="Times New Roman" w:hAnsi="Times New Roman" w:cs="Times New Roman"/>
          <w:i/>
          <w:sz w:val="24"/>
          <w:szCs w:val="24"/>
        </w:rPr>
        <w:t xml:space="preserve">orms of </w:t>
      </w:r>
      <w:r w:rsidR="00F56F3F" w:rsidRPr="00660C48">
        <w:rPr>
          <w:rFonts w:ascii="Times New Roman" w:hAnsi="Times New Roman" w:cs="Times New Roman"/>
          <w:i/>
          <w:sz w:val="24"/>
          <w:szCs w:val="24"/>
        </w:rPr>
        <w:t>e</w:t>
      </w:r>
      <w:r w:rsidRPr="00660C48">
        <w:rPr>
          <w:rFonts w:ascii="Times New Roman" w:hAnsi="Times New Roman" w:cs="Times New Roman"/>
          <w:i/>
          <w:sz w:val="24"/>
          <w:szCs w:val="24"/>
        </w:rPr>
        <w:t xml:space="preserve">xpansion into </w:t>
      </w:r>
      <w:r w:rsidR="00F56F3F" w:rsidRPr="00660C48">
        <w:rPr>
          <w:rFonts w:ascii="Times New Roman" w:hAnsi="Times New Roman" w:cs="Times New Roman"/>
          <w:i/>
          <w:sz w:val="24"/>
          <w:szCs w:val="24"/>
        </w:rPr>
        <w:t>f</w:t>
      </w:r>
      <w:r w:rsidRPr="00660C48">
        <w:rPr>
          <w:rFonts w:ascii="Times New Roman" w:hAnsi="Times New Roman" w:cs="Times New Roman"/>
          <w:i/>
          <w:sz w:val="24"/>
          <w:szCs w:val="24"/>
        </w:rPr>
        <w:t xml:space="preserve">oreign </w:t>
      </w:r>
      <w:r w:rsidR="00F56F3F" w:rsidRPr="00660C48">
        <w:rPr>
          <w:rFonts w:ascii="Times New Roman" w:hAnsi="Times New Roman" w:cs="Times New Roman"/>
          <w:i/>
          <w:sz w:val="24"/>
          <w:szCs w:val="24"/>
        </w:rPr>
        <w:t>m</w:t>
      </w:r>
      <w:r w:rsidRPr="00660C48">
        <w:rPr>
          <w:rFonts w:ascii="Times New Roman" w:hAnsi="Times New Roman" w:cs="Times New Roman"/>
          <w:i/>
          <w:sz w:val="24"/>
          <w:szCs w:val="24"/>
        </w:rPr>
        <w:t>arkets</w:t>
      </w:r>
      <w:r w:rsidRPr="00BF419B">
        <w:rPr>
          <w:rFonts w:ascii="Times New Roman" w:hAnsi="Times New Roman" w:cs="Times New Roman"/>
          <w:sz w:val="24"/>
          <w:szCs w:val="24"/>
        </w:rPr>
        <w:t xml:space="preserve">. </w:t>
      </w:r>
      <w:r w:rsidR="00C7396B" w:rsidRPr="00BF419B">
        <w:rPr>
          <w:rFonts w:ascii="Times New Roman" w:hAnsi="Times New Roman" w:cs="Times New Roman"/>
          <w:sz w:val="24"/>
          <w:szCs w:val="24"/>
        </w:rPr>
        <w:t xml:space="preserve">International Conference on </w:t>
      </w:r>
      <w:r w:rsidRPr="00BF419B">
        <w:rPr>
          <w:rFonts w:ascii="Times New Roman" w:hAnsi="Times New Roman" w:cs="Times New Roman"/>
          <w:sz w:val="24"/>
          <w:szCs w:val="24"/>
        </w:rPr>
        <w:t>Knowledge Management and Innovation</w:t>
      </w:r>
      <w:r w:rsidR="00F56F3F" w:rsidRPr="00BF419B">
        <w:rPr>
          <w:rFonts w:ascii="Times New Roman" w:hAnsi="Times New Roman" w:cs="Times New Roman"/>
          <w:sz w:val="24"/>
          <w:szCs w:val="24"/>
        </w:rPr>
        <w:t>.</w:t>
      </w:r>
    </w:p>
    <w:p w14:paraId="17FAF33F" w14:textId="6B14210E" w:rsidR="00676BD7" w:rsidRPr="00676BD7" w:rsidRDefault="00676BD7" w:rsidP="00676BD7">
      <w:pPr>
        <w:pStyle w:val="Bibliography"/>
        <w:ind w:left="720" w:hanging="720"/>
        <w:rPr>
          <w:rFonts w:ascii="Times New Roman" w:hAnsi="Times New Roman" w:cs="Times New Roman"/>
          <w:sz w:val="24"/>
          <w:szCs w:val="24"/>
        </w:rPr>
      </w:pPr>
      <w:r w:rsidRPr="008263A1">
        <w:rPr>
          <w:rFonts w:ascii="Times New Roman" w:hAnsi="Times New Roman" w:cs="Times New Roman"/>
          <w:sz w:val="24"/>
          <w:szCs w:val="24"/>
        </w:rPr>
        <w:t xml:space="preserve">Katsikeas, C., &amp; Morgan, R. E. (1994). Differences in perceptions of exporting problems based on firm size and export market experience. </w:t>
      </w:r>
      <w:r w:rsidRPr="008263A1">
        <w:rPr>
          <w:rFonts w:ascii="Times New Roman" w:hAnsi="Times New Roman" w:cs="Times New Roman"/>
          <w:i/>
          <w:iCs/>
          <w:sz w:val="24"/>
          <w:szCs w:val="24"/>
        </w:rPr>
        <w:t>European Journal of Marketing, 28</w:t>
      </w:r>
      <w:r w:rsidRPr="008263A1">
        <w:rPr>
          <w:rFonts w:ascii="Times New Roman" w:hAnsi="Times New Roman" w:cs="Times New Roman"/>
          <w:sz w:val="24"/>
          <w:szCs w:val="24"/>
        </w:rPr>
        <w:t>(5), 17–35</w:t>
      </w:r>
    </w:p>
    <w:p w14:paraId="0AF47F8A" w14:textId="78E52DA7" w:rsidR="005557D4" w:rsidRPr="00BF419B" w:rsidRDefault="005557D4" w:rsidP="005557D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Kemppainen, K. (2011). </w:t>
      </w:r>
      <w:r w:rsidRPr="00BF419B">
        <w:rPr>
          <w:rFonts w:ascii="Times New Roman" w:hAnsi="Times New Roman" w:cs="Times New Roman"/>
          <w:i/>
          <w:sz w:val="24"/>
          <w:szCs w:val="24"/>
        </w:rPr>
        <w:t>Family business internationalization opportunities and obstacles from an entrepreneurs</w:t>
      </w:r>
      <w:r w:rsidR="00AF2CFC" w:rsidRPr="00BF419B">
        <w:rPr>
          <w:rFonts w:ascii="Times New Roman" w:hAnsi="Times New Roman" w:cs="Times New Roman"/>
          <w:i/>
          <w:sz w:val="24"/>
          <w:szCs w:val="24"/>
        </w:rPr>
        <w:t>’</w:t>
      </w:r>
      <w:r w:rsidRPr="00BF419B">
        <w:rPr>
          <w:rFonts w:ascii="Times New Roman" w:hAnsi="Times New Roman" w:cs="Times New Roman"/>
          <w:i/>
          <w:sz w:val="24"/>
          <w:szCs w:val="24"/>
        </w:rPr>
        <w:t xml:space="preserve"> perspective: A case study of the creative industry</w:t>
      </w:r>
      <w:r w:rsidR="00C7396B" w:rsidRPr="00BF419B">
        <w:rPr>
          <w:rFonts w:ascii="Times New Roman" w:hAnsi="Times New Roman" w:cs="Times New Roman"/>
          <w:sz w:val="24"/>
          <w:szCs w:val="24"/>
        </w:rPr>
        <w:t xml:space="preserve"> (Master’s t</w:t>
      </w:r>
      <w:r w:rsidRPr="00BF419B">
        <w:rPr>
          <w:rFonts w:ascii="Times New Roman" w:hAnsi="Times New Roman" w:cs="Times New Roman"/>
          <w:sz w:val="24"/>
          <w:szCs w:val="24"/>
        </w:rPr>
        <w:t>hesis</w:t>
      </w:r>
      <w:r w:rsidR="00C7396B" w:rsidRPr="00BF419B">
        <w:rPr>
          <w:rFonts w:ascii="Times New Roman" w:hAnsi="Times New Roman" w:cs="Times New Roman"/>
          <w:sz w:val="24"/>
          <w:szCs w:val="24"/>
        </w:rPr>
        <w:t>)</w:t>
      </w:r>
      <w:r w:rsidRPr="00BF419B">
        <w:rPr>
          <w:rFonts w:ascii="Times New Roman" w:hAnsi="Times New Roman" w:cs="Times New Roman"/>
          <w:sz w:val="24"/>
          <w:szCs w:val="24"/>
        </w:rPr>
        <w:t>. University of Jyväskylä, Finland.</w:t>
      </w:r>
    </w:p>
    <w:p w14:paraId="60CD99D0" w14:textId="4F0E741E" w:rsidR="006225D3" w:rsidRDefault="006225D3" w:rsidP="00F56F3F">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Keanon, J. A. </w:t>
      </w:r>
      <w:r w:rsidR="00F56F3F" w:rsidRPr="00BF419B">
        <w:rPr>
          <w:rFonts w:ascii="Times New Roman" w:hAnsi="Times New Roman" w:cs="Times New Roman"/>
          <w:sz w:val="24"/>
          <w:szCs w:val="24"/>
        </w:rPr>
        <w:t>(</w:t>
      </w:r>
      <w:r w:rsidRPr="00BF419B">
        <w:rPr>
          <w:rFonts w:ascii="Times New Roman" w:hAnsi="Times New Roman" w:cs="Times New Roman"/>
          <w:sz w:val="24"/>
          <w:szCs w:val="24"/>
        </w:rPr>
        <w:t>2009</w:t>
      </w:r>
      <w:r w:rsidR="00F56F3F"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Pr="00660C48">
        <w:rPr>
          <w:rFonts w:ascii="Times New Roman" w:hAnsi="Times New Roman" w:cs="Times New Roman"/>
          <w:i/>
          <w:sz w:val="24"/>
          <w:szCs w:val="24"/>
        </w:rPr>
        <w:t xml:space="preserve">Exploring the </w:t>
      </w:r>
      <w:r w:rsidR="00F56F3F" w:rsidRPr="00660C48">
        <w:rPr>
          <w:rFonts w:ascii="Times New Roman" w:hAnsi="Times New Roman" w:cs="Times New Roman"/>
          <w:i/>
          <w:sz w:val="24"/>
          <w:szCs w:val="24"/>
        </w:rPr>
        <w:t>c</w:t>
      </w:r>
      <w:r w:rsidRPr="00660C48">
        <w:rPr>
          <w:rFonts w:ascii="Times New Roman" w:hAnsi="Times New Roman" w:cs="Times New Roman"/>
          <w:i/>
          <w:sz w:val="24"/>
          <w:szCs w:val="24"/>
        </w:rPr>
        <w:t>omp</w:t>
      </w:r>
      <w:r w:rsidR="00520CFE" w:rsidRPr="00660C48">
        <w:rPr>
          <w:rFonts w:ascii="Times New Roman" w:hAnsi="Times New Roman" w:cs="Times New Roman"/>
          <w:i/>
          <w:sz w:val="24"/>
          <w:szCs w:val="24"/>
        </w:rPr>
        <w:t>l</w:t>
      </w:r>
      <w:r w:rsidRPr="00660C48">
        <w:rPr>
          <w:rFonts w:ascii="Times New Roman" w:hAnsi="Times New Roman" w:cs="Times New Roman"/>
          <w:i/>
          <w:sz w:val="24"/>
          <w:szCs w:val="24"/>
        </w:rPr>
        <w:t xml:space="preserve">exities of </w:t>
      </w:r>
      <w:r w:rsidR="00F56F3F" w:rsidRPr="00660C48">
        <w:rPr>
          <w:rFonts w:ascii="Times New Roman" w:hAnsi="Times New Roman" w:cs="Times New Roman"/>
          <w:i/>
          <w:sz w:val="24"/>
          <w:szCs w:val="24"/>
        </w:rPr>
        <w:t>f</w:t>
      </w:r>
      <w:r w:rsidRPr="00660C48">
        <w:rPr>
          <w:rFonts w:ascii="Times New Roman" w:hAnsi="Times New Roman" w:cs="Times New Roman"/>
          <w:i/>
          <w:sz w:val="24"/>
          <w:szCs w:val="24"/>
        </w:rPr>
        <w:t xml:space="preserve">amily </w:t>
      </w:r>
      <w:r w:rsidR="00F56F3F" w:rsidRPr="00660C48">
        <w:rPr>
          <w:rFonts w:ascii="Times New Roman" w:hAnsi="Times New Roman" w:cs="Times New Roman"/>
          <w:i/>
          <w:sz w:val="24"/>
          <w:szCs w:val="24"/>
        </w:rPr>
        <w:t>b</w:t>
      </w:r>
      <w:r w:rsidRPr="00660C48">
        <w:rPr>
          <w:rFonts w:ascii="Times New Roman" w:hAnsi="Times New Roman" w:cs="Times New Roman"/>
          <w:i/>
          <w:sz w:val="24"/>
          <w:szCs w:val="24"/>
        </w:rPr>
        <w:t xml:space="preserve">usiness </w:t>
      </w:r>
      <w:r w:rsidR="00F56F3F" w:rsidRPr="00660C48">
        <w:rPr>
          <w:rFonts w:ascii="Times New Roman" w:hAnsi="Times New Roman" w:cs="Times New Roman"/>
          <w:i/>
          <w:sz w:val="24"/>
          <w:szCs w:val="24"/>
        </w:rPr>
        <w:t>d</w:t>
      </w:r>
      <w:r w:rsidRPr="00660C48">
        <w:rPr>
          <w:rFonts w:ascii="Times New Roman" w:hAnsi="Times New Roman" w:cs="Times New Roman"/>
          <w:i/>
          <w:sz w:val="24"/>
          <w:szCs w:val="24"/>
        </w:rPr>
        <w:t xml:space="preserve">ecision </w:t>
      </w:r>
      <w:r w:rsidR="00F56F3F" w:rsidRPr="00660C48">
        <w:rPr>
          <w:rFonts w:ascii="Times New Roman" w:hAnsi="Times New Roman" w:cs="Times New Roman"/>
          <w:i/>
          <w:sz w:val="24"/>
          <w:szCs w:val="24"/>
        </w:rPr>
        <w:t>m</w:t>
      </w:r>
      <w:r w:rsidRPr="00660C48">
        <w:rPr>
          <w:rFonts w:ascii="Times New Roman" w:hAnsi="Times New Roman" w:cs="Times New Roman"/>
          <w:i/>
          <w:sz w:val="24"/>
          <w:szCs w:val="24"/>
        </w:rPr>
        <w:t xml:space="preserve">aking: How the </w:t>
      </w:r>
      <w:r w:rsidR="00F56F3F" w:rsidRPr="00660C48">
        <w:rPr>
          <w:rFonts w:ascii="Times New Roman" w:hAnsi="Times New Roman" w:cs="Times New Roman"/>
          <w:i/>
          <w:sz w:val="24"/>
          <w:szCs w:val="24"/>
        </w:rPr>
        <w:t>s</w:t>
      </w:r>
      <w:r w:rsidRPr="00660C48">
        <w:rPr>
          <w:rFonts w:ascii="Times New Roman" w:hAnsi="Times New Roman" w:cs="Times New Roman"/>
          <w:i/>
          <w:sz w:val="24"/>
          <w:szCs w:val="24"/>
        </w:rPr>
        <w:t xml:space="preserve">econd </w:t>
      </w:r>
      <w:r w:rsidR="00F56F3F" w:rsidRPr="00660C48">
        <w:rPr>
          <w:rFonts w:ascii="Times New Roman" w:hAnsi="Times New Roman" w:cs="Times New Roman"/>
          <w:i/>
          <w:sz w:val="24"/>
          <w:szCs w:val="24"/>
        </w:rPr>
        <w:t>g</w:t>
      </w:r>
      <w:r w:rsidRPr="00660C48">
        <w:rPr>
          <w:rFonts w:ascii="Times New Roman" w:hAnsi="Times New Roman" w:cs="Times New Roman"/>
          <w:i/>
          <w:sz w:val="24"/>
          <w:szCs w:val="24"/>
        </w:rPr>
        <w:t xml:space="preserve">eneration </w:t>
      </w:r>
      <w:r w:rsidR="00F56F3F" w:rsidRPr="00660C48">
        <w:rPr>
          <w:rFonts w:ascii="Times New Roman" w:hAnsi="Times New Roman" w:cs="Times New Roman"/>
          <w:i/>
          <w:sz w:val="24"/>
          <w:szCs w:val="24"/>
        </w:rPr>
        <w:t>m</w:t>
      </w:r>
      <w:r w:rsidRPr="00660C48">
        <w:rPr>
          <w:rFonts w:ascii="Times New Roman" w:hAnsi="Times New Roman" w:cs="Times New Roman"/>
          <w:i/>
          <w:sz w:val="24"/>
          <w:szCs w:val="24"/>
        </w:rPr>
        <w:t xml:space="preserve">akes </w:t>
      </w:r>
      <w:r w:rsidR="00F56F3F" w:rsidRPr="00660C48">
        <w:rPr>
          <w:rFonts w:ascii="Times New Roman" w:hAnsi="Times New Roman" w:cs="Times New Roman"/>
          <w:i/>
          <w:sz w:val="24"/>
          <w:szCs w:val="24"/>
        </w:rPr>
        <w:t>d</w:t>
      </w:r>
      <w:r w:rsidRPr="00660C48">
        <w:rPr>
          <w:rFonts w:ascii="Times New Roman" w:hAnsi="Times New Roman" w:cs="Times New Roman"/>
          <w:i/>
          <w:sz w:val="24"/>
          <w:szCs w:val="24"/>
        </w:rPr>
        <w:t>ecisions</w:t>
      </w:r>
      <w:r w:rsidR="00520CFE" w:rsidRPr="00BF419B">
        <w:rPr>
          <w:rFonts w:ascii="Times New Roman" w:hAnsi="Times New Roman" w:cs="Times New Roman"/>
          <w:sz w:val="24"/>
          <w:szCs w:val="24"/>
        </w:rPr>
        <w:t xml:space="preserve"> </w:t>
      </w:r>
      <w:r w:rsidR="00F56F3F" w:rsidRPr="00BF419B">
        <w:rPr>
          <w:rFonts w:ascii="Times New Roman" w:hAnsi="Times New Roman" w:cs="Times New Roman"/>
          <w:sz w:val="24"/>
          <w:szCs w:val="24"/>
        </w:rPr>
        <w:t>(</w:t>
      </w:r>
      <w:r w:rsidR="00C7396B" w:rsidRPr="00BF419B">
        <w:rPr>
          <w:rFonts w:ascii="Times New Roman" w:hAnsi="Times New Roman" w:cs="Times New Roman"/>
          <w:sz w:val="24"/>
          <w:szCs w:val="24"/>
        </w:rPr>
        <w:t xml:space="preserve">Doctoral dissertation). </w:t>
      </w:r>
      <w:r w:rsidRPr="00BF419B">
        <w:rPr>
          <w:rFonts w:ascii="Times New Roman" w:hAnsi="Times New Roman" w:cs="Times New Roman"/>
          <w:sz w:val="24"/>
          <w:szCs w:val="24"/>
        </w:rPr>
        <w:t xml:space="preserve">Capella University. </w:t>
      </w:r>
    </w:p>
    <w:p w14:paraId="63F43682" w14:textId="56F578B8" w:rsidR="00D01609" w:rsidRPr="00D01609" w:rsidRDefault="00D01609" w:rsidP="00D01609">
      <w:pPr>
        <w:pStyle w:val="Bibliography"/>
        <w:ind w:left="720" w:hanging="720"/>
        <w:rPr>
          <w:rFonts w:ascii="Times New Roman" w:hAnsi="Times New Roman" w:cs="Times New Roman"/>
          <w:sz w:val="24"/>
          <w:szCs w:val="24"/>
        </w:rPr>
      </w:pPr>
      <w:r w:rsidRPr="00D01609">
        <w:rPr>
          <w:rFonts w:ascii="Times New Roman" w:hAnsi="Times New Roman" w:cs="Times New Roman"/>
          <w:sz w:val="24"/>
          <w:szCs w:val="24"/>
        </w:rPr>
        <w:t>Kemmis</w:t>
      </w:r>
      <w:r>
        <w:rPr>
          <w:rFonts w:ascii="Times New Roman" w:hAnsi="Times New Roman" w:cs="Times New Roman"/>
          <w:sz w:val="24"/>
          <w:szCs w:val="24"/>
        </w:rPr>
        <w:t xml:space="preserve">, S. (1980). </w:t>
      </w:r>
      <w:r w:rsidRPr="00D01609">
        <w:rPr>
          <w:rFonts w:ascii="Times New Roman" w:hAnsi="Times New Roman" w:cs="Times New Roman"/>
          <w:i/>
          <w:iCs/>
          <w:sz w:val="24"/>
          <w:szCs w:val="24"/>
        </w:rPr>
        <w:t>Action Research in Retrospect and Prospect</w:t>
      </w:r>
      <w:r>
        <w:rPr>
          <w:rFonts w:ascii="Times New Roman" w:hAnsi="Times New Roman" w:cs="Times New Roman"/>
          <w:sz w:val="24"/>
          <w:szCs w:val="24"/>
        </w:rPr>
        <w:t>. P</w:t>
      </w:r>
      <w:r w:rsidRPr="00D01609">
        <w:rPr>
          <w:rFonts w:ascii="Times New Roman" w:hAnsi="Times New Roman" w:cs="Times New Roman"/>
          <w:sz w:val="24"/>
          <w:szCs w:val="24"/>
        </w:rPr>
        <w:t xml:space="preserve">resented to the </w:t>
      </w:r>
      <w:r>
        <w:rPr>
          <w:rFonts w:ascii="Times New Roman" w:hAnsi="Times New Roman" w:cs="Times New Roman"/>
          <w:sz w:val="24"/>
          <w:szCs w:val="24"/>
        </w:rPr>
        <w:t>annua</w:t>
      </w:r>
      <w:r w:rsidRPr="00D01609">
        <w:rPr>
          <w:rFonts w:ascii="Times New Roman" w:hAnsi="Times New Roman" w:cs="Times New Roman"/>
          <w:sz w:val="24"/>
          <w:szCs w:val="24"/>
        </w:rPr>
        <w:t>l Meeting of the</w:t>
      </w:r>
      <w:r>
        <w:rPr>
          <w:rFonts w:ascii="Times New Roman" w:hAnsi="Times New Roman" w:cs="Times New Roman"/>
          <w:sz w:val="24"/>
          <w:szCs w:val="24"/>
        </w:rPr>
        <w:t xml:space="preserve"> </w:t>
      </w:r>
      <w:r w:rsidRPr="00D01609">
        <w:rPr>
          <w:rFonts w:ascii="Times New Roman" w:hAnsi="Times New Roman" w:cs="Times New Roman"/>
          <w:sz w:val="24"/>
          <w:szCs w:val="24"/>
        </w:rPr>
        <w:t>Australian Association for Research in Education</w:t>
      </w:r>
      <w:r>
        <w:rPr>
          <w:rFonts w:ascii="Times New Roman" w:hAnsi="Times New Roman" w:cs="Times New Roman"/>
          <w:sz w:val="24"/>
          <w:szCs w:val="24"/>
        </w:rPr>
        <w:t xml:space="preserve">. Sydney. </w:t>
      </w:r>
    </w:p>
    <w:p w14:paraId="4A92A1BF" w14:textId="77777777" w:rsidR="005557D4" w:rsidRDefault="005557D4" w:rsidP="005557D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Khansaheb, A. </w:t>
      </w:r>
      <w:r w:rsidR="00F56F3F" w:rsidRPr="00BF419B">
        <w:rPr>
          <w:rFonts w:ascii="Times New Roman" w:hAnsi="Times New Roman" w:cs="Times New Roman"/>
          <w:sz w:val="24"/>
          <w:szCs w:val="24"/>
        </w:rPr>
        <w:t>(</w:t>
      </w:r>
      <w:r w:rsidRPr="00BF419B">
        <w:rPr>
          <w:rFonts w:ascii="Times New Roman" w:hAnsi="Times New Roman" w:cs="Times New Roman"/>
          <w:sz w:val="24"/>
          <w:szCs w:val="24"/>
        </w:rPr>
        <w:t>2008</w:t>
      </w:r>
      <w:r w:rsidR="00F56F3F"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Pr="00660C48">
        <w:rPr>
          <w:rFonts w:ascii="Times New Roman" w:hAnsi="Times New Roman" w:cs="Times New Roman"/>
          <w:i/>
          <w:sz w:val="24"/>
          <w:szCs w:val="24"/>
        </w:rPr>
        <w:t xml:space="preserve">Internationalization of </w:t>
      </w:r>
      <w:r w:rsidR="00F56F3F" w:rsidRPr="00660C48">
        <w:rPr>
          <w:rFonts w:ascii="Times New Roman" w:hAnsi="Times New Roman" w:cs="Times New Roman"/>
          <w:i/>
          <w:sz w:val="24"/>
          <w:szCs w:val="24"/>
        </w:rPr>
        <w:t>f</w:t>
      </w:r>
      <w:r w:rsidRPr="00660C48">
        <w:rPr>
          <w:rFonts w:ascii="Times New Roman" w:hAnsi="Times New Roman" w:cs="Times New Roman"/>
          <w:i/>
          <w:sz w:val="24"/>
          <w:szCs w:val="24"/>
        </w:rPr>
        <w:t xml:space="preserve">amily </w:t>
      </w:r>
      <w:r w:rsidR="00F56F3F" w:rsidRPr="00660C48">
        <w:rPr>
          <w:rFonts w:ascii="Times New Roman" w:hAnsi="Times New Roman" w:cs="Times New Roman"/>
          <w:i/>
          <w:sz w:val="24"/>
          <w:szCs w:val="24"/>
        </w:rPr>
        <w:t>b</w:t>
      </w:r>
      <w:r w:rsidRPr="00660C48">
        <w:rPr>
          <w:rFonts w:ascii="Times New Roman" w:hAnsi="Times New Roman" w:cs="Times New Roman"/>
          <w:i/>
          <w:sz w:val="24"/>
          <w:szCs w:val="24"/>
        </w:rPr>
        <w:t>usinesses in U.A.E</w:t>
      </w:r>
      <w:r w:rsidRPr="00BF419B">
        <w:rPr>
          <w:rFonts w:ascii="Times New Roman" w:hAnsi="Times New Roman" w:cs="Times New Roman"/>
          <w:sz w:val="24"/>
          <w:szCs w:val="24"/>
        </w:rPr>
        <w:t xml:space="preserve">. The British University in Dubai, UAE. </w:t>
      </w:r>
    </w:p>
    <w:p w14:paraId="698B698C" w14:textId="72F41A6F" w:rsidR="00BB4EC0" w:rsidRDefault="00BB4EC0" w:rsidP="00BB4EC0">
      <w:pPr>
        <w:pStyle w:val="Bibliography"/>
        <w:ind w:left="720" w:hanging="720"/>
        <w:rPr>
          <w:rFonts w:ascii="Times New Roman" w:hAnsi="Times New Roman" w:cs="Times New Roman"/>
          <w:sz w:val="24"/>
          <w:szCs w:val="24"/>
        </w:rPr>
      </w:pPr>
      <w:r w:rsidRPr="00BB4EC0">
        <w:rPr>
          <w:rFonts w:ascii="Times New Roman" w:hAnsi="Times New Roman" w:cs="Times New Roman"/>
          <w:sz w:val="24"/>
          <w:szCs w:val="24"/>
        </w:rPr>
        <w:t xml:space="preserve">Knight, G., &amp; Cavusgil, S.T. (2004). Innovation, organizational capabilities, and the born-global firm. </w:t>
      </w:r>
      <w:r w:rsidRPr="00BB4EC0">
        <w:rPr>
          <w:rFonts w:ascii="Times New Roman" w:hAnsi="Times New Roman" w:cs="Times New Roman"/>
          <w:i/>
          <w:iCs/>
          <w:sz w:val="24"/>
          <w:szCs w:val="24"/>
        </w:rPr>
        <w:t>Journal of International Business Studies, 35</w:t>
      </w:r>
      <w:r w:rsidRPr="00BB4EC0">
        <w:rPr>
          <w:rFonts w:ascii="Times New Roman" w:hAnsi="Times New Roman" w:cs="Times New Roman"/>
          <w:sz w:val="24"/>
          <w:szCs w:val="24"/>
        </w:rPr>
        <w:t xml:space="preserve">(2), 121-141. </w:t>
      </w:r>
    </w:p>
    <w:p w14:paraId="692D7AC8" w14:textId="387A578A" w:rsidR="00831933" w:rsidRPr="00831933" w:rsidRDefault="00831933" w:rsidP="00831933">
      <w:pPr>
        <w:pStyle w:val="Bibliography"/>
        <w:ind w:left="720" w:hanging="720"/>
        <w:rPr>
          <w:rFonts w:ascii="Times New Roman" w:hAnsi="Times New Roman" w:cs="Times New Roman"/>
          <w:sz w:val="24"/>
          <w:szCs w:val="24"/>
        </w:rPr>
      </w:pPr>
      <w:r w:rsidRPr="00831933">
        <w:rPr>
          <w:rFonts w:ascii="Times New Roman" w:hAnsi="Times New Roman" w:cs="Times New Roman"/>
          <w:sz w:val="24"/>
          <w:szCs w:val="24"/>
        </w:rPr>
        <w:t xml:space="preserve">Kohlbacher, F. (2006). The Use of Qualitative Content Analysis in Case Study Research. </w:t>
      </w:r>
      <w:r w:rsidRPr="00831933">
        <w:rPr>
          <w:rFonts w:ascii="Times New Roman" w:hAnsi="Times New Roman" w:cs="Times New Roman"/>
          <w:i/>
          <w:iCs/>
          <w:sz w:val="24"/>
          <w:szCs w:val="24"/>
        </w:rPr>
        <w:t>Qualitative Social Research, 7</w:t>
      </w:r>
      <w:r w:rsidRPr="00831933">
        <w:rPr>
          <w:rFonts w:ascii="Times New Roman" w:hAnsi="Times New Roman" w:cs="Times New Roman"/>
          <w:sz w:val="24"/>
          <w:szCs w:val="24"/>
        </w:rPr>
        <w:t>(1), Art 21.</w:t>
      </w:r>
    </w:p>
    <w:p w14:paraId="7653E66A" w14:textId="5065EF18" w:rsidR="005557D4" w:rsidRPr="00BF419B" w:rsidRDefault="005557D4" w:rsidP="005557D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Kontinen, T. (2011). </w:t>
      </w:r>
      <w:r w:rsidRPr="00660C48">
        <w:rPr>
          <w:rFonts w:ascii="Times New Roman" w:hAnsi="Times New Roman" w:cs="Times New Roman"/>
          <w:i/>
          <w:sz w:val="24"/>
          <w:szCs w:val="24"/>
        </w:rPr>
        <w:t>Internationalization pathways of family SMEs</w:t>
      </w:r>
      <w:r w:rsidR="00C7396B" w:rsidRPr="00BF419B">
        <w:rPr>
          <w:rFonts w:ascii="Times New Roman" w:hAnsi="Times New Roman" w:cs="Times New Roman"/>
          <w:sz w:val="24"/>
          <w:szCs w:val="24"/>
        </w:rPr>
        <w:t xml:space="preserve"> (Doctoral dissertation). </w:t>
      </w:r>
      <w:r w:rsidRPr="00BF419B">
        <w:rPr>
          <w:rFonts w:ascii="Times New Roman" w:hAnsi="Times New Roman" w:cs="Times New Roman"/>
          <w:sz w:val="24"/>
          <w:szCs w:val="24"/>
        </w:rPr>
        <w:t>University of Jyväskylä, Finland.</w:t>
      </w:r>
    </w:p>
    <w:p w14:paraId="0BBB5C09" w14:textId="7192543E" w:rsidR="005557D4" w:rsidRPr="00BF419B" w:rsidRDefault="005557D4" w:rsidP="005557D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Kontinen, T., &amp; Ojala, A. (2010</w:t>
      </w:r>
      <w:r w:rsidR="00C03DEB" w:rsidRPr="00BF419B">
        <w:rPr>
          <w:rFonts w:ascii="Times New Roman" w:hAnsi="Times New Roman" w:cs="Times New Roman"/>
          <w:sz w:val="24"/>
          <w:szCs w:val="24"/>
        </w:rPr>
        <w:t>a</w:t>
      </w:r>
      <w:r w:rsidRPr="00BF419B">
        <w:rPr>
          <w:rFonts w:ascii="Times New Roman" w:hAnsi="Times New Roman" w:cs="Times New Roman"/>
          <w:sz w:val="24"/>
          <w:szCs w:val="24"/>
        </w:rPr>
        <w:t xml:space="preserve">). Internationalization pathways of family SMEs: Psychic distance as a focal point. </w:t>
      </w:r>
      <w:r w:rsidRPr="00BF419B">
        <w:rPr>
          <w:rFonts w:ascii="Times New Roman" w:hAnsi="Times New Roman" w:cs="Times New Roman"/>
          <w:i/>
          <w:sz w:val="24"/>
          <w:szCs w:val="24"/>
        </w:rPr>
        <w:t xml:space="preserve">Journal of Small Business and Enterprise Development, </w:t>
      </w:r>
      <w:r w:rsidRPr="00BF419B">
        <w:rPr>
          <w:rFonts w:ascii="Times New Roman" w:hAnsi="Times New Roman" w:cs="Times New Roman"/>
          <w:i/>
          <w:iCs/>
          <w:sz w:val="24"/>
          <w:szCs w:val="24"/>
        </w:rPr>
        <w:t>17</w:t>
      </w:r>
      <w:r w:rsidRPr="00BF419B">
        <w:rPr>
          <w:rFonts w:ascii="Times New Roman" w:hAnsi="Times New Roman" w:cs="Times New Roman"/>
          <w:iCs/>
          <w:sz w:val="24"/>
          <w:szCs w:val="24"/>
        </w:rPr>
        <w:t>(3</w:t>
      </w:r>
      <w:r w:rsidRPr="00BF419B">
        <w:rPr>
          <w:rFonts w:ascii="Times New Roman" w:hAnsi="Times New Roman" w:cs="Times New Roman"/>
          <w:sz w:val="24"/>
          <w:szCs w:val="24"/>
        </w:rPr>
        <w:t>), 437</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454.</w:t>
      </w:r>
    </w:p>
    <w:p w14:paraId="2DC66B8F" w14:textId="77777777" w:rsidR="00C03DEB" w:rsidRPr="00660C48" w:rsidRDefault="00C03DEB" w:rsidP="00660C48">
      <w:pPr>
        <w:ind w:left="720" w:hanging="720"/>
      </w:pPr>
      <w:r w:rsidRPr="00BF419B">
        <w:rPr>
          <w:rFonts w:ascii="Times New Roman" w:hAnsi="Times New Roman" w:cs="Times New Roman"/>
          <w:sz w:val="24"/>
          <w:szCs w:val="24"/>
        </w:rPr>
        <w:t xml:space="preserve">Kontinen, T., &amp; Ojala, A. (2010b). Internationalization of family business: A review of extant research. </w:t>
      </w:r>
      <w:r w:rsidRPr="00BF419B">
        <w:rPr>
          <w:rFonts w:ascii="Times New Roman" w:hAnsi="Times New Roman" w:cs="Times New Roman"/>
          <w:i/>
          <w:iCs/>
          <w:sz w:val="24"/>
          <w:szCs w:val="24"/>
        </w:rPr>
        <w:t>Journal of Family Business Strategy</w:t>
      </w:r>
      <w:r w:rsidRPr="00BF419B">
        <w:rPr>
          <w:rFonts w:ascii="Times New Roman" w:hAnsi="Times New Roman" w:cs="Times New Roman"/>
          <w:sz w:val="24"/>
          <w:szCs w:val="24"/>
        </w:rPr>
        <w:t xml:space="preserve">, </w:t>
      </w:r>
      <w:r w:rsidRPr="00BF419B">
        <w:rPr>
          <w:rFonts w:ascii="Times New Roman" w:hAnsi="Times New Roman" w:cs="Times New Roman"/>
          <w:i/>
          <w:iCs/>
          <w:sz w:val="24"/>
          <w:szCs w:val="24"/>
        </w:rPr>
        <w:t>1</w:t>
      </w:r>
      <w:r w:rsidRPr="00BF419B">
        <w:rPr>
          <w:rFonts w:ascii="Times New Roman" w:hAnsi="Times New Roman" w:cs="Times New Roman"/>
          <w:sz w:val="24"/>
          <w:szCs w:val="24"/>
        </w:rPr>
        <w:t>(2), 97–107.</w:t>
      </w:r>
    </w:p>
    <w:p w14:paraId="30191FD2" w14:textId="15B6B747" w:rsidR="005557D4" w:rsidRDefault="005557D4" w:rsidP="00E86E8E">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Kontinen, T., &amp; Ojala, A. (2011). International opportunity recognition among small and medium-sized family firms. </w:t>
      </w:r>
      <w:r w:rsidRPr="00BF419B">
        <w:rPr>
          <w:rFonts w:ascii="Times New Roman" w:hAnsi="Times New Roman" w:cs="Times New Roman"/>
          <w:i/>
          <w:iCs/>
          <w:sz w:val="24"/>
          <w:szCs w:val="24"/>
        </w:rPr>
        <w:t>Journal of Small Business Management,</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49</w:t>
      </w:r>
      <w:r w:rsidRPr="00BF419B">
        <w:rPr>
          <w:rFonts w:ascii="Times New Roman" w:hAnsi="Times New Roman" w:cs="Times New Roman"/>
          <w:sz w:val="24"/>
          <w:szCs w:val="24"/>
        </w:rPr>
        <w:t>(3), 490</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514</w:t>
      </w:r>
      <w:r w:rsidR="00C7396B" w:rsidRPr="00BF419B">
        <w:rPr>
          <w:rFonts w:ascii="Times New Roman" w:hAnsi="Times New Roman" w:cs="Times New Roman"/>
          <w:sz w:val="24"/>
          <w:szCs w:val="24"/>
        </w:rPr>
        <w:t>.</w:t>
      </w:r>
    </w:p>
    <w:p w14:paraId="572FBF48" w14:textId="3A2BC51E" w:rsidR="009C26C1" w:rsidRPr="009C26C1" w:rsidRDefault="009C26C1" w:rsidP="009C26C1">
      <w:pPr>
        <w:pStyle w:val="Bibliography"/>
        <w:ind w:left="720" w:hanging="720"/>
        <w:rPr>
          <w:rFonts w:ascii="Times New Roman" w:hAnsi="Times New Roman" w:cs="Times New Roman"/>
          <w:sz w:val="24"/>
          <w:szCs w:val="24"/>
        </w:rPr>
      </w:pPr>
      <w:r w:rsidRPr="009C26C1">
        <w:rPr>
          <w:rFonts w:ascii="Times New Roman" w:hAnsi="Times New Roman" w:cs="Times New Roman"/>
          <w:sz w:val="24"/>
          <w:szCs w:val="24"/>
        </w:rPr>
        <w:t xml:space="preserve">Kontinen, T. &amp; Ojala, A. (2012). Social capital in the international operations of family SMEs. </w:t>
      </w:r>
      <w:r w:rsidRPr="006874B8">
        <w:rPr>
          <w:rFonts w:ascii="Times New Roman" w:hAnsi="Times New Roman" w:cs="Times New Roman"/>
          <w:i/>
          <w:iCs/>
          <w:sz w:val="24"/>
          <w:szCs w:val="24"/>
        </w:rPr>
        <w:t>Journal of Small Business and Enterprise Development, 19</w:t>
      </w:r>
      <w:r w:rsidRPr="009C26C1">
        <w:rPr>
          <w:rFonts w:ascii="Times New Roman" w:hAnsi="Times New Roman" w:cs="Times New Roman"/>
          <w:sz w:val="24"/>
          <w:szCs w:val="24"/>
        </w:rPr>
        <w:t>(1), 39-55.</w:t>
      </w:r>
    </w:p>
    <w:p w14:paraId="7E58ABA4" w14:textId="77777777" w:rsidR="005557D4" w:rsidRPr="00BF419B" w:rsidRDefault="005557D4" w:rsidP="005557D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Laacks, N. (2010). </w:t>
      </w:r>
      <w:r w:rsidRPr="00660C48">
        <w:rPr>
          <w:rFonts w:ascii="Times New Roman" w:hAnsi="Times New Roman" w:cs="Times New Roman"/>
          <w:i/>
          <w:sz w:val="24"/>
          <w:szCs w:val="24"/>
        </w:rPr>
        <w:t>Networks and internationalization of management consulting firms. A critical view on traditional theory</w:t>
      </w:r>
      <w:r w:rsidRPr="00BF419B">
        <w:rPr>
          <w:rFonts w:ascii="Times New Roman" w:hAnsi="Times New Roman" w:cs="Times New Roman"/>
          <w:sz w:val="24"/>
          <w:szCs w:val="24"/>
        </w:rPr>
        <w:t>. Hamburg. GE: Diplomica Verlag GmbH.</w:t>
      </w:r>
    </w:p>
    <w:p w14:paraId="494A025F" w14:textId="77777777" w:rsidR="00F2317D" w:rsidRDefault="00F2317D" w:rsidP="00F2317D">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Laws, K.</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 &amp; McLeod, R. (2004). </w:t>
      </w:r>
      <w:r w:rsidRPr="00660C48">
        <w:rPr>
          <w:rFonts w:ascii="Times New Roman" w:hAnsi="Times New Roman" w:cs="Times New Roman"/>
          <w:i/>
          <w:sz w:val="24"/>
          <w:szCs w:val="24"/>
        </w:rPr>
        <w:t>Case study and grounded theory: Sharing some alternative qualitative research methodologies with systems professionals</w:t>
      </w:r>
      <w:r w:rsidRPr="00BF419B">
        <w:rPr>
          <w:rFonts w:ascii="Times New Roman" w:hAnsi="Times New Roman" w:cs="Times New Roman"/>
          <w:sz w:val="24"/>
          <w:szCs w:val="24"/>
        </w:rPr>
        <w:t>. Conference Paper, Proceedings of the 22nd International Conference of the Systems Dynamics Society.</w:t>
      </w:r>
    </w:p>
    <w:p w14:paraId="7AF37F09" w14:textId="75987255" w:rsidR="003C1FA3" w:rsidRPr="003C1FA3" w:rsidRDefault="003C1FA3" w:rsidP="003C1FA3">
      <w:pPr>
        <w:pStyle w:val="Bibliography"/>
        <w:ind w:left="720" w:hanging="720"/>
        <w:rPr>
          <w:rFonts w:ascii="Times New Roman" w:hAnsi="Times New Roman" w:cs="Times New Roman"/>
          <w:sz w:val="24"/>
          <w:szCs w:val="24"/>
        </w:rPr>
      </w:pPr>
      <w:r w:rsidRPr="003E5CFF">
        <w:rPr>
          <w:rFonts w:ascii="Times New Roman" w:hAnsi="Times New Roman" w:cs="Times New Roman"/>
          <w:sz w:val="24"/>
          <w:szCs w:val="24"/>
        </w:rPr>
        <w:t>Leonidou</w:t>
      </w:r>
      <w:r>
        <w:rPr>
          <w:rFonts w:ascii="Times New Roman" w:hAnsi="Times New Roman" w:cs="Times New Roman"/>
          <w:sz w:val="24"/>
          <w:szCs w:val="24"/>
        </w:rPr>
        <w:t xml:space="preserve">, L.C. (1995). Empirical research on export barriers: review assessment and synthesis. </w:t>
      </w:r>
      <w:r w:rsidRPr="003C1FA3">
        <w:rPr>
          <w:rFonts w:ascii="Times New Roman" w:hAnsi="Times New Roman" w:cs="Times New Roman"/>
          <w:i/>
          <w:iCs/>
          <w:sz w:val="24"/>
          <w:szCs w:val="24"/>
        </w:rPr>
        <w:t>Journal of International Marketing, 3</w:t>
      </w:r>
      <w:r>
        <w:rPr>
          <w:rFonts w:ascii="Times New Roman" w:hAnsi="Times New Roman" w:cs="Times New Roman"/>
          <w:sz w:val="24"/>
          <w:szCs w:val="24"/>
        </w:rPr>
        <w:t>(1), 29-43.</w:t>
      </w:r>
    </w:p>
    <w:p w14:paraId="3749C796" w14:textId="2F75CD25" w:rsidR="006225D3" w:rsidRPr="00BF419B" w:rsidRDefault="002878CB" w:rsidP="005557D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Li, B. </w:t>
      </w:r>
      <w:r w:rsidR="00090077" w:rsidRPr="00BF419B">
        <w:rPr>
          <w:rFonts w:ascii="Times New Roman" w:hAnsi="Times New Roman" w:cs="Times New Roman"/>
          <w:sz w:val="24"/>
          <w:szCs w:val="24"/>
        </w:rPr>
        <w:t>(</w:t>
      </w:r>
      <w:r w:rsidRPr="00BF419B">
        <w:rPr>
          <w:rFonts w:ascii="Times New Roman" w:hAnsi="Times New Roman" w:cs="Times New Roman"/>
          <w:sz w:val="24"/>
          <w:szCs w:val="24"/>
        </w:rPr>
        <w:t>2008</w:t>
      </w:r>
      <w:r w:rsidR="00090077" w:rsidRPr="00BF419B">
        <w:rPr>
          <w:rFonts w:ascii="Times New Roman" w:hAnsi="Times New Roman" w:cs="Times New Roman"/>
          <w:sz w:val="24"/>
          <w:szCs w:val="24"/>
        </w:rPr>
        <w:t>)</w:t>
      </w:r>
      <w:r w:rsidRPr="00BF419B">
        <w:rPr>
          <w:rFonts w:ascii="Times New Roman" w:hAnsi="Times New Roman" w:cs="Times New Roman"/>
          <w:sz w:val="24"/>
          <w:szCs w:val="24"/>
        </w:rPr>
        <w:t>.</w:t>
      </w:r>
      <w:r w:rsidR="006225D3" w:rsidRPr="00BF419B">
        <w:rPr>
          <w:rFonts w:ascii="Times New Roman" w:hAnsi="Times New Roman" w:cs="Times New Roman"/>
          <w:sz w:val="24"/>
          <w:szCs w:val="24"/>
        </w:rPr>
        <w:t xml:space="preserve"> The </w:t>
      </w:r>
      <w:r w:rsidR="00090077" w:rsidRPr="00BF419B">
        <w:rPr>
          <w:rFonts w:ascii="Times New Roman" w:hAnsi="Times New Roman" w:cs="Times New Roman"/>
          <w:sz w:val="24"/>
          <w:szCs w:val="24"/>
        </w:rPr>
        <w:t>c</w:t>
      </w:r>
      <w:r w:rsidR="006225D3" w:rsidRPr="00BF419B">
        <w:rPr>
          <w:rFonts w:ascii="Times New Roman" w:hAnsi="Times New Roman" w:cs="Times New Roman"/>
          <w:sz w:val="24"/>
          <w:szCs w:val="24"/>
        </w:rPr>
        <w:t xml:space="preserve">lassical </w:t>
      </w:r>
      <w:r w:rsidR="00090077" w:rsidRPr="00BF419B">
        <w:rPr>
          <w:rFonts w:ascii="Times New Roman" w:hAnsi="Times New Roman" w:cs="Times New Roman"/>
          <w:sz w:val="24"/>
          <w:szCs w:val="24"/>
        </w:rPr>
        <w:t>m</w:t>
      </w:r>
      <w:r w:rsidR="006225D3" w:rsidRPr="00BF419B">
        <w:rPr>
          <w:rFonts w:ascii="Times New Roman" w:hAnsi="Times New Roman" w:cs="Times New Roman"/>
          <w:sz w:val="24"/>
          <w:szCs w:val="24"/>
        </w:rPr>
        <w:t xml:space="preserve">odel of </w:t>
      </w:r>
      <w:r w:rsidR="00090077" w:rsidRPr="00BF419B">
        <w:rPr>
          <w:rFonts w:ascii="Times New Roman" w:hAnsi="Times New Roman" w:cs="Times New Roman"/>
          <w:sz w:val="24"/>
          <w:szCs w:val="24"/>
        </w:rPr>
        <w:t>d</w:t>
      </w:r>
      <w:r w:rsidR="006225D3" w:rsidRPr="00BF419B">
        <w:rPr>
          <w:rFonts w:ascii="Times New Roman" w:hAnsi="Times New Roman" w:cs="Times New Roman"/>
          <w:sz w:val="24"/>
          <w:szCs w:val="24"/>
        </w:rPr>
        <w:t xml:space="preserve">ecision </w:t>
      </w:r>
      <w:r w:rsidR="00090077" w:rsidRPr="00BF419B">
        <w:rPr>
          <w:rFonts w:ascii="Times New Roman" w:hAnsi="Times New Roman" w:cs="Times New Roman"/>
          <w:sz w:val="24"/>
          <w:szCs w:val="24"/>
        </w:rPr>
        <w:t>m</w:t>
      </w:r>
      <w:r w:rsidR="006225D3" w:rsidRPr="00BF419B">
        <w:rPr>
          <w:rFonts w:ascii="Times New Roman" w:hAnsi="Times New Roman" w:cs="Times New Roman"/>
          <w:sz w:val="24"/>
          <w:szCs w:val="24"/>
        </w:rPr>
        <w:t xml:space="preserve">aking </w:t>
      </w:r>
      <w:r w:rsidR="00090077" w:rsidRPr="00BF419B">
        <w:rPr>
          <w:rFonts w:ascii="Times New Roman" w:hAnsi="Times New Roman" w:cs="Times New Roman"/>
          <w:sz w:val="24"/>
          <w:szCs w:val="24"/>
        </w:rPr>
        <w:t>h</w:t>
      </w:r>
      <w:r w:rsidR="006225D3" w:rsidRPr="00BF419B">
        <w:rPr>
          <w:rFonts w:ascii="Times New Roman" w:hAnsi="Times New Roman" w:cs="Times New Roman"/>
          <w:sz w:val="24"/>
          <w:szCs w:val="24"/>
        </w:rPr>
        <w:t xml:space="preserve">as </w:t>
      </w:r>
      <w:r w:rsidR="00090077" w:rsidRPr="00BF419B">
        <w:rPr>
          <w:rFonts w:ascii="Times New Roman" w:hAnsi="Times New Roman" w:cs="Times New Roman"/>
          <w:sz w:val="24"/>
          <w:szCs w:val="24"/>
        </w:rPr>
        <w:t>b</w:t>
      </w:r>
      <w:r w:rsidR="006225D3" w:rsidRPr="00BF419B">
        <w:rPr>
          <w:rFonts w:ascii="Times New Roman" w:hAnsi="Times New Roman" w:cs="Times New Roman"/>
          <w:sz w:val="24"/>
          <w:szCs w:val="24"/>
        </w:rPr>
        <w:t xml:space="preserve">een </w:t>
      </w:r>
      <w:r w:rsidR="00090077" w:rsidRPr="00BF419B">
        <w:rPr>
          <w:rFonts w:ascii="Times New Roman" w:hAnsi="Times New Roman" w:cs="Times New Roman"/>
          <w:sz w:val="24"/>
          <w:szCs w:val="24"/>
        </w:rPr>
        <w:t>a</w:t>
      </w:r>
      <w:r w:rsidR="006225D3" w:rsidRPr="00BF419B">
        <w:rPr>
          <w:rFonts w:ascii="Times New Roman" w:hAnsi="Times New Roman" w:cs="Times New Roman"/>
          <w:sz w:val="24"/>
          <w:szCs w:val="24"/>
        </w:rPr>
        <w:t xml:space="preserve">ccepted as not </w:t>
      </w:r>
      <w:r w:rsidR="00090077" w:rsidRPr="00BF419B">
        <w:rPr>
          <w:rFonts w:ascii="Times New Roman" w:hAnsi="Times New Roman" w:cs="Times New Roman"/>
          <w:sz w:val="24"/>
          <w:szCs w:val="24"/>
        </w:rPr>
        <w:t>p</w:t>
      </w:r>
      <w:r w:rsidR="006225D3" w:rsidRPr="00BF419B">
        <w:rPr>
          <w:rFonts w:ascii="Times New Roman" w:hAnsi="Times New Roman" w:cs="Times New Roman"/>
          <w:sz w:val="24"/>
          <w:szCs w:val="24"/>
        </w:rPr>
        <w:t xml:space="preserve">roviding an </w:t>
      </w:r>
      <w:r w:rsidR="00090077" w:rsidRPr="00BF419B">
        <w:rPr>
          <w:rFonts w:ascii="Times New Roman" w:hAnsi="Times New Roman" w:cs="Times New Roman"/>
          <w:sz w:val="24"/>
          <w:szCs w:val="24"/>
        </w:rPr>
        <w:t>a</w:t>
      </w:r>
      <w:r w:rsidR="006225D3" w:rsidRPr="00BF419B">
        <w:rPr>
          <w:rFonts w:ascii="Times New Roman" w:hAnsi="Times New Roman" w:cs="Times New Roman"/>
          <w:sz w:val="24"/>
          <w:szCs w:val="24"/>
        </w:rPr>
        <w:t xml:space="preserve">ccurate </w:t>
      </w:r>
      <w:r w:rsidR="00090077" w:rsidRPr="00BF419B">
        <w:rPr>
          <w:rFonts w:ascii="Times New Roman" w:hAnsi="Times New Roman" w:cs="Times New Roman"/>
          <w:sz w:val="24"/>
          <w:szCs w:val="24"/>
        </w:rPr>
        <w:t>a</w:t>
      </w:r>
      <w:r w:rsidR="006225D3" w:rsidRPr="00BF419B">
        <w:rPr>
          <w:rFonts w:ascii="Times New Roman" w:hAnsi="Times New Roman" w:cs="Times New Roman"/>
          <w:sz w:val="24"/>
          <w:szCs w:val="24"/>
        </w:rPr>
        <w:t xml:space="preserve">ccount of </w:t>
      </w:r>
      <w:r w:rsidR="00090077" w:rsidRPr="00BF419B">
        <w:rPr>
          <w:rFonts w:ascii="Times New Roman" w:hAnsi="Times New Roman" w:cs="Times New Roman"/>
          <w:sz w:val="24"/>
          <w:szCs w:val="24"/>
        </w:rPr>
        <w:t>h</w:t>
      </w:r>
      <w:r w:rsidR="006225D3" w:rsidRPr="00BF419B">
        <w:rPr>
          <w:rFonts w:ascii="Times New Roman" w:hAnsi="Times New Roman" w:cs="Times New Roman"/>
          <w:sz w:val="24"/>
          <w:szCs w:val="24"/>
        </w:rPr>
        <w:t xml:space="preserve">ow </w:t>
      </w:r>
      <w:r w:rsidR="00090077" w:rsidRPr="00BF419B">
        <w:rPr>
          <w:rFonts w:ascii="Times New Roman" w:hAnsi="Times New Roman" w:cs="Times New Roman"/>
          <w:sz w:val="24"/>
          <w:szCs w:val="24"/>
        </w:rPr>
        <w:t>p</w:t>
      </w:r>
      <w:r w:rsidR="006225D3" w:rsidRPr="00BF419B">
        <w:rPr>
          <w:rFonts w:ascii="Times New Roman" w:hAnsi="Times New Roman" w:cs="Times New Roman"/>
          <w:sz w:val="24"/>
          <w:szCs w:val="24"/>
        </w:rPr>
        <w:t xml:space="preserve">eople </w:t>
      </w:r>
      <w:r w:rsidR="00090077" w:rsidRPr="00BF419B">
        <w:rPr>
          <w:rFonts w:ascii="Times New Roman" w:hAnsi="Times New Roman" w:cs="Times New Roman"/>
          <w:sz w:val="24"/>
          <w:szCs w:val="24"/>
        </w:rPr>
        <w:t>t</w:t>
      </w:r>
      <w:r w:rsidR="006225D3" w:rsidRPr="00BF419B">
        <w:rPr>
          <w:rFonts w:ascii="Times New Roman" w:hAnsi="Times New Roman" w:cs="Times New Roman"/>
          <w:sz w:val="24"/>
          <w:szCs w:val="24"/>
        </w:rPr>
        <w:t xml:space="preserve">ypically </w:t>
      </w:r>
      <w:r w:rsidR="00090077" w:rsidRPr="00BF419B">
        <w:rPr>
          <w:rFonts w:ascii="Times New Roman" w:hAnsi="Times New Roman" w:cs="Times New Roman"/>
          <w:sz w:val="24"/>
          <w:szCs w:val="24"/>
        </w:rPr>
        <w:t>m</w:t>
      </w:r>
      <w:r w:rsidR="006225D3" w:rsidRPr="00BF419B">
        <w:rPr>
          <w:rFonts w:ascii="Times New Roman" w:hAnsi="Times New Roman" w:cs="Times New Roman"/>
          <w:sz w:val="24"/>
          <w:szCs w:val="24"/>
        </w:rPr>
        <w:t xml:space="preserve">ake </w:t>
      </w:r>
      <w:r w:rsidR="00090077" w:rsidRPr="00BF419B">
        <w:rPr>
          <w:rFonts w:ascii="Times New Roman" w:hAnsi="Times New Roman" w:cs="Times New Roman"/>
          <w:sz w:val="24"/>
          <w:szCs w:val="24"/>
        </w:rPr>
        <w:t>d</w:t>
      </w:r>
      <w:r w:rsidR="006225D3" w:rsidRPr="00BF419B">
        <w:rPr>
          <w:rFonts w:ascii="Times New Roman" w:hAnsi="Times New Roman" w:cs="Times New Roman"/>
          <w:sz w:val="24"/>
          <w:szCs w:val="24"/>
        </w:rPr>
        <w:t xml:space="preserve">ecisions. </w:t>
      </w:r>
      <w:r w:rsidR="006225D3" w:rsidRPr="00BF419B">
        <w:rPr>
          <w:rFonts w:ascii="Times New Roman" w:hAnsi="Times New Roman" w:cs="Times New Roman"/>
          <w:i/>
          <w:iCs/>
          <w:sz w:val="24"/>
          <w:szCs w:val="24"/>
        </w:rPr>
        <w:t>International Journal of Business and Management.</w:t>
      </w:r>
      <w:r w:rsidRPr="00BF419B">
        <w:rPr>
          <w:rFonts w:ascii="Times New Roman" w:hAnsi="Times New Roman" w:cs="Times New Roman"/>
          <w:i/>
          <w:iCs/>
          <w:sz w:val="24"/>
          <w:szCs w:val="24"/>
        </w:rPr>
        <w:t xml:space="preserve"> 3</w:t>
      </w:r>
      <w:r w:rsidRPr="00BF419B">
        <w:rPr>
          <w:rFonts w:ascii="Times New Roman" w:hAnsi="Times New Roman" w:cs="Times New Roman"/>
          <w:sz w:val="24"/>
          <w:szCs w:val="24"/>
        </w:rPr>
        <w:t>(6), 151</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154</w:t>
      </w:r>
      <w:r w:rsidR="00C7396B" w:rsidRPr="00BF419B">
        <w:rPr>
          <w:rFonts w:ascii="Times New Roman" w:hAnsi="Times New Roman" w:cs="Times New Roman"/>
          <w:sz w:val="24"/>
          <w:szCs w:val="24"/>
        </w:rPr>
        <w:t>.</w:t>
      </w:r>
    </w:p>
    <w:p w14:paraId="247A8D80" w14:textId="77777777" w:rsidR="006D300E" w:rsidRPr="00BF419B" w:rsidRDefault="006D300E" w:rsidP="006D300E">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Liang, X., Wang, L., &amp; Cui, Z. (2012). </w:t>
      </w:r>
      <w:r w:rsidRPr="00660C48">
        <w:rPr>
          <w:rFonts w:ascii="Times New Roman" w:hAnsi="Times New Roman" w:cs="Times New Roman"/>
          <w:i/>
          <w:sz w:val="24"/>
          <w:szCs w:val="24"/>
        </w:rPr>
        <w:t>Internationalization of Chinese Private Firms: The effect of family involvement in management and family ownership</w:t>
      </w:r>
      <w:r w:rsidRPr="00BF419B">
        <w:rPr>
          <w:rFonts w:ascii="Times New Roman" w:hAnsi="Times New Roman" w:cs="Times New Roman"/>
          <w:sz w:val="24"/>
          <w:szCs w:val="24"/>
        </w:rPr>
        <w:t>.</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Paper presented at the Asian Business and Management Conference, Osaka, JA.</w:t>
      </w:r>
    </w:p>
    <w:p w14:paraId="0C933055" w14:textId="0B465501" w:rsidR="006D300E" w:rsidRPr="00BF419B" w:rsidRDefault="006D300E" w:rsidP="006D300E">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Lubinski, C., Fear, J., &amp; Perez, P. (2013). </w:t>
      </w:r>
      <w:r w:rsidRPr="00660C48">
        <w:rPr>
          <w:rFonts w:ascii="Times New Roman" w:hAnsi="Times New Roman" w:cs="Times New Roman"/>
          <w:i/>
          <w:sz w:val="24"/>
          <w:szCs w:val="24"/>
        </w:rPr>
        <w:t xml:space="preserve">Family multinationals: </w:t>
      </w:r>
      <w:r w:rsidR="00917D5A" w:rsidRPr="00660C48">
        <w:rPr>
          <w:rFonts w:ascii="Times New Roman" w:hAnsi="Times New Roman" w:cs="Times New Roman"/>
          <w:i/>
          <w:sz w:val="24"/>
          <w:szCs w:val="24"/>
        </w:rPr>
        <w:t>E</w:t>
      </w:r>
      <w:r w:rsidRPr="00660C48">
        <w:rPr>
          <w:rFonts w:ascii="Times New Roman" w:hAnsi="Times New Roman" w:cs="Times New Roman"/>
          <w:i/>
          <w:sz w:val="24"/>
          <w:szCs w:val="24"/>
        </w:rPr>
        <w:t>ntrepreneurship, governance, and pathways to internationalization</w:t>
      </w:r>
      <w:r w:rsidR="00F53420" w:rsidRPr="00BF419B">
        <w:rPr>
          <w:rFonts w:ascii="Times New Roman" w:hAnsi="Times New Roman" w:cs="Times New Roman"/>
          <w:sz w:val="24"/>
          <w:szCs w:val="24"/>
        </w:rPr>
        <w:t xml:space="preserve">. New York: </w:t>
      </w:r>
      <w:r w:rsidRPr="00BF419B">
        <w:rPr>
          <w:rFonts w:ascii="Times New Roman" w:hAnsi="Times New Roman" w:cs="Times New Roman"/>
          <w:sz w:val="24"/>
          <w:szCs w:val="24"/>
        </w:rPr>
        <w:t>Routledge International Studies in Business History, Publishers Graphics.</w:t>
      </w:r>
    </w:p>
    <w:p w14:paraId="05B1F5A3" w14:textId="77777777" w:rsidR="00A31A47" w:rsidRPr="00BF419B" w:rsidRDefault="006D300E" w:rsidP="006D300E">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Lyder, J. (2009). </w:t>
      </w:r>
      <w:r w:rsidRPr="00BF419B">
        <w:rPr>
          <w:rFonts w:ascii="Times New Roman" w:hAnsi="Times New Roman" w:cs="Times New Roman"/>
          <w:i/>
          <w:sz w:val="24"/>
          <w:szCs w:val="24"/>
        </w:rPr>
        <w:t>Decision making in internationalization: Perspectives from organizational and entrepreneurial learning</w:t>
      </w:r>
      <w:r w:rsidRPr="00BF419B">
        <w:rPr>
          <w:rFonts w:ascii="Times New Roman" w:hAnsi="Times New Roman" w:cs="Times New Roman"/>
          <w:sz w:val="24"/>
          <w:szCs w:val="24"/>
        </w:rPr>
        <w:t xml:space="preserve"> (</w:t>
      </w:r>
      <w:r w:rsidR="00C7396B" w:rsidRPr="00BF419B">
        <w:rPr>
          <w:rFonts w:ascii="Times New Roman" w:hAnsi="Times New Roman" w:cs="Times New Roman"/>
          <w:sz w:val="24"/>
          <w:szCs w:val="24"/>
        </w:rPr>
        <w:t xml:space="preserve">Master’s </w:t>
      </w:r>
      <w:r w:rsidRPr="00BF419B">
        <w:rPr>
          <w:rFonts w:ascii="Times New Roman" w:hAnsi="Times New Roman" w:cs="Times New Roman"/>
          <w:sz w:val="24"/>
          <w:szCs w:val="24"/>
        </w:rPr>
        <w:t>thesis). Copenhagen Business School, Denmark.</w:t>
      </w:r>
    </w:p>
    <w:p w14:paraId="17293001" w14:textId="2437B778" w:rsidR="006D300E" w:rsidRPr="00BF419B" w:rsidRDefault="00A31A47" w:rsidP="006D300E">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Mack, L. (2010). The philosophical underpinnings of educational research. </w:t>
      </w:r>
      <w:r w:rsidRPr="00BF419B">
        <w:rPr>
          <w:rFonts w:ascii="Times New Roman" w:hAnsi="Times New Roman" w:cs="Times New Roman"/>
          <w:i/>
          <w:iCs/>
          <w:sz w:val="24"/>
          <w:szCs w:val="24"/>
        </w:rPr>
        <w:t>Polyglossia, 19</w:t>
      </w:r>
      <w:r w:rsidRPr="00BF419B">
        <w:rPr>
          <w:rFonts w:ascii="Times New Roman" w:hAnsi="Times New Roman" w:cs="Times New Roman"/>
          <w:sz w:val="24"/>
          <w:szCs w:val="24"/>
        </w:rPr>
        <w:t>.</w:t>
      </w:r>
      <w:r w:rsidR="00231707" w:rsidRPr="00BF419B">
        <w:rPr>
          <w:rFonts w:ascii="Times New Roman" w:hAnsi="Times New Roman" w:cs="Times New Roman"/>
          <w:sz w:val="24"/>
          <w:szCs w:val="24"/>
        </w:rPr>
        <w:t xml:space="preserve"> </w:t>
      </w:r>
      <w:r w:rsidR="0086349A" w:rsidRPr="00BF419B">
        <w:rPr>
          <w:rFonts w:ascii="Times New Roman" w:hAnsi="Times New Roman" w:cs="Times New Roman"/>
          <w:sz w:val="24"/>
          <w:szCs w:val="24"/>
        </w:rPr>
        <w:t>5</w:t>
      </w:r>
      <w:r w:rsidR="00917D5A" w:rsidRPr="00BF419B">
        <w:rPr>
          <w:rFonts w:ascii="Times New Roman" w:hAnsi="Times New Roman" w:cs="Times New Roman"/>
          <w:sz w:val="24"/>
          <w:szCs w:val="24"/>
        </w:rPr>
        <w:t>–</w:t>
      </w:r>
      <w:r w:rsidR="0086349A" w:rsidRPr="00BF419B">
        <w:rPr>
          <w:rFonts w:ascii="Times New Roman" w:hAnsi="Times New Roman" w:cs="Times New Roman"/>
          <w:sz w:val="24"/>
          <w:szCs w:val="24"/>
        </w:rPr>
        <w:t>11</w:t>
      </w:r>
      <w:r w:rsidR="00C7396B" w:rsidRPr="00BF419B">
        <w:rPr>
          <w:rFonts w:ascii="Times New Roman" w:hAnsi="Times New Roman" w:cs="Times New Roman"/>
          <w:sz w:val="24"/>
          <w:szCs w:val="24"/>
        </w:rPr>
        <w:t>.</w:t>
      </w:r>
    </w:p>
    <w:p w14:paraId="22235C46" w14:textId="218F5D9B" w:rsidR="009B68F4" w:rsidRPr="00BF419B" w:rsidRDefault="009B68F4" w:rsidP="0086349A">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Malakooti, B. (2012). Decision making process: </w:t>
      </w:r>
      <w:r w:rsidR="00917D5A" w:rsidRPr="00BF419B">
        <w:rPr>
          <w:rFonts w:ascii="Times New Roman" w:hAnsi="Times New Roman" w:cs="Times New Roman"/>
          <w:sz w:val="24"/>
          <w:szCs w:val="24"/>
        </w:rPr>
        <w:t>T</w:t>
      </w:r>
      <w:r w:rsidRPr="00BF419B">
        <w:rPr>
          <w:rFonts w:ascii="Times New Roman" w:hAnsi="Times New Roman" w:cs="Times New Roman"/>
          <w:sz w:val="24"/>
          <w:szCs w:val="24"/>
        </w:rPr>
        <w:t xml:space="preserve">ypology, intelligence, and optimization. </w:t>
      </w:r>
      <w:r w:rsidRPr="00BF419B">
        <w:rPr>
          <w:rFonts w:ascii="Times New Roman" w:hAnsi="Times New Roman" w:cs="Times New Roman"/>
          <w:i/>
          <w:iCs/>
          <w:sz w:val="24"/>
          <w:szCs w:val="24"/>
        </w:rPr>
        <w:t>J</w:t>
      </w:r>
      <w:r w:rsidR="0086349A" w:rsidRPr="00BF419B">
        <w:rPr>
          <w:rFonts w:ascii="Times New Roman" w:hAnsi="Times New Roman" w:cs="Times New Roman"/>
          <w:i/>
          <w:iCs/>
          <w:sz w:val="24"/>
          <w:szCs w:val="24"/>
        </w:rPr>
        <w:t>ournal of</w:t>
      </w:r>
      <w:r w:rsidRPr="00BF419B">
        <w:rPr>
          <w:rFonts w:ascii="Times New Roman" w:hAnsi="Times New Roman" w:cs="Times New Roman"/>
          <w:i/>
          <w:iCs/>
          <w:sz w:val="24"/>
          <w:szCs w:val="24"/>
        </w:rPr>
        <w:t xml:space="preserve"> </w:t>
      </w:r>
      <w:r w:rsidR="0086349A" w:rsidRPr="00BF419B">
        <w:rPr>
          <w:rFonts w:ascii="Times New Roman" w:hAnsi="Times New Roman" w:cs="Times New Roman"/>
          <w:i/>
          <w:iCs/>
          <w:sz w:val="24"/>
          <w:szCs w:val="24"/>
        </w:rPr>
        <w:t>Intelligent</w:t>
      </w:r>
      <w:r w:rsidRPr="00BF419B">
        <w:rPr>
          <w:rFonts w:ascii="Times New Roman" w:hAnsi="Times New Roman" w:cs="Times New Roman"/>
          <w:i/>
          <w:iCs/>
          <w:sz w:val="24"/>
          <w:szCs w:val="24"/>
        </w:rPr>
        <w:t xml:space="preserve"> Manuf</w:t>
      </w:r>
      <w:r w:rsidR="0086349A" w:rsidRPr="00BF419B">
        <w:rPr>
          <w:rFonts w:ascii="Times New Roman" w:hAnsi="Times New Roman" w:cs="Times New Roman"/>
          <w:i/>
          <w:iCs/>
          <w:sz w:val="24"/>
          <w:szCs w:val="24"/>
        </w:rPr>
        <w:t>acturing</w:t>
      </w:r>
      <w:r w:rsidRPr="00BF419B">
        <w:rPr>
          <w:rFonts w:ascii="Times New Roman" w:hAnsi="Times New Roman" w:cs="Times New Roman"/>
          <w:i/>
          <w:iCs/>
          <w:sz w:val="24"/>
          <w:szCs w:val="24"/>
        </w:rPr>
        <w:t>, 23</w:t>
      </w:r>
      <w:r w:rsidR="0086349A" w:rsidRPr="00BF419B">
        <w:rPr>
          <w:rFonts w:ascii="Times New Roman" w:hAnsi="Times New Roman" w:cs="Times New Roman"/>
          <w:sz w:val="24"/>
          <w:szCs w:val="24"/>
        </w:rPr>
        <w:t>(3)</w:t>
      </w:r>
      <w:r w:rsidRPr="00BF419B">
        <w:rPr>
          <w:rFonts w:ascii="Times New Roman" w:hAnsi="Times New Roman" w:cs="Times New Roman"/>
          <w:sz w:val="24"/>
          <w:szCs w:val="24"/>
        </w:rPr>
        <w:t>, 733</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746.</w:t>
      </w:r>
    </w:p>
    <w:p w14:paraId="4197AEF7" w14:textId="621A7D9E" w:rsidR="009B68F4" w:rsidRPr="00BF419B" w:rsidRDefault="009B68F4" w:rsidP="009B68F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Martinsons, M.G., &amp; Davison, R.M. (2007). Strategic decision making and support systems: Contrasting American, Japanese and Chinese management.</w:t>
      </w:r>
      <w:r w:rsidR="00F53420" w:rsidRPr="00BF419B">
        <w:rPr>
          <w:rFonts w:ascii="Times New Roman" w:hAnsi="Times New Roman" w:cs="Times New Roman"/>
          <w:sz w:val="24"/>
          <w:szCs w:val="24"/>
        </w:rPr>
        <w:t xml:space="preserve"> </w:t>
      </w:r>
      <w:r w:rsidRPr="00BF419B">
        <w:rPr>
          <w:rFonts w:ascii="Times New Roman" w:hAnsi="Times New Roman" w:cs="Times New Roman"/>
          <w:i/>
          <w:iCs/>
          <w:sz w:val="24"/>
          <w:szCs w:val="24"/>
        </w:rPr>
        <w:t>Decision Support Systems,</w:t>
      </w:r>
      <w:r w:rsidRPr="00BF419B">
        <w:rPr>
          <w:rFonts w:ascii="Times New Roman" w:hAnsi="Times New Roman" w:cs="Times New Roman"/>
          <w:sz w:val="24"/>
          <w:szCs w:val="24"/>
        </w:rPr>
        <w:t xml:space="preserve"> </w:t>
      </w:r>
      <w:r w:rsidRPr="00BF419B">
        <w:rPr>
          <w:rFonts w:ascii="Times New Roman" w:hAnsi="Times New Roman" w:cs="Times New Roman"/>
          <w:i/>
          <w:iCs/>
          <w:sz w:val="24"/>
          <w:szCs w:val="24"/>
        </w:rPr>
        <w:t>43</w:t>
      </w:r>
      <w:r w:rsidRPr="00BF419B">
        <w:rPr>
          <w:rFonts w:ascii="Times New Roman" w:hAnsi="Times New Roman" w:cs="Times New Roman"/>
          <w:sz w:val="24"/>
          <w:szCs w:val="24"/>
        </w:rPr>
        <w:t>(1), 284</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300.</w:t>
      </w:r>
    </w:p>
    <w:p w14:paraId="732002C8" w14:textId="4020304B" w:rsidR="002878CB" w:rsidRPr="00BF419B" w:rsidRDefault="000D7EAC" w:rsidP="009B68F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Miha</w:t>
      </w:r>
      <w:r w:rsidR="002878CB" w:rsidRPr="00BF419B">
        <w:rPr>
          <w:rFonts w:ascii="Times New Roman" w:hAnsi="Times New Roman" w:cs="Times New Roman"/>
          <w:sz w:val="24"/>
          <w:szCs w:val="24"/>
        </w:rPr>
        <w:t xml:space="preserve">ela, B., &amp; Andreea, R. C. </w:t>
      </w:r>
      <w:r w:rsidR="00090077" w:rsidRPr="00BF419B">
        <w:rPr>
          <w:rFonts w:ascii="Times New Roman" w:hAnsi="Times New Roman" w:cs="Times New Roman"/>
          <w:sz w:val="24"/>
          <w:szCs w:val="24"/>
        </w:rPr>
        <w:t>(</w:t>
      </w:r>
      <w:r w:rsidR="002878CB" w:rsidRPr="00BF419B">
        <w:rPr>
          <w:rFonts w:ascii="Times New Roman" w:hAnsi="Times New Roman" w:cs="Times New Roman"/>
          <w:sz w:val="24"/>
          <w:szCs w:val="24"/>
        </w:rPr>
        <w:t>2008</w:t>
      </w:r>
      <w:r w:rsidR="00090077" w:rsidRPr="00BF419B">
        <w:rPr>
          <w:rFonts w:ascii="Times New Roman" w:hAnsi="Times New Roman" w:cs="Times New Roman"/>
          <w:sz w:val="24"/>
          <w:szCs w:val="24"/>
        </w:rPr>
        <w:t>)</w:t>
      </w:r>
      <w:r w:rsidRPr="00BF419B">
        <w:rPr>
          <w:rFonts w:ascii="Times New Roman" w:hAnsi="Times New Roman" w:cs="Times New Roman"/>
          <w:sz w:val="24"/>
          <w:szCs w:val="24"/>
        </w:rPr>
        <w:t xml:space="preserve">. Strategies of </w:t>
      </w:r>
      <w:r w:rsidR="009B68F4" w:rsidRPr="00BF419B">
        <w:rPr>
          <w:rFonts w:ascii="Times New Roman" w:hAnsi="Times New Roman" w:cs="Times New Roman"/>
          <w:sz w:val="24"/>
          <w:szCs w:val="24"/>
        </w:rPr>
        <w:t>e</w:t>
      </w:r>
      <w:r w:rsidRPr="00BF419B">
        <w:rPr>
          <w:rFonts w:ascii="Times New Roman" w:hAnsi="Times New Roman" w:cs="Times New Roman"/>
          <w:sz w:val="24"/>
          <w:szCs w:val="24"/>
        </w:rPr>
        <w:t xml:space="preserve">ntering </w:t>
      </w:r>
      <w:r w:rsidR="009B68F4" w:rsidRPr="00BF419B">
        <w:rPr>
          <w:rFonts w:ascii="Times New Roman" w:hAnsi="Times New Roman" w:cs="Times New Roman"/>
          <w:sz w:val="24"/>
          <w:szCs w:val="24"/>
        </w:rPr>
        <w:t>n</w:t>
      </w:r>
      <w:r w:rsidRPr="00BF419B">
        <w:rPr>
          <w:rFonts w:ascii="Times New Roman" w:hAnsi="Times New Roman" w:cs="Times New Roman"/>
          <w:sz w:val="24"/>
          <w:szCs w:val="24"/>
        </w:rPr>
        <w:t xml:space="preserve">ew </w:t>
      </w:r>
      <w:r w:rsidR="009B68F4" w:rsidRPr="00BF419B">
        <w:rPr>
          <w:rFonts w:ascii="Times New Roman" w:hAnsi="Times New Roman" w:cs="Times New Roman"/>
          <w:sz w:val="24"/>
          <w:szCs w:val="24"/>
        </w:rPr>
        <w:t>m</w:t>
      </w:r>
      <w:r w:rsidRPr="00BF419B">
        <w:rPr>
          <w:rFonts w:ascii="Times New Roman" w:hAnsi="Times New Roman" w:cs="Times New Roman"/>
          <w:sz w:val="24"/>
          <w:szCs w:val="24"/>
        </w:rPr>
        <w:t xml:space="preserve">arkets. </w:t>
      </w:r>
      <w:r w:rsidRPr="00BF419B">
        <w:rPr>
          <w:rFonts w:ascii="Times New Roman" w:hAnsi="Times New Roman" w:cs="Times New Roman"/>
          <w:i/>
          <w:iCs/>
          <w:sz w:val="24"/>
          <w:szCs w:val="24"/>
        </w:rPr>
        <w:t>Romanian Economic Journal.</w:t>
      </w:r>
      <w:r w:rsidRPr="00BF419B">
        <w:rPr>
          <w:rFonts w:ascii="Times New Roman" w:hAnsi="Times New Roman" w:cs="Times New Roman"/>
          <w:sz w:val="24"/>
          <w:szCs w:val="24"/>
        </w:rPr>
        <w:t xml:space="preserve"> </w:t>
      </w:r>
      <w:r w:rsidRPr="00BF419B">
        <w:rPr>
          <w:rFonts w:ascii="Times New Roman" w:hAnsi="Times New Roman" w:cs="Times New Roman"/>
          <w:i/>
          <w:iCs/>
          <w:sz w:val="24"/>
          <w:szCs w:val="24"/>
        </w:rPr>
        <w:t>27</w:t>
      </w:r>
      <w:r w:rsidRPr="00BF419B">
        <w:rPr>
          <w:rFonts w:ascii="Times New Roman" w:hAnsi="Times New Roman" w:cs="Times New Roman"/>
          <w:sz w:val="24"/>
          <w:szCs w:val="24"/>
        </w:rPr>
        <w:t>(1), 83</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98.</w:t>
      </w:r>
    </w:p>
    <w:p w14:paraId="0FF265E3" w14:textId="77777777" w:rsidR="00182B08" w:rsidRDefault="00182B08" w:rsidP="009B68F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M</w:t>
      </w:r>
      <w:r>
        <w:rPr>
          <w:rFonts w:ascii="Times New Roman" w:hAnsi="Times New Roman" w:cs="Times New Roman"/>
          <w:sz w:val="24"/>
          <w:szCs w:val="24"/>
        </w:rPr>
        <w:t>iles, M.,</w:t>
      </w:r>
      <w:r w:rsidRPr="00BF419B">
        <w:rPr>
          <w:rFonts w:ascii="Times New Roman" w:hAnsi="Times New Roman" w:cs="Times New Roman"/>
          <w:sz w:val="24"/>
          <w:szCs w:val="24"/>
        </w:rPr>
        <w:t xml:space="preserve"> Arnold, D.</w:t>
      </w:r>
      <w:r>
        <w:rPr>
          <w:rFonts w:ascii="Times New Roman" w:hAnsi="Times New Roman" w:cs="Times New Roman"/>
          <w:sz w:val="24"/>
          <w:szCs w:val="24"/>
        </w:rPr>
        <w:t xml:space="preserve"> &amp; Thompson, A.</w:t>
      </w:r>
      <w:r w:rsidRPr="00BF419B">
        <w:rPr>
          <w:rFonts w:ascii="Times New Roman" w:hAnsi="Times New Roman" w:cs="Times New Roman"/>
          <w:sz w:val="24"/>
          <w:szCs w:val="24"/>
        </w:rPr>
        <w:t xml:space="preserve"> (</w:t>
      </w:r>
      <w:r>
        <w:rPr>
          <w:rFonts w:ascii="Times New Roman" w:hAnsi="Times New Roman" w:cs="Times New Roman"/>
          <w:sz w:val="24"/>
          <w:szCs w:val="24"/>
        </w:rPr>
        <w:t>1993</w:t>
      </w:r>
      <w:r w:rsidRPr="00BF419B">
        <w:rPr>
          <w:rFonts w:ascii="Times New Roman" w:hAnsi="Times New Roman" w:cs="Times New Roman"/>
          <w:sz w:val="24"/>
          <w:szCs w:val="24"/>
        </w:rPr>
        <w:t xml:space="preserve">). </w:t>
      </w:r>
      <w:r>
        <w:rPr>
          <w:rFonts w:ascii="Times New Roman" w:hAnsi="Times New Roman" w:cs="Times New Roman"/>
          <w:sz w:val="24"/>
          <w:szCs w:val="24"/>
        </w:rPr>
        <w:t xml:space="preserve">The interrelationship between environmental hostility and entrepreneurial orientation. </w:t>
      </w:r>
      <w:r>
        <w:rPr>
          <w:rFonts w:ascii="Times New Roman" w:hAnsi="Times New Roman" w:cs="Times New Roman"/>
          <w:i/>
          <w:iCs/>
          <w:sz w:val="24"/>
          <w:szCs w:val="24"/>
        </w:rPr>
        <w:t>Journal of Applied Business Research</w:t>
      </w:r>
      <w:r w:rsidRPr="00BF419B">
        <w:rPr>
          <w:rFonts w:ascii="Times New Roman" w:hAnsi="Times New Roman" w:cs="Times New Roman"/>
          <w:sz w:val="24"/>
          <w:szCs w:val="24"/>
        </w:rPr>
        <w:t xml:space="preserve">, </w:t>
      </w:r>
      <w:r w:rsidRPr="00BF419B">
        <w:rPr>
          <w:rFonts w:ascii="Times New Roman" w:hAnsi="Times New Roman" w:cs="Times New Roman"/>
          <w:i/>
          <w:iCs/>
          <w:sz w:val="24"/>
          <w:szCs w:val="24"/>
        </w:rPr>
        <w:t>15</w:t>
      </w:r>
      <w:r w:rsidRPr="00BF419B">
        <w:rPr>
          <w:rFonts w:ascii="Times New Roman" w:hAnsi="Times New Roman" w:cs="Times New Roman"/>
          <w:sz w:val="24"/>
          <w:szCs w:val="24"/>
        </w:rPr>
        <w:t>(4), 49–65.</w:t>
      </w:r>
    </w:p>
    <w:p w14:paraId="5EC80D25" w14:textId="613B71EE" w:rsidR="009B68F4" w:rsidRDefault="009B68F4" w:rsidP="009B68F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Miller, D., Jangwoo, L., Sooduck, C., &amp; Le Breton-Miller, I. (2009). Filling the institutional void: The social behaviour </w:t>
      </w:r>
      <w:r w:rsidR="00F53420" w:rsidRPr="00BF419B">
        <w:rPr>
          <w:rFonts w:ascii="Times New Roman" w:hAnsi="Times New Roman" w:cs="Times New Roman"/>
          <w:sz w:val="24"/>
          <w:szCs w:val="24"/>
        </w:rPr>
        <w:t>a</w:t>
      </w:r>
      <w:r w:rsidRPr="00BF419B">
        <w:rPr>
          <w:rFonts w:ascii="Times New Roman" w:hAnsi="Times New Roman" w:cs="Times New Roman"/>
          <w:sz w:val="24"/>
          <w:szCs w:val="24"/>
        </w:rPr>
        <w:t>nd performance of family vs non family technology firms in emerging markets.</w:t>
      </w:r>
      <w:r w:rsidRPr="00BF419B">
        <w:rPr>
          <w:rFonts w:ascii="Times New Roman" w:hAnsi="Times New Roman" w:cs="Times New Roman"/>
          <w:i/>
          <w:iCs/>
          <w:sz w:val="24"/>
          <w:szCs w:val="24"/>
        </w:rPr>
        <w:t xml:space="preserve"> Journal of International Business Studies</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40</w:t>
      </w:r>
      <w:r w:rsidRPr="00BF419B">
        <w:rPr>
          <w:rFonts w:ascii="Times New Roman" w:hAnsi="Times New Roman" w:cs="Times New Roman"/>
          <w:sz w:val="24"/>
          <w:szCs w:val="24"/>
        </w:rPr>
        <w:t>(5), 802</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817.</w:t>
      </w:r>
    </w:p>
    <w:p w14:paraId="3BC2BDD0" w14:textId="1422769C" w:rsidR="00831933" w:rsidRPr="00D01609" w:rsidRDefault="00831933" w:rsidP="00D01609">
      <w:pPr>
        <w:pStyle w:val="Bibliography"/>
        <w:ind w:left="720" w:hanging="720"/>
        <w:rPr>
          <w:rFonts w:ascii="Times New Roman" w:hAnsi="Times New Roman" w:cs="Times New Roman"/>
          <w:sz w:val="24"/>
          <w:szCs w:val="24"/>
        </w:rPr>
      </w:pPr>
      <w:r w:rsidRPr="00D01609">
        <w:rPr>
          <w:rFonts w:ascii="Times New Roman" w:hAnsi="Times New Roman" w:cs="Times New Roman"/>
          <w:sz w:val="24"/>
          <w:szCs w:val="24"/>
        </w:rPr>
        <w:t xml:space="preserve">Merriam, S. (2009). </w:t>
      </w:r>
      <w:r w:rsidRPr="00D01609">
        <w:rPr>
          <w:rFonts w:ascii="Times New Roman" w:hAnsi="Times New Roman" w:cs="Times New Roman"/>
          <w:i/>
          <w:iCs/>
          <w:sz w:val="24"/>
          <w:szCs w:val="24"/>
        </w:rPr>
        <w:t>Qualitative Research - A Guide to Design and Implementation</w:t>
      </w:r>
      <w:r w:rsidR="00D01609" w:rsidRPr="00D01609">
        <w:rPr>
          <w:rFonts w:ascii="Times New Roman" w:hAnsi="Times New Roman" w:cs="Times New Roman"/>
          <w:i/>
          <w:iCs/>
          <w:sz w:val="24"/>
          <w:szCs w:val="24"/>
        </w:rPr>
        <w:t xml:space="preserve">. </w:t>
      </w:r>
      <w:r w:rsidR="00D01609" w:rsidRPr="00D01609">
        <w:rPr>
          <w:rFonts w:ascii="Times New Roman" w:hAnsi="Times New Roman" w:cs="Times New Roman"/>
          <w:sz w:val="24"/>
          <w:szCs w:val="24"/>
        </w:rPr>
        <w:t>(2nd ed.). John Wiley &amp; Sons. San Fransisco.</w:t>
      </w:r>
    </w:p>
    <w:p w14:paraId="64B558A3" w14:textId="09DA0C68" w:rsidR="00676BD7" w:rsidRPr="003C1FA3" w:rsidRDefault="00676BD7" w:rsidP="003C1FA3">
      <w:pPr>
        <w:pStyle w:val="Bibliography"/>
        <w:ind w:left="720" w:hanging="720"/>
        <w:rPr>
          <w:rFonts w:ascii="Times New Roman" w:hAnsi="Times New Roman" w:cs="Times New Roman"/>
          <w:sz w:val="24"/>
          <w:szCs w:val="24"/>
        </w:rPr>
      </w:pPr>
      <w:r w:rsidRPr="003C1FA3">
        <w:rPr>
          <w:rFonts w:ascii="Times New Roman" w:hAnsi="Times New Roman" w:cs="Times New Roman"/>
          <w:sz w:val="24"/>
          <w:szCs w:val="24"/>
        </w:rPr>
        <w:t xml:space="preserve">Morgan, R.E. (1997). Export stimuli and barriers: Evidence from empirical research studies. </w:t>
      </w:r>
      <w:r w:rsidRPr="003C1FA3">
        <w:rPr>
          <w:rFonts w:ascii="Times New Roman" w:hAnsi="Times New Roman" w:cs="Times New Roman"/>
          <w:i/>
          <w:iCs/>
          <w:sz w:val="24"/>
          <w:szCs w:val="24"/>
        </w:rPr>
        <w:t>European Business Review</w:t>
      </w:r>
      <w:r w:rsidR="003C1FA3" w:rsidRPr="003C1FA3">
        <w:rPr>
          <w:rFonts w:ascii="Times New Roman" w:hAnsi="Times New Roman" w:cs="Times New Roman"/>
          <w:i/>
          <w:iCs/>
          <w:sz w:val="24"/>
          <w:szCs w:val="24"/>
        </w:rPr>
        <w:t>,</w:t>
      </w:r>
      <w:r w:rsidRPr="003C1FA3">
        <w:rPr>
          <w:rFonts w:ascii="Times New Roman" w:hAnsi="Times New Roman" w:cs="Times New Roman"/>
          <w:i/>
          <w:iCs/>
          <w:sz w:val="24"/>
          <w:szCs w:val="24"/>
        </w:rPr>
        <w:t xml:space="preserve"> 97</w:t>
      </w:r>
      <w:r w:rsidRPr="003C1FA3">
        <w:rPr>
          <w:rFonts w:ascii="Times New Roman" w:hAnsi="Times New Roman" w:cs="Times New Roman"/>
          <w:sz w:val="24"/>
          <w:szCs w:val="24"/>
        </w:rPr>
        <w:t>(2), 58</w:t>
      </w:r>
      <w:r w:rsidR="003C1FA3" w:rsidRPr="00BF419B">
        <w:rPr>
          <w:rFonts w:ascii="Times New Roman" w:hAnsi="Times New Roman" w:cs="Times New Roman"/>
          <w:sz w:val="24"/>
          <w:szCs w:val="24"/>
        </w:rPr>
        <w:t>–</w:t>
      </w:r>
      <w:r w:rsidR="003C1FA3">
        <w:rPr>
          <w:rFonts w:ascii="Times New Roman" w:hAnsi="Times New Roman" w:cs="Times New Roman"/>
          <w:sz w:val="24"/>
          <w:szCs w:val="24"/>
        </w:rPr>
        <w:t xml:space="preserve">79. </w:t>
      </w:r>
    </w:p>
    <w:p w14:paraId="3BAD3FC6" w14:textId="2E1E4644" w:rsidR="009B68F4" w:rsidRPr="00BF419B" w:rsidRDefault="009B68F4" w:rsidP="009B68F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Naidu, G., Cavusgil, S., Murthy, B.</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 &amp; Sharkar, M. (1997). An export promotion model for India: Implication for public policy. </w:t>
      </w:r>
      <w:r w:rsidRPr="00BF419B">
        <w:rPr>
          <w:rFonts w:ascii="Times New Roman" w:hAnsi="Times New Roman" w:cs="Times New Roman"/>
          <w:i/>
          <w:iCs/>
          <w:sz w:val="24"/>
          <w:szCs w:val="24"/>
        </w:rPr>
        <w:t>International Business Review</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6</w:t>
      </w:r>
      <w:r w:rsidRPr="00BF419B">
        <w:rPr>
          <w:rFonts w:ascii="Times New Roman" w:hAnsi="Times New Roman" w:cs="Times New Roman"/>
          <w:sz w:val="24"/>
          <w:szCs w:val="24"/>
        </w:rPr>
        <w:t>(2), 113</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125.</w:t>
      </w:r>
    </w:p>
    <w:p w14:paraId="00746806" w14:textId="5A7A5CD1" w:rsidR="009B68F4" w:rsidRPr="00BF419B" w:rsidRDefault="009B68F4" w:rsidP="00E86E8E">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Naldi, L., &amp; Nordqvist, M. (2008). Family firms venturing into international markets: A resource dependence perspective. </w:t>
      </w:r>
      <w:r w:rsidRPr="00BF419B">
        <w:rPr>
          <w:rFonts w:ascii="Times New Roman" w:hAnsi="Times New Roman" w:cs="Times New Roman"/>
          <w:i/>
          <w:iCs/>
          <w:sz w:val="24"/>
          <w:szCs w:val="24"/>
        </w:rPr>
        <w:t>Frontiers of Entrepreneurship Research</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28</w:t>
      </w:r>
      <w:r w:rsidRPr="00BF419B">
        <w:rPr>
          <w:rFonts w:ascii="Times New Roman" w:hAnsi="Times New Roman" w:cs="Times New Roman"/>
          <w:sz w:val="24"/>
          <w:szCs w:val="24"/>
        </w:rPr>
        <w:t>(14), 1</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18.</w:t>
      </w:r>
    </w:p>
    <w:p w14:paraId="0CC76089" w14:textId="2347AE05" w:rsidR="009A0874" w:rsidRPr="00BF419B" w:rsidRDefault="009A0874" w:rsidP="009B68F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Noor, K. B. M. </w:t>
      </w:r>
      <w:r w:rsidR="00090077" w:rsidRPr="00BF419B">
        <w:rPr>
          <w:rFonts w:ascii="Times New Roman" w:hAnsi="Times New Roman" w:cs="Times New Roman"/>
          <w:sz w:val="24"/>
          <w:szCs w:val="24"/>
        </w:rPr>
        <w:t>(</w:t>
      </w:r>
      <w:r w:rsidRPr="00BF419B">
        <w:rPr>
          <w:rFonts w:ascii="Times New Roman" w:hAnsi="Times New Roman" w:cs="Times New Roman"/>
          <w:sz w:val="24"/>
          <w:szCs w:val="24"/>
        </w:rPr>
        <w:t>2008</w:t>
      </w:r>
      <w:r w:rsidR="00090077" w:rsidRPr="00BF419B">
        <w:rPr>
          <w:rFonts w:ascii="Times New Roman" w:hAnsi="Times New Roman" w:cs="Times New Roman"/>
          <w:sz w:val="24"/>
          <w:szCs w:val="24"/>
        </w:rPr>
        <w:t>)</w:t>
      </w:r>
      <w:r w:rsidRPr="00BF419B">
        <w:rPr>
          <w:rFonts w:ascii="Times New Roman" w:hAnsi="Times New Roman" w:cs="Times New Roman"/>
          <w:sz w:val="24"/>
          <w:szCs w:val="24"/>
        </w:rPr>
        <w:t xml:space="preserve">. Case </w:t>
      </w:r>
      <w:r w:rsidR="009B68F4" w:rsidRPr="00BF419B">
        <w:rPr>
          <w:rFonts w:ascii="Times New Roman" w:hAnsi="Times New Roman" w:cs="Times New Roman"/>
          <w:sz w:val="24"/>
          <w:szCs w:val="24"/>
        </w:rPr>
        <w:t>s</w:t>
      </w:r>
      <w:r w:rsidRPr="00BF419B">
        <w:rPr>
          <w:rFonts w:ascii="Times New Roman" w:hAnsi="Times New Roman" w:cs="Times New Roman"/>
          <w:sz w:val="24"/>
          <w:szCs w:val="24"/>
        </w:rPr>
        <w:t xml:space="preserve">tudy: A strategic </w:t>
      </w:r>
      <w:r w:rsidR="009B68F4" w:rsidRPr="00BF419B">
        <w:rPr>
          <w:rFonts w:ascii="Times New Roman" w:hAnsi="Times New Roman" w:cs="Times New Roman"/>
          <w:sz w:val="24"/>
          <w:szCs w:val="24"/>
        </w:rPr>
        <w:t>r</w:t>
      </w:r>
      <w:r w:rsidRPr="00BF419B">
        <w:rPr>
          <w:rFonts w:ascii="Times New Roman" w:hAnsi="Times New Roman" w:cs="Times New Roman"/>
          <w:sz w:val="24"/>
          <w:szCs w:val="24"/>
        </w:rPr>
        <w:t xml:space="preserve">esearch </w:t>
      </w:r>
      <w:r w:rsidR="009B68F4" w:rsidRPr="00BF419B">
        <w:rPr>
          <w:rFonts w:ascii="Times New Roman" w:hAnsi="Times New Roman" w:cs="Times New Roman"/>
          <w:sz w:val="24"/>
          <w:szCs w:val="24"/>
        </w:rPr>
        <w:t>m</w:t>
      </w:r>
      <w:r w:rsidRPr="00BF419B">
        <w:rPr>
          <w:rFonts w:ascii="Times New Roman" w:hAnsi="Times New Roman" w:cs="Times New Roman"/>
          <w:sz w:val="24"/>
          <w:szCs w:val="24"/>
        </w:rPr>
        <w:t xml:space="preserve">ethodology. </w:t>
      </w:r>
      <w:r w:rsidRPr="00BF419B">
        <w:rPr>
          <w:rFonts w:ascii="Times New Roman" w:hAnsi="Times New Roman" w:cs="Times New Roman"/>
          <w:i/>
          <w:iCs/>
          <w:sz w:val="24"/>
          <w:szCs w:val="24"/>
        </w:rPr>
        <w:t>American Journal of Applied Sciences</w:t>
      </w:r>
      <w:r w:rsidRPr="00BF419B">
        <w:rPr>
          <w:rFonts w:ascii="Times New Roman" w:hAnsi="Times New Roman" w:cs="Times New Roman"/>
          <w:sz w:val="24"/>
          <w:szCs w:val="24"/>
        </w:rPr>
        <w:t>, 5(11), 1602</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1604.</w:t>
      </w:r>
    </w:p>
    <w:p w14:paraId="57CF1DA5" w14:textId="77777777" w:rsidR="003842DC" w:rsidRPr="00BF419B" w:rsidRDefault="00A50584" w:rsidP="00E86E8E">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Nyarko, Y. </w:t>
      </w:r>
      <w:r w:rsidR="00F56F3F" w:rsidRPr="00BF419B">
        <w:rPr>
          <w:rFonts w:ascii="Times New Roman" w:hAnsi="Times New Roman" w:cs="Times New Roman"/>
          <w:sz w:val="24"/>
          <w:szCs w:val="24"/>
        </w:rPr>
        <w:t>(</w:t>
      </w:r>
      <w:r w:rsidR="003842DC" w:rsidRPr="00BF419B">
        <w:rPr>
          <w:rFonts w:ascii="Times New Roman" w:hAnsi="Times New Roman" w:cs="Times New Roman"/>
          <w:sz w:val="24"/>
          <w:szCs w:val="24"/>
        </w:rPr>
        <w:t>2010</w:t>
      </w:r>
      <w:r w:rsidR="00F56F3F" w:rsidRPr="00BF419B">
        <w:rPr>
          <w:rFonts w:ascii="Times New Roman" w:hAnsi="Times New Roman" w:cs="Times New Roman"/>
          <w:sz w:val="24"/>
          <w:szCs w:val="24"/>
        </w:rPr>
        <w:t>)</w:t>
      </w:r>
      <w:r w:rsidR="003842DC" w:rsidRPr="00BF419B">
        <w:rPr>
          <w:rFonts w:ascii="Times New Roman" w:hAnsi="Times New Roman" w:cs="Times New Roman"/>
          <w:sz w:val="24"/>
          <w:szCs w:val="24"/>
        </w:rPr>
        <w:t xml:space="preserve">. The United Arab Emirates </w:t>
      </w:r>
      <w:r w:rsidR="00F56F3F" w:rsidRPr="00BF419B">
        <w:rPr>
          <w:rFonts w:ascii="Times New Roman" w:hAnsi="Times New Roman" w:cs="Times New Roman"/>
          <w:sz w:val="24"/>
          <w:szCs w:val="24"/>
        </w:rPr>
        <w:t>s</w:t>
      </w:r>
      <w:r w:rsidR="003842DC" w:rsidRPr="00BF419B">
        <w:rPr>
          <w:rFonts w:ascii="Times New Roman" w:hAnsi="Times New Roman" w:cs="Times New Roman"/>
          <w:sz w:val="24"/>
          <w:szCs w:val="24"/>
        </w:rPr>
        <w:t xml:space="preserve">ome </w:t>
      </w:r>
      <w:r w:rsidR="00F56F3F" w:rsidRPr="00BF419B">
        <w:rPr>
          <w:rFonts w:ascii="Times New Roman" w:hAnsi="Times New Roman" w:cs="Times New Roman"/>
          <w:sz w:val="24"/>
          <w:szCs w:val="24"/>
        </w:rPr>
        <w:t>l</w:t>
      </w:r>
      <w:r w:rsidR="003842DC" w:rsidRPr="00BF419B">
        <w:rPr>
          <w:rFonts w:ascii="Times New Roman" w:hAnsi="Times New Roman" w:cs="Times New Roman"/>
          <w:sz w:val="24"/>
          <w:szCs w:val="24"/>
        </w:rPr>
        <w:t xml:space="preserve">essons in </w:t>
      </w:r>
      <w:r w:rsidR="00F56F3F" w:rsidRPr="00BF419B">
        <w:rPr>
          <w:rFonts w:ascii="Times New Roman" w:hAnsi="Times New Roman" w:cs="Times New Roman"/>
          <w:sz w:val="24"/>
          <w:szCs w:val="24"/>
        </w:rPr>
        <w:t>e</w:t>
      </w:r>
      <w:r w:rsidR="003842DC" w:rsidRPr="00BF419B">
        <w:rPr>
          <w:rFonts w:ascii="Times New Roman" w:hAnsi="Times New Roman" w:cs="Times New Roman"/>
          <w:sz w:val="24"/>
          <w:szCs w:val="24"/>
        </w:rPr>
        <w:t xml:space="preserve">conomic </w:t>
      </w:r>
      <w:r w:rsidR="00F56F3F" w:rsidRPr="00BF419B">
        <w:rPr>
          <w:rFonts w:ascii="Times New Roman" w:hAnsi="Times New Roman" w:cs="Times New Roman"/>
          <w:sz w:val="24"/>
          <w:szCs w:val="24"/>
        </w:rPr>
        <w:t>d</w:t>
      </w:r>
      <w:r w:rsidR="003842DC" w:rsidRPr="00BF419B">
        <w:rPr>
          <w:rFonts w:ascii="Times New Roman" w:hAnsi="Times New Roman" w:cs="Times New Roman"/>
          <w:sz w:val="24"/>
          <w:szCs w:val="24"/>
        </w:rPr>
        <w:t xml:space="preserve">evelopment. </w:t>
      </w:r>
      <w:r w:rsidRPr="00BF419B">
        <w:rPr>
          <w:rFonts w:ascii="Times New Roman" w:hAnsi="Times New Roman" w:cs="Times New Roman"/>
          <w:sz w:val="24"/>
          <w:szCs w:val="24"/>
        </w:rPr>
        <w:t>United Nation University. Working Paper No 2010/11</w:t>
      </w:r>
      <w:r w:rsidR="00C7396B" w:rsidRPr="00BF419B">
        <w:rPr>
          <w:rFonts w:ascii="Times New Roman" w:hAnsi="Times New Roman" w:cs="Times New Roman"/>
          <w:sz w:val="24"/>
          <w:szCs w:val="24"/>
        </w:rPr>
        <w:t>.</w:t>
      </w:r>
    </w:p>
    <w:p w14:paraId="3FB118EC" w14:textId="26F0EE4F" w:rsidR="007168A0" w:rsidRPr="00BF419B" w:rsidRDefault="007168A0" w:rsidP="007168A0">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Overbeek, B. </w:t>
      </w:r>
      <w:r w:rsidR="009B68F4" w:rsidRPr="00BF419B">
        <w:rPr>
          <w:rFonts w:ascii="Times New Roman" w:hAnsi="Times New Roman" w:cs="Times New Roman"/>
          <w:sz w:val="24"/>
          <w:szCs w:val="24"/>
        </w:rPr>
        <w:t>V</w:t>
      </w:r>
      <w:r w:rsidRPr="00BF419B">
        <w:rPr>
          <w:rFonts w:ascii="Times New Roman" w:hAnsi="Times New Roman" w:cs="Times New Roman"/>
          <w:sz w:val="24"/>
          <w:szCs w:val="24"/>
        </w:rPr>
        <w:t xml:space="preserve">. </w:t>
      </w:r>
      <w:r w:rsidR="009B68F4" w:rsidRPr="00BF419B">
        <w:rPr>
          <w:rFonts w:ascii="Times New Roman" w:hAnsi="Times New Roman" w:cs="Times New Roman"/>
          <w:sz w:val="24"/>
          <w:szCs w:val="24"/>
        </w:rPr>
        <w:t>(</w:t>
      </w:r>
      <w:r w:rsidRPr="00BF419B">
        <w:rPr>
          <w:rFonts w:ascii="Times New Roman" w:hAnsi="Times New Roman" w:cs="Times New Roman"/>
          <w:sz w:val="24"/>
          <w:szCs w:val="24"/>
        </w:rPr>
        <w:t>2010</w:t>
      </w:r>
      <w:r w:rsidR="009B68F4"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Pr="00BF419B">
        <w:rPr>
          <w:rFonts w:ascii="Times New Roman" w:hAnsi="Times New Roman" w:cs="Times New Roman"/>
          <w:i/>
          <w:iCs/>
          <w:sz w:val="24"/>
          <w:szCs w:val="24"/>
        </w:rPr>
        <w:t xml:space="preserve">Entrepreneurship: The </w:t>
      </w:r>
      <w:r w:rsidR="009B68F4" w:rsidRPr="00BF419B">
        <w:rPr>
          <w:rFonts w:ascii="Times New Roman" w:hAnsi="Times New Roman" w:cs="Times New Roman"/>
          <w:i/>
          <w:iCs/>
          <w:sz w:val="24"/>
          <w:szCs w:val="24"/>
        </w:rPr>
        <w:t>i</w:t>
      </w:r>
      <w:r w:rsidRPr="00BF419B">
        <w:rPr>
          <w:rFonts w:ascii="Times New Roman" w:hAnsi="Times New Roman" w:cs="Times New Roman"/>
          <w:i/>
          <w:iCs/>
          <w:sz w:val="24"/>
          <w:szCs w:val="24"/>
        </w:rPr>
        <w:t xml:space="preserve">nternationalization of </w:t>
      </w:r>
      <w:r w:rsidR="009B68F4" w:rsidRPr="00BF419B">
        <w:rPr>
          <w:rFonts w:ascii="Times New Roman" w:hAnsi="Times New Roman" w:cs="Times New Roman"/>
          <w:i/>
          <w:iCs/>
          <w:sz w:val="24"/>
          <w:szCs w:val="24"/>
        </w:rPr>
        <w:t>f</w:t>
      </w:r>
      <w:r w:rsidRPr="00BF419B">
        <w:rPr>
          <w:rFonts w:ascii="Times New Roman" w:hAnsi="Times New Roman" w:cs="Times New Roman"/>
          <w:i/>
          <w:iCs/>
          <w:sz w:val="24"/>
          <w:szCs w:val="24"/>
        </w:rPr>
        <w:t xml:space="preserve">amily </w:t>
      </w:r>
      <w:r w:rsidR="009B68F4" w:rsidRPr="00BF419B">
        <w:rPr>
          <w:rFonts w:ascii="Times New Roman" w:hAnsi="Times New Roman" w:cs="Times New Roman"/>
          <w:i/>
          <w:iCs/>
          <w:sz w:val="24"/>
          <w:szCs w:val="24"/>
        </w:rPr>
        <w:t>b</w:t>
      </w:r>
      <w:r w:rsidRPr="00BF419B">
        <w:rPr>
          <w:rFonts w:ascii="Times New Roman" w:hAnsi="Times New Roman" w:cs="Times New Roman"/>
          <w:i/>
          <w:iCs/>
          <w:sz w:val="24"/>
          <w:szCs w:val="24"/>
        </w:rPr>
        <w:t>usinesses</w:t>
      </w:r>
      <w:r w:rsidR="00C7396B" w:rsidRPr="00BF419B">
        <w:rPr>
          <w:rFonts w:ascii="Times New Roman" w:hAnsi="Times New Roman" w:cs="Times New Roman"/>
          <w:i/>
          <w:iCs/>
          <w:sz w:val="24"/>
          <w:szCs w:val="24"/>
        </w:rPr>
        <w:t xml:space="preserve"> </w:t>
      </w:r>
      <w:r w:rsidR="00C7396B" w:rsidRPr="00BF419B">
        <w:rPr>
          <w:rFonts w:ascii="Times New Roman" w:hAnsi="Times New Roman" w:cs="Times New Roman"/>
          <w:sz w:val="24"/>
          <w:szCs w:val="24"/>
        </w:rPr>
        <w:t xml:space="preserve">(Master’s thesis). </w:t>
      </w:r>
      <w:r w:rsidR="00783953" w:rsidRPr="00BF419B">
        <w:rPr>
          <w:rFonts w:ascii="Times New Roman" w:hAnsi="Times New Roman" w:cs="Times New Roman"/>
          <w:sz w:val="24"/>
          <w:szCs w:val="24"/>
        </w:rPr>
        <w:t xml:space="preserve">University of </w:t>
      </w:r>
      <w:r w:rsidRPr="00BF419B">
        <w:rPr>
          <w:rFonts w:ascii="Times New Roman" w:hAnsi="Times New Roman" w:cs="Times New Roman"/>
          <w:sz w:val="24"/>
          <w:szCs w:val="24"/>
        </w:rPr>
        <w:t>Tilburg, Netherlands.</w:t>
      </w:r>
    </w:p>
    <w:p w14:paraId="0815ECF4" w14:textId="1D070843" w:rsidR="00E9606C" w:rsidRPr="00BF419B" w:rsidRDefault="00E9606C" w:rsidP="00E9606C">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Oyedijo, A. </w:t>
      </w:r>
      <w:r w:rsidR="009B68F4" w:rsidRPr="00BF419B">
        <w:rPr>
          <w:rFonts w:ascii="Times New Roman" w:hAnsi="Times New Roman" w:cs="Times New Roman"/>
          <w:sz w:val="24"/>
          <w:szCs w:val="24"/>
        </w:rPr>
        <w:t>(</w:t>
      </w:r>
      <w:r w:rsidRPr="00BF419B">
        <w:rPr>
          <w:rFonts w:ascii="Times New Roman" w:hAnsi="Times New Roman" w:cs="Times New Roman"/>
          <w:sz w:val="24"/>
          <w:szCs w:val="24"/>
        </w:rPr>
        <w:t>2012</w:t>
      </w:r>
      <w:r w:rsidR="009B68F4" w:rsidRPr="00BF419B">
        <w:rPr>
          <w:rFonts w:ascii="Times New Roman" w:hAnsi="Times New Roman" w:cs="Times New Roman"/>
          <w:sz w:val="24"/>
          <w:szCs w:val="24"/>
        </w:rPr>
        <w:t>)</w:t>
      </w:r>
      <w:r w:rsidRPr="00BF419B">
        <w:rPr>
          <w:rFonts w:ascii="Times New Roman" w:hAnsi="Times New Roman" w:cs="Times New Roman"/>
          <w:sz w:val="24"/>
          <w:szCs w:val="24"/>
        </w:rPr>
        <w:t xml:space="preserve">. Effects of </w:t>
      </w:r>
      <w:r w:rsidR="009B68F4" w:rsidRPr="00BF419B">
        <w:rPr>
          <w:rFonts w:ascii="Times New Roman" w:hAnsi="Times New Roman" w:cs="Times New Roman"/>
          <w:sz w:val="24"/>
          <w:szCs w:val="24"/>
        </w:rPr>
        <w:t>p</w:t>
      </w:r>
      <w:r w:rsidRPr="00BF419B">
        <w:rPr>
          <w:rFonts w:ascii="Times New Roman" w:hAnsi="Times New Roman" w:cs="Times New Roman"/>
          <w:sz w:val="24"/>
          <w:szCs w:val="24"/>
        </w:rPr>
        <w:t>roduct</w:t>
      </w:r>
      <w:r w:rsidR="00F53420" w:rsidRPr="00BF419B">
        <w:rPr>
          <w:rFonts w:ascii="Times New Roman" w:hAnsi="Times New Roman" w:cs="Times New Roman"/>
          <w:sz w:val="24"/>
          <w:szCs w:val="24"/>
        </w:rPr>
        <w:t>–</w:t>
      </w:r>
      <w:r w:rsidR="009B68F4" w:rsidRPr="00BF419B">
        <w:rPr>
          <w:rFonts w:ascii="Times New Roman" w:hAnsi="Times New Roman" w:cs="Times New Roman"/>
          <w:sz w:val="24"/>
          <w:szCs w:val="24"/>
        </w:rPr>
        <w:t>m</w:t>
      </w:r>
      <w:r w:rsidRPr="00BF419B">
        <w:rPr>
          <w:rFonts w:ascii="Times New Roman" w:hAnsi="Times New Roman" w:cs="Times New Roman"/>
          <w:sz w:val="24"/>
          <w:szCs w:val="24"/>
        </w:rPr>
        <w:t xml:space="preserve">arket </w:t>
      </w:r>
      <w:r w:rsidR="009B68F4" w:rsidRPr="00BF419B">
        <w:rPr>
          <w:rFonts w:ascii="Times New Roman" w:hAnsi="Times New Roman" w:cs="Times New Roman"/>
          <w:sz w:val="24"/>
          <w:szCs w:val="24"/>
        </w:rPr>
        <w:t>d</w:t>
      </w:r>
      <w:r w:rsidRPr="00BF419B">
        <w:rPr>
          <w:rFonts w:ascii="Times New Roman" w:hAnsi="Times New Roman" w:cs="Times New Roman"/>
          <w:sz w:val="24"/>
          <w:szCs w:val="24"/>
        </w:rPr>
        <w:t xml:space="preserve">iversification </w:t>
      </w:r>
      <w:r w:rsidR="009B68F4" w:rsidRPr="00BF419B">
        <w:rPr>
          <w:rFonts w:ascii="Times New Roman" w:hAnsi="Times New Roman" w:cs="Times New Roman"/>
          <w:sz w:val="24"/>
          <w:szCs w:val="24"/>
        </w:rPr>
        <w:t>s</w:t>
      </w:r>
      <w:r w:rsidRPr="00BF419B">
        <w:rPr>
          <w:rFonts w:ascii="Times New Roman" w:hAnsi="Times New Roman" w:cs="Times New Roman"/>
          <w:sz w:val="24"/>
          <w:szCs w:val="24"/>
        </w:rPr>
        <w:t xml:space="preserve">trategy on </w:t>
      </w:r>
      <w:r w:rsidR="009B68F4" w:rsidRPr="00BF419B">
        <w:rPr>
          <w:rFonts w:ascii="Times New Roman" w:hAnsi="Times New Roman" w:cs="Times New Roman"/>
          <w:sz w:val="24"/>
          <w:szCs w:val="24"/>
        </w:rPr>
        <w:t>c</w:t>
      </w:r>
      <w:r w:rsidRPr="00BF419B">
        <w:rPr>
          <w:rFonts w:ascii="Times New Roman" w:hAnsi="Times New Roman" w:cs="Times New Roman"/>
          <w:sz w:val="24"/>
          <w:szCs w:val="24"/>
        </w:rPr>
        <w:t xml:space="preserve">orporate </w:t>
      </w:r>
      <w:r w:rsidR="009B68F4" w:rsidRPr="00BF419B">
        <w:rPr>
          <w:rFonts w:ascii="Times New Roman" w:hAnsi="Times New Roman" w:cs="Times New Roman"/>
          <w:sz w:val="24"/>
          <w:szCs w:val="24"/>
        </w:rPr>
        <w:t>f</w:t>
      </w:r>
      <w:r w:rsidRPr="00BF419B">
        <w:rPr>
          <w:rFonts w:ascii="Times New Roman" w:hAnsi="Times New Roman" w:cs="Times New Roman"/>
          <w:sz w:val="24"/>
          <w:szCs w:val="24"/>
        </w:rPr>
        <w:t xml:space="preserve">inancial </w:t>
      </w:r>
      <w:r w:rsidR="009B68F4" w:rsidRPr="00BF419B">
        <w:rPr>
          <w:rFonts w:ascii="Times New Roman" w:hAnsi="Times New Roman" w:cs="Times New Roman"/>
          <w:sz w:val="24"/>
          <w:szCs w:val="24"/>
        </w:rPr>
        <w:t>p</w:t>
      </w:r>
      <w:r w:rsidRPr="00BF419B">
        <w:rPr>
          <w:rFonts w:ascii="Times New Roman" w:hAnsi="Times New Roman" w:cs="Times New Roman"/>
          <w:sz w:val="24"/>
          <w:szCs w:val="24"/>
        </w:rPr>
        <w:t xml:space="preserve">erformance and </w:t>
      </w:r>
      <w:r w:rsidR="009B68F4" w:rsidRPr="00BF419B">
        <w:rPr>
          <w:rFonts w:ascii="Times New Roman" w:hAnsi="Times New Roman" w:cs="Times New Roman"/>
          <w:sz w:val="24"/>
          <w:szCs w:val="24"/>
        </w:rPr>
        <w:t>g</w:t>
      </w:r>
      <w:r w:rsidRPr="00BF419B">
        <w:rPr>
          <w:rFonts w:ascii="Times New Roman" w:hAnsi="Times New Roman" w:cs="Times New Roman"/>
          <w:sz w:val="24"/>
          <w:szCs w:val="24"/>
        </w:rPr>
        <w:t xml:space="preserve">rowth: An </w:t>
      </w:r>
      <w:r w:rsidR="009B68F4" w:rsidRPr="00BF419B">
        <w:rPr>
          <w:rFonts w:ascii="Times New Roman" w:hAnsi="Times New Roman" w:cs="Times New Roman"/>
          <w:sz w:val="24"/>
          <w:szCs w:val="24"/>
        </w:rPr>
        <w:t>e</w:t>
      </w:r>
      <w:r w:rsidRPr="00BF419B">
        <w:rPr>
          <w:rFonts w:ascii="Times New Roman" w:hAnsi="Times New Roman" w:cs="Times New Roman"/>
          <w:sz w:val="24"/>
          <w:szCs w:val="24"/>
        </w:rPr>
        <w:t xml:space="preserve">mpirical </w:t>
      </w:r>
      <w:r w:rsidR="009B68F4" w:rsidRPr="00BF419B">
        <w:rPr>
          <w:rFonts w:ascii="Times New Roman" w:hAnsi="Times New Roman" w:cs="Times New Roman"/>
          <w:sz w:val="24"/>
          <w:szCs w:val="24"/>
        </w:rPr>
        <w:t>s</w:t>
      </w:r>
      <w:r w:rsidRPr="00BF419B">
        <w:rPr>
          <w:rFonts w:ascii="Times New Roman" w:hAnsi="Times New Roman" w:cs="Times New Roman"/>
          <w:sz w:val="24"/>
          <w:szCs w:val="24"/>
        </w:rPr>
        <w:t xml:space="preserve">tudy of </w:t>
      </w:r>
      <w:r w:rsidR="009B68F4" w:rsidRPr="00BF419B">
        <w:rPr>
          <w:rFonts w:ascii="Times New Roman" w:hAnsi="Times New Roman" w:cs="Times New Roman"/>
          <w:sz w:val="24"/>
          <w:szCs w:val="24"/>
        </w:rPr>
        <w:t>s</w:t>
      </w:r>
      <w:r w:rsidRPr="00BF419B">
        <w:rPr>
          <w:rFonts w:ascii="Times New Roman" w:hAnsi="Times New Roman" w:cs="Times New Roman"/>
          <w:sz w:val="24"/>
          <w:szCs w:val="24"/>
        </w:rPr>
        <w:t xml:space="preserve">ome </w:t>
      </w:r>
      <w:r w:rsidR="009B68F4" w:rsidRPr="00BF419B">
        <w:rPr>
          <w:rFonts w:ascii="Times New Roman" w:hAnsi="Times New Roman" w:cs="Times New Roman"/>
          <w:sz w:val="24"/>
          <w:szCs w:val="24"/>
        </w:rPr>
        <w:t>c</w:t>
      </w:r>
      <w:r w:rsidRPr="00BF419B">
        <w:rPr>
          <w:rFonts w:ascii="Times New Roman" w:hAnsi="Times New Roman" w:cs="Times New Roman"/>
          <w:sz w:val="24"/>
          <w:szCs w:val="24"/>
        </w:rPr>
        <w:t xml:space="preserve">ompanies in Nigeria. </w:t>
      </w:r>
      <w:r w:rsidRPr="00BF419B">
        <w:rPr>
          <w:rFonts w:ascii="Times New Roman" w:hAnsi="Times New Roman" w:cs="Times New Roman"/>
          <w:i/>
          <w:iCs/>
          <w:sz w:val="24"/>
          <w:szCs w:val="24"/>
        </w:rPr>
        <w:t>American International Journal of Contemporary Research</w:t>
      </w:r>
      <w:r w:rsidRPr="00BF419B">
        <w:rPr>
          <w:rFonts w:ascii="Times New Roman" w:hAnsi="Times New Roman" w:cs="Times New Roman"/>
          <w:sz w:val="24"/>
          <w:szCs w:val="24"/>
        </w:rPr>
        <w:t>,</w:t>
      </w:r>
      <w:r w:rsidRPr="00BF419B">
        <w:rPr>
          <w:rFonts w:ascii="Times New Roman" w:hAnsi="Times New Roman" w:cs="Times New Roman"/>
          <w:i/>
          <w:iCs/>
          <w:sz w:val="24"/>
          <w:szCs w:val="24"/>
        </w:rPr>
        <w:t xml:space="preserve"> 2</w:t>
      </w:r>
      <w:r w:rsidRPr="00BF419B">
        <w:rPr>
          <w:rFonts w:ascii="Times New Roman" w:hAnsi="Times New Roman" w:cs="Times New Roman"/>
          <w:sz w:val="24"/>
          <w:szCs w:val="24"/>
        </w:rPr>
        <w:t>(3), 199</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210.</w:t>
      </w:r>
    </w:p>
    <w:p w14:paraId="4C30109A" w14:textId="31D4BAA6" w:rsidR="009B68F4" w:rsidRPr="00BF419B" w:rsidRDefault="009B68F4" w:rsidP="009B68F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Parmentola, A. (2010). The internationalization of Chinese companies: Are the traditional resource based theories valid yet? </w:t>
      </w:r>
      <w:r w:rsidRPr="00BF419B">
        <w:rPr>
          <w:rFonts w:ascii="Times New Roman" w:hAnsi="Times New Roman" w:cs="Times New Roman"/>
          <w:i/>
          <w:iCs/>
          <w:sz w:val="24"/>
          <w:szCs w:val="24"/>
        </w:rPr>
        <w:t>Review of International Comparative Management</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11</w:t>
      </w:r>
      <w:r w:rsidRPr="00BF419B">
        <w:rPr>
          <w:rFonts w:ascii="Times New Roman" w:hAnsi="Times New Roman" w:cs="Times New Roman"/>
          <w:sz w:val="24"/>
          <w:szCs w:val="24"/>
        </w:rPr>
        <w:t>(2), 260</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275. </w:t>
      </w:r>
    </w:p>
    <w:p w14:paraId="6AF9B41E" w14:textId="490930A5" w:rsidR="009B68F4" w:rsidRDefault="009B68F4" w:rsidP="009B68F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Patel, V. K., Pieper, T. M., &amp; Hair, J. F. (2012). The global family business: Challenges and drivers for cross-border growth. </w:t>
      </w:r>
      <w:r w:rsidRPr="00BF419B">
        <w:rPr>
          <w:rFonts w:ascii="Times New Roman" w:hAnsi="Times New Roman" w:cs="Times New Roman"/>
          <w:i/>
          <w:iCs/>
          <w:sz w:val="24"/>
          <w:szCs w:val="24"/>
        </w:rPr>
        <w:t>Business Horizons</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55</w:t>
      </w:r>
      <w:r w:rsidRPr="00BF419B">
        <w:rPr>
          <w:rFonts w:ascii="Times New Roman" w:hAnsi="Times New Roman" w:cs="Times New Roman"/>
          <w:sz w:val="24"/>
          <w:szCs w:val="24"/>
        </w:rPr>
        <w:t>(3), 231</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239.</w:t>
      </w:r>
    </w:p>
    <w:p w14:paraId="57F0D7FF" w14:textId="77777777" w:rsidR="00795B8C" w:rsidRDefault="00541F5F" w:rsidP="00795B8C">
      <w:pPr>
        <w:pStyle w:val="Bibliography"/>
        <w:ind w:left="720" w:hanging="720"/>
        <w:rPr>
          <w:rFonts w:ascii="Times New Roman" w:hAnsi="Times New Roman" w:cs="Times New Roman"/>
          <w:sz w:val="24"/>
          <w:szCs w:val="24"/>
        </w:rPr>
      </w:pPr>
      <w:r w:rsidRPr="00541F5F">
        <w:rPr>
          <w:rFonts w:ascii="Times New Roman" w:hAnsi="Times New Roman" w:cs="Times New Roman"/>
          <w:sz w:val="24"/>
          <w:szCs w:val="24"/>
        </w:rPr>
        <w:t xml:space="preserve">Patton, M. Q. (1990). </w:t>
      </w:r>
      <w:r w:rsidRPr="00541F5F">
        <w:rPr>
          <w:rFonts w:ascii="Times New Roman" w:hAnsi="Times New Roman" w:cs="Times New Roman"/>
          <w:i/>
          <w:iCs/>
          <w:sz w:val="24"/>
          <w:szCs w:val="24"/>
        </w:rPr>
        <w:t>Qualitative Evaluation and Research Methods</w:t>
      </w:r>
      <w:r w:rsidRPr="00541F5F">
        <w:rPr>
          <w:rFonts w:ascii="Times New Roman" w:hAnsi="Times New Roman" w:cs="Times New Roman"/>
          <w:sz w:val="24"/>
          <w:szCs w:val="24"/>
        </w:rPr>
        <w:t xml:space="preserve">. </w:t>
      </w:r>
      <w:r>
        <w:rPr>
          <w:rFonts w:ascii="Times New Roman" w:hAnsi="Times New Roman" w:cs="Times New Roman"/>
          <w:sz w:val="24"/>
          <w:szCs w:val="24"/>
        </w:rPr>
        <w:t xml:space="preserve">Sage </w:t>
      </w:r>
      <w:r w:rsidRPr="00541F5F">
        <w:rPr>
          <w:rFonts w:ascii="Times New Roman" w:hAnsi="Times New Roman" w:cs="Times New Roman"/>
          <w:sz w:val="24"/>
          <w:szCs w:val="24"/>
        </w:rPr>
        <w:t>Publications Ltd</w:t>
      </w:r>
      <w:r>
        <w:rPr>
          <w:rFonts w:ascii="Times New Roman" w:hAnsi="Times New Roman" w:cs="Times New Roman"/>
          <w:sz w:val="24"/>
          <w:szCs w:val="24"/>
        </w:rPr>
        <w:t>.</w:t>
      </w:r>
      <w:r w:rsidR="00795B8C">
        <w:rPr>
          <w:rFonts w:ascii="Times New Roman" w:hAnsi="Times New Roman" w:cs="Times New Roman"/>
          <w:sz w:val="24"/>
          <w:szCs w:val="24"/>
        </w:rPr>
        <w:t xml:space="preserve"> USA.</w:t>
      </w:r>
    </w:p>
    <w:p w14:paraId="087FCA61" w14:textId="4D9B4241" w:rsidR="009B68F4" w:rsidRPr="00BF419B" w:rsidRDefault="009B68F4" w:rsidP="00795B8C">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Perman, S. (2006). Taking the Pulse of Family Business.</w:t>
      </w:r>
      <w:r w:rsidRPr="00BF419B" w:rsidDel="00B8509C">
        <w:rPr>
          <w:rFonts w:ascii="Times New Roman" w:hAnsi="Times New Roman" w:cs="Times New Roman"/>
          <w:sz w:val="24"/>
          <w:szCs w:val="24"/>
        </w:rPr>
        <w:t xml:space="preserve"> </w:t>
      </w:r>
      <w:r w:rsidRPr="00BF419B">
        <w:rPr>
          <w:rFonts w:ascii="Times New Roman" w:hAnsi="Times New Roman" w:cs="Times New Roman"/>
          <w:sz w:val="24"/>
          <w:szCs w:val="24"/>
        </w:rPr>
        <w:t xml:space="preserve">Retrieved </w:t>
      </w:r>
      <w:r w:rsidR="00121A3C" w:rsidRPr="00BF419B">
        <w:rPr>
          <w:rFonts w:ascii="Times New Roman" w:hAnsi="Times New Roman" w:cs="Times New Roman"/>
          <w:sz w:val="24"/>
          <w:szCs w:val="24"/>
        </w:rPr>
        <w:t>Oct</w:t>
      </w:r>
      <w:r w:rsidR="00917D5A" w:rsidRPr="00BF419B">
        <w:rPr>
          <w:rFonts w:ascii="Times New Roman" w:hAnsi="Times New Roman" w:cs="Times New Roman"/>
          <w:sz w:val="24"/>
          <w:szCs w:val="24"/>
        </w:rPr>
        <w:t>ober</w:t>
      </w:r>
      <w:r w:rsidR="00121A3C" w:rsidRPr="00BF419B">
        <w:rPr>
          <w:rFonts w:ascii="Times New Roman" w:hAnsi="Times New Roman" w:cs="Times New Roman"/>
          <w:sz w:val="24"/>
          <w:szCs w:val="24"/>
        </w:rPr>
        <w:t xml:space="preserve"> 28, 2010, </w:t>
      </w:r>
      <w:r w:rsidRPr="00BF419B">
        <w:rPr>
          <w:rFonts w:ascii="Times New Roman" w:hAnsi="Times New Roman" w:cs="Times New Roman"/>
          <w:sz w:val="24"/>
          <w:szCs w:val="24"/>
        </w:rPr>
        <w:t xml:space="preserve">from http://www.businessweek.com/smallbiz/content/feb2006/sb20060210_476491.htm </w:t>
      </w:r>
    </w:p>
    <w:p w14:paraId="298398DF" w14:textId="0D19A71A" w:rsidR="0088218C" w:rsidRPr="00BF419B" w:rsidRDefault="0088218C" w:rsidP="00E86E8E">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Poutziouris, P., Smyrnios, K., &amp; Goel, S</w:t>
      </w:r>
      <w:r w:rsidR="00F53420" w:rsidRPr="00BF419B">
        <w:rPr>
          <w:rFonts w:ascii="Times New Roman" w:hAnsi="Times New Roman" w:cs="Times New Roman"/>
          <w:sz w:val="24"/>
          <w:szCs w:val="24"/>
        </w:rPr>
        <w:t>. (</w:t>
      </w:r>
      <w:r w:rsidRPr="00BF419B">
        <w:rPr>
          <w:rFonts w:ascii="Times New Roman" w:hAnsi="Times New Roman" w:cs="Times New Roman"/>
          <w:sz w:val="24"/>
          <w:szCs w:val="24"/>
        </w:rPr>
        <w:t>2013</w:t>
      </w:r>
      <w:r w:rsidR="00F53420" w:rsidRPr="00BF419B">
        <w:rPr>
          <w:rFonts w:ascii="Times New Roman" w:hAnsi="Times New Roman" w:cs="Times New Roman"/>
          <w:sz w:val="24"/>
          <w:szCs w:val="24"/>
        </w:rPr>
        <w:t xml:space="preserve">). </w:t>
      </w:r>
      <w:r w:rsidRPr="00660C48">
        <w:rPr>
          <w:rFonts w:ascii="Times New Roman" w:hAnsi="Times New Roman" w:cs="Times New Roman"/>
          <w:i/>
          <w:sz w:val="24"/>
          <w:szCs w:val="24"/>
        </w:rPr>
        <w:t xml:space="preserve">Handbook of research of </w:t>
      </w:r>
      <w:r w:rsidR="00F53420" w:rsidRPr="00BF419B">
        <w:rPr>
          <w:rFonts w:ascii="Times New Roman" w:hAnsi="Times New Roman" w:cs="Times New Roman"/>
          <w:i/>
          <w:sz w:val="24"/>
          <w:szCs w:val="24"/>
        </w:rPr>
        <w:t>family business</w:t>
      </w:r>
      <w:r w:rsidR="00F53420" w:rsidRPr="00BF419B">
        <w:rPr>
          <w:rFonts w:ascii="Times New Roman" w:hAnsi="Times New Roman" w:cs="Times New Roman"/>
          <w:sz w:val="24"/>
          <w:szCs w:val="24"/>
        </w:rPr>
        <w:t xml:space="preserve"> (</w:t>
      </w:r>
      <w:r w:rsidRPr="00BF419B">
        <w:rPr>
          <w:rFonts w:ascii="Times New Roman" w:hAnsi="Times New Roman" w:cs="Times New Roman"/>
          <w:sz w:val="24"/>
          <w:szCs w:val="24"/>
        </w:rPr>
        <w:t>2nd ed</w:t>
      </w:r>
      <w:r w:rsidR="00F53420" w:rsidRPr="00BF419B">
        <w:rPr>
          <w:rFonts w:ascii="Times New Roman" w:hAnsi="Times New Roman" w:cs="Times New Roman"/>
          <w:sz w:val="24"/>
          <w:szCs w:val="24"/>
        </w:rPr>
        <w:t xml:space="preserve">). </w:t>
      </w:r>
      <w:r w:rsidRPr="00BF419B">
        <w:rPr>
          <w:rFonts w:ascii="Times New Roman" w:hAnsi="Times New Roman" w:cs="Times New Roman"/>
          <w:sz w:val="24"/>
          <w:szCs w:val="24"/>
        </w:rPr>
        <w:t>Edward Elgar Publishing</w:t>
      </w:r>
      <w:r w:rsidR="00C7396B" w:rsidRPr="00BF419B">
        <w:rPr>
          <w:rFonts w:ascii="Times New Roman" w:hAnsi="Times New Roman" w:cs="Times New Roman"/>
          <w:sz w:val="24"/>
          <w:szCs w:val="24"/>
        </w:rPr>
        <w:t>.</w:t>
      </w:r>
    </w:p>
    <w:p w14:paraId="388C6E3E" w14:textId="2C2C408D" w:rsidR="009B68F4" w:rsidRPr="00BF419B" w:rsidRDefault="009B68F4" w:rsidP="009B68F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Prashantham, S. (2004). Indian perspectives of international entrepreneurship. </w:t>
      </w:r>
      <w:r w:rsidRPr="00BF419B">
        <w:rPr>
          <w:rFonts w:ascii="Times New Roman" w:hAnsi="Times New Roman" w:cs="Times New Roman"/>
          <w:i/>
          <w:iCs/>
          <w:sz w:val="24"/>
          <w:szCs w:val="24"/>
        </w:rPr>
        <w:t>Handbook of Research on International Entrepreneurship, 1</w:t>
      </w:r>
      <w:r w:rsidRPr="00BF419B">
        <w:rPr>
          <w:rFonts w:ascii="Times New Roman" w:hAnsi="Times New Roman" w:cs="Times New Roman"/>
          <w:sz w:val="24"/>
          <w:szCs w:val="24"/>
        </w:rPr>
        <w:t>, 481</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498.</w:t>
      </w:r>
    </w:p>
    <w:p w14:paraId="7E6E0215" w14:textId="38B52C3A" w:rsidR="009B68F4" w:rsidRPr="00BF419B" w:rsidRDefault="009B68F4" w:rsidP="009B68F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Rettab, B., &amp; Azzeddine, A. (2011). Performance of family and non-family firms with self-selection: Evidence from Dubai. </w:t>
      </w:r>
      <w:r w:rsidRPr="00BF419B">
        <w:rPr>
          <w:rFonts w:ascii="Times New Roman" w:hAnsi="Times New Roman" w:cs="Times New Roman"/>
          <w:i/>
          <w:iCs/>
          <w:sz w:val="24"/>
          <w:szCs w:val="24"/>
        </w:rPr>
        <w:t>Modern Economy</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2</w:t>
      </w:r>
      <w:r w:rsidRPr="00BF419B">
        <w:rPr>
          <w:rFonts w:ascii="Times New Roman" w:hAnsi="Times New Roman" w:cs="Times New Roman"/>
          <w:sz w:val="24"/>
          <w:szCs w:val="24"/>
        </w:rPr>
        <w:t>(4), 625</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632.</w:t>
      </w:r>
    </w:p>
    <w:p w14:paraId="5D52DD5B" w14:textId="196E8018" w:rsidR="009B68F4" w:rsidRPr="00BF419B" w:rsidRDefault="009B68F4" w:rsidP="009B68F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Rettab, B., Fakhr, T. A., &amp; Morada, M. P. (2005). </w:t>
      </w:r>
      <w:r w:rsidRPr="00BF419B">
        <w:rPr>
          <w:rFonts w:ascii="Times New Roman" w:hAnsi="Times New Roman" w:cs="Times New Roman"/>
          <w:i/>
          <w:sz w:val="24"/>
          <w:szCs w:val="24"/>
        </w:rPr>
        <w:t>Family businesses in Dubai: Definition, structure &amp; performance</w:t>
      </w:r>
      <w:r w:rsidRPr="00BF419B">
        <w:rPr>
          <w:rFonts w:ascii="Times New Roman" w:hAnsi="Times New Roman" w:cs="Times New Roman"/>
          <w:sz w:val="24"/>
          <w:szCs w:val="24"/>
        </w:rPr>
        <w:t>. Working Paper, Dubai Chamber of Commerce and Industries, 1</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31.</w:t>
      </w:r>
    </w:p>
    <w:p w14:paraId="4F02E478" w14:textId="261EED5A" w:rsidR="009B68F4" w:rsidRPr="00BF419B" w:rsidRDefault="009B68F4" w:rsidP="009B68F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Rugman, A. </w:t>
      </w:r>
      <w:r w:rsidR="00090077" w:rsidRPr="00BF419B">
        <w:rPr>
          <w:rFonts w:ascii="Times New Roman" w:hAnsi="Times New Roman" w:cs="Times New Roman"/>
          <w:sz w:val="24"/>
          <w:szCs w:val="24"/>
        </w:rPr>
        <w:t>(</w:t>
      </w:r>
      <w:r w:rsidRPr="00BF419B">
        <w:rPr>
          <w:rFonts w:ascii="Times New Roman" w:hAnsi="Times New Roman" w:cs="Times New Roman"/>
          <w:sz w:val="24"/>
          <w:szCs w:val="24"/>
        </w:rPr>
        <w:t>2008</w:t>
      </w:r>
      <w:r w:rsidR="00090077"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The Oxford handbook of international business</w:t>
      </w:r>
      <w:r w:rsidR="007C2A60">
        <w:rPr>
          <w:rFonts w:ascii="Times New Roman" w:hAnsi="Times New Roman" w:cs="Times New Roman"/>
          <w:sz w:val="24"/>
          <w:szCs w:val="24"/>
        </w:rPr>
        <w:t xml:space="preserve"> (2nd ed</w:t>
      </w:r>
      <w:r w:rsidRPr="00BF419B">
        <w:rPr>
          <w:rFonts w:ascii="Times New Roman" w:hAnsi="Times New Roman" w:cs="Times New Roman"/>
          <w:sz w:val="24"/>
          <w:szCs w:val="24"/>
        </w:rPr>
        <w:t xml:space="preserve">). New York: Oxford University Press. </w:t>
      </w:r>
    </w:p>
    <w:p w14:paraId="3D03A576" w14:textId="6905DAC3" w:rsidR="009B68F4" w:rsidRPr="00BF419B" w:rsidRDefault="009B68F4" w:rsidP="00B06B71">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Rugman, A., &amp; Verbeke, A. (2005). Towards a </w:t>
      </w:r>
      <w:r w:rsidR="00F53420" w:rsidRPr="00BF419B">
        <w:rPr>
          <w:rFonts w:ascii="Times New Roman" w:hAnsi="Times New Roman" w:cs="Times New Roman"/>
          <w:sz w:val="24"/>
          <w:szCs w:val="24"/>
        </w:rPr>
        <w:t>theory of regional multinationals</w:t>
      </w:r>
      <w:r w:rsidRPr="00BF419B">
        <w:rPr>
          <w:rFonts w:ascii="Times New Roman" w:hAnsi="Times New Roman" w:cs="Times New Roman"/>
          <w:sz w:val="24"/>
          <w:szCs w:val="24"/>
        </w:rPr>
        <w:t xml:space="preserve">: A </w:t>
      </w:r>
      <w:r w:rsidR="00F53420" w:rsidRPr="00BF419B">
        <w:rPr>
          <w:rFonts w:ascii="Times New Roman" w:hAnsi="Times New Roman" w:cs="Times New Roman"/>
          <w:sz w:val="24"/>
          <w:szCs w:val="24"/>
        </w:rPr>
        <w:t xml:space="preserve">transaction cost economics approach. </w:t>
      </w:r>
      <w:r w:rsidRPr="00BF419B">
        <w:rPr>
          <w:rFonts w:ascii="Times New Roman" w:hAnsi="Times New Roman" w:cs="Times New Roman"/>
          <w:i/>
          <w:iCs/>
          <w:sz w:val="24"/>
          <w:szCs w:val="24"/>
        </w:rPr>
        <w:t>Management International Review</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45</w:t>
      </w:r>
      <w:r w:rsidRPr="00BF419B">
        <w:rPr>
          <w:rFonts w:ascii="Times New Roman" w:hAnsi="Times New Roman" w:cs="Times New Roman"/>
          <w:sz w:val="24"/>
          <w:szCs w:val="24"/>
        </w:rPr>
        <w:t>(1), 5</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17.</w:t>
      </w:r>
    </w:p>
    <w:p w14:paraId="4FEF7FDA" w14:textId="77777777" w:rsidR="009B68F4" w:rsidRPr="00BF419B" w:rsidRDefault="00B06B71" w:rsidP="0009007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Saddi, </w:t>
      </w:r>
      <w:r w:rsidR="00090077" w:rsidRPr="00BF419B">
        <w:rPr>
          <w:rFonts w:ascii="Times New Roman" w:hAnsi="Times New Roman" w:cs="Times New Roman"/>
          <w:sz w:val="24"/>
          <w:szCs w:val="24"/>
        </w:rPr>
        <w:t>K.</w:t>
      </w:r>
      <w:r w:rsidRPr="00BF419B">
        <w:rPr>
          <w:rFonts w:ascii="Times New Roman" w:hAnsi="Times New Roman" w:cs="Times New Roman"/>
          <w:sz w:val="24"/>
          <w:szCs w:val="24"/>
        </w:rPr>
        <w:t>, Youssef</w:t>
      </w:r>
      <w:r w:rsidR="00090077" w:rsidRPr="00BF419B">
        <w:rPr>
          <w:rFonts w:ascii="Times New Roman" w:hAnsi="Times New Roman" w:cs="Times New Roman"/>
          <w:sz w:val="24"/>
          <w:szCs w:val="24"/>
        </w:rPr>
        <w:t>, A.</w:t>
      </w:r>
      <w:r w:rsidR="00917D5A" w:rsidRPr="00BF419B">
        <w:rPr>
          <w:rFonts w:ascii="Times New Roman" w:hAnsi="Times New Roman" w:cs="Times New Roman"/>
          <w:sz w:val="24"/>
          <w:szCs w:val="24"/>
        </w:rPr>
        <w:t>,</w:t>
      </w:r>
      <w:r w:rsidR="00090077" w:rsidRPr="00BF419B">
        <w:rPr>
          <w:rFonts w:ascii="Times New Roman" w:hAnsi="Times New Roman" w:cs="Times New Roman"/>
          <w:sz w:val="24"/>
          <w:szCs w:val="24"/>
        </w:rPr>
        <w:t xml:space="preserve"> &amp;</w:t>
      </w:r>
      <w:r w:rsidRPr="00BF419B">
        <w:rPr>
          <w:rFonts w:ascii="Times New Roman" w:hAnsi="Times New Roman" w:cs="Times New Roman"/>
          <w:sz w:val="24"/>
          <w:szCs w:val="24"/>
        </w:rPr>
        <w:t xml:space="preserve"> Abdallah,</w:t>
      </w:r>
      <w:r w:rsidR="00090077" w:rsidRPr="00BF419B">
        <w:rPr>
          <w:rFonts w:ascii="Times New Roman" w:hAnsi="Times New Roman" w:cs="Times New Roman"/>
          <w:sz w:val="24"/>
          <w:szCs w:val="24"/>
        </w:rPr>
        <w:t xml:space="preserve"> K.</w:t>
      </w:r>
      <w:r w:rsidRPr="00BF419B">
        <w:rPr>
          <w:rFonts w:ascii="Times New Roman" w:hAnsi="Times New Roman" w:cs="Times New Roman"/>
          <w:sz w:val="24"/>
          <w:szCs w:val="24"/>
        </w:rPr>
        <w:t xml:space="preserve"> </w:t>
      </w:r>
      <w:r w:rsidR="00090077" w:rsidRPr="00BF419B">
        <w:rPr>
          <w:rFonts w:ascii="Times New Roman" w:hAnsi="Times New Roman" w:cs="Times New Roman"/>
          <w:sz w:val="24"/>
          <w:szCs w:val="24"/>
        </w:rPr>
        <w:t>(</w:t>
      </w:r>
      <w:r w:rsidRPr="00BF419B">
        <w:rPr>
          <w:rFonts w:ascii="Times New Roman" w:hAnsi="Times New Roman" w:cs="Times New Roman"/>
          <w:sz w:val="24"/>
          <w:szCs w:val="24"/>
        </w:rPr>
        <w:t>2009</w:t>
      </w:r>
      <w:r w:rsidR="00090077"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Pr="00BF419B">
        <w:rPr>
          <w:rFonts w:ascii="Times New Roman" w:hAnsi="Times New Roman" w:cs="Times New Roman"/>
          <w:i/>
          <w:iCs/>
          <w:sz w:val="24"/>
          <w:szCs w:val="24"/>
        </w:rPr>
        <w:t xml:space="preserve">GCC </w:t>
      </w:r>
      <w:r w:rsidR="00090077" w:rsidRPr="00BF419B">
        <w:rPr>
          <w:rFonts w:ascii="Times New Roman" w:hAnsi="Times New Roman" w:cs="Times New Roman"/>
          <w:i/>
          <w:iCs/>
          <w:sz w:val="24"/>
          <w:szCs w:val="24"/>
        </w:rPr>
        <w:t>f</w:t>
      </w:r>
      <w:r w:rsidRPr="00BF419B">
        <w:rPr>
          <w:rFonts w:ascii="Times New Roman" w:hAnsi="Times New Roman" w:cs="Times New Roman"/>
          <w:i/>
          <w:iCs/>
          <w:sz w:val="24"/>
          <w:szCs w:val="24"/>
        </w:rPr>
        <w:t xml:space="preserve">amily </w:t>
      </w:r>
      <w:r w:rsidR="00090077" w:rsidRPr="00BF419B">
        <w:rPr>
          <w:rFonts w:ascii="Times New Roman" w:hAnsi="Times New Roman" w:cs="Times New Roman"/>
          <w:i/>
          <w:iCs/>
          <w:sz w:val="24"/>
          <w:szCs w:val="24"/>
        </w:rPr>
        <w:t>b</w:t>
      </w:r>
      <w:r w:rsidRPr="00BF419B">
        <w:rPr>
          <w:rFonts w:ascii="Times New Roman" w:hAnsi="Times New Roman" w:cs="Times New Roman"/>
          <w:i/>
          <w:iCs/>
          <w:sz w:val="24"/>
          <w:szCs w:val="24"/>
        </w:rPr>
        <w:t xml:space="preserve">usinesses </w:t>
      </w:r>
      <w:r w:rsidR="00090077" w:rsidRPr="00BF419B">
        <w:rPr>
          <w:rFonts w:ascii="Times New Roman" w:hAnsi="Times New Roman" w:cs="Times New Roman"/>
          <w:i/>
          <w:iCs/>
          <w:sz w:val="24"/>
          <w:szCs w:val="24"/>
        </w:rPr>
        <w:t>f</w:t>
      </w:r>
      <w:r w:rsidRPr="00BF419B">
        <w:rPr>
          <w:rFonts w:ascii="Times New Roman" w:hAnsi="Times New Roman" w:cs="Times New Roman"/>
          <w:i/>
          <w:iCs/>
          <w:sz w:val="24"/>
          <w:szCs w:val="24"/>
        </w:rPr>
        <w:t xml:space="preserve">ace </w:t>
      </w:r>
      <w:r w:rsidR="00090077" w:rsidRPr="00BF419B">
        <w:rPr>
          <w:rFonts w:ascii="Times New Roman" w:hAnsi="Times New Roman" w:cs="Times New Roman"/>
          <w:i/>
          <w:iCs/>
          <w:sz w:val="24"/>
          <w:szCs w:val="24"/>
        </w:rPr>
        <w:t>n</w:t>
      </w:r>
      <w:r w:rsidRPr="00BF419B">
        <w:rPr>
          <w:rFonts w:ascii="Times New Roman" w:hAnsi="Times New Roman" w:cs="Times New Roman"/>
          <w:i/>
          <w:iCs/>
          <w:sz w:val="24"/>
          <w:szCs w:val="24"/>
        </w:rPr>
        <w:t xml:space="preserve">ew </w:t>
      </w:r>
      <w:r w:rsidR="00090077" w:rsidRPr="00BF419B">
        <w:rPr>
          <w:rFonts w:ascii="Times New Roman" w:hAnsi="Times New Roman" w:cs="Times New Roman"/>
          <w:i/>
          <w:iCs/>
          <w:sz w:val="24"/>
          <w:szCs w:val="24"/>
        </w:rPr>
        <w:t>c</w:t>
      </w:r>
      <w:r w:rsidRPr="00BF419B">
        <w:rPr>
          <w:rFonts w:ascii="Times New Roman" w:hAnsi="Times New Roman" w:cs="Times New Roman"/>
          <w:i/>
          <w:iCs/>
          <w:sz w:val="24"/>
          <w:szCs w:val="24"/>
        </w:rPr>
        <w:t>hallenges</w:t>
      </w:r>
      <w:r w:rsidRPr="00BF419B">
        <w:rPr>
          <w:rFonts w:ascii="Times New Roman" w:hAnsi="Times New Roman" w:cs="Times New Roman"/>
          <w:sz w:val="24"/>
          <w:szCs w:val="24"/>
        </w:rPr>
        <w:t xml:space="preserve">. Booz &amp; Co, Retrieved </w:t>
      </w:r>
      <w:r w:rsidR="00627F23" w:rsidRPr="00BF419B">
        <w:rPr>
          <w:rFonts w:ascii="Times New Roman" w:hAnsi="Times New Roman" w:cs="Times New Roman"/>
          <w:sz w:val="24"/>
          <w:szCs w:val="24"/>
        </w:rPr>
        <w:t>Mar</w:t>
      </w:r>
      <w:r w:rsidR="00917D5A" w:rsidRPr="00BF419B">
        <w:rPr>
          <w:rFonts w:ascii="Times New Roman" w:hAnsi="Times New Roman" w:cs="Times New Roman"/>
          <w:sz w:val="24"/>
          <w:szCs w:val="24"/>
        </w:rPr>
        <w:t>ch</w:t>
      </w:r>
      <w:r w:rsidR="00627F23" w:rsidRPr="00BF419B">
        <w:rPr>
          <w:rFonts w:ascii="Times New Roman" w:hAnsi="Times New Roman" w:cs="Times New Roman"/>
          <w:sz w:val="24"/>
          <w:szCs w:val="24"/>
        </w:rPr>
        <w:t xml:space="preserve"> 21, 2014, </w:t>
      </w:r>
      <w:r w:rsidRPr="00BF419B">
        <w:rPr>
          <w:rFonts w:ascii="Times New Roman" w:hAnsi="Times New Roman" w:cs="Times New Roman"/>
          <w:sz w:val="24"/>
          <w:szCs w:val="24"/>
        </w:rPr>
        <w:t xml:space="preserve">from </w:t>
      </w:r>
      <w:r w:rsidR="009B68F4" w:rsidRPr="00BF419B">
        <w:rPr>
          <w:rFonts w:ascii="Times New Roman" w:hAnsi="Times New Roman" w:cs="Times New Roman"/>
          <w:sz w:val="24"/>
          <w:szCs w:val="24"/>
        </w:rPr>
        <w:t>http://www.booz.com/media/file/GCC_Family_Businesses_Face_New_Challenges.pdf</w:t>
      </w:r>
      <w:r w:rsidR="00C7396B" w:rsidRPr="00BF419B">
        <w:rPr>
          <w:rFonts w:ascii="Times New Roman" w:hAnsi="Times New Roman" w:cs="Times New Roman"/>
          <w:sz w:val="24"/>
          <w:szCs w:val="24"/>
        </w:rPr>
        <w:t>.</w:t>
      </w:r>
    </w:p>
    <w:p w14:paraId="0F4EA806" w14:textId="32C62E3A" w:rsidR="00B06B71" w:rsidRDefault="009B68F4" w:rsidP="009B68F4">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Sanders, W.</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 &amp; Carpenter, M. (1998). Internationalization and firm governance: </w:t>
      </w:r>
      <w:r w:rsidR="00917D5A" w:rsidRPr="00BF419B">
        <w:rPr>
          <w:rFonts w:ascii="Times New Roman" w:hAnsi="Times New Roman" w:cs="Times New Roman"/>
          <w:sz w:val="24"/>
          <w:szCs w:val="24"/>
        </w:rPr>
        <w:t>T</w:t>
      </w:r>
      <w:r w:rsidRPr="00BF419B">
        <w:rPr>
          <w:rFonts w:ascii="Times New Roman" w:hAnsi="Times New Roman" w:cs="Times New Roman"/>
          <w:sz w:val="24"/>
          <w:szCs w:val="24"/>
        </w:rPr>
        <w:t>he roles of CEO compensation, top team composition, and board structure.</w:t>
      </w:r>
      <w:r w:rsidRPr="00BF419B">
        <w:rPr>
          <w:rFonts w:ascii="Times New Roman" w:hAnsi="Times New Roman" w:cs="Times New Roman"/>
          <w:i/>
          <w:iCs/>
          <w:sz w:val="24"/>
          <w:szCs w:val="24"/>
        </w:rPr>
        <w:t xml:space="preserve"> Academy of Management Journal</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41</w:t>
      </w:r>
      <w:r w:rsidRPr="00BF419B">
        <w:rPr>
          <w:rFonts w:ascii="Times New Roman" w:hAnsi="Times New Roman" w:cs="Times New Roman"/>
          <w:sz w:val="24"/>
          <w:szCs w:val="24"/>
        </w:rPr>
        <w:t>(2), 158</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178. </w:t>
      </w:r>
    </w:p>
    <w:p w14:paraId="4BD32BF9" w14:textId="2C8BAE96" w:rsidR="006874B8" w:rsidRPr="006874B8" w:rsidRDefault="006874B8" w:rsidP="006874B8">
      <w:pPr>
        <w:pStyle w:val="Bibliography"/>
        <w:ind w:left="720" w:hanging="720"/>
        <w:rPr>
          <w:rFonts w:ascii="Times New Roman" w:hAnsi="Times New Roman" w:cs="Times New Roman"/>
          <w:sz w:val="24"/>
          <w:szCs w:val="24"/>
        </w:rPr>
      </w:pPr>
      <w:r w:rsidRPr="006874B8">
        <w:rPr>
          <w:rFonts w:ascii="Times New Roman" w:hAnsi="Times New Roman" w:cs="Times New Roman"/>
          <w:sz w:val="24"/>
          <w:szCs w:val="24"/>
        </w:rPr>
        <w:t>Schulze, W.S., Lubatkin, M.H., Dino, R.N., Buchholtz, A.K.</w:t>
      </w:r>
      <w:r>
        <w:rPr>
          <w:rFonts w:ascii="Times New Roman" w:hAnsi="Times New Roman" w:cs="Times New Roman"/>
          <w:sz w:val="24"/>
          <w:szCs w:val="24"/>
        </w:rPr>
        <w:t xml:space="preserve"> </w:t>
      </w:r>
      <w:r w:rsidRPr="006874B8">
        <w:rPr>
          <w:rFonts w:ascii="Times New Roman" w:hAnsi="Times New Roman" w:cs="Times New Roman"/>
          <w:sz w:val="24"/>
          <w:szCs w:val="24"/>
        </w:rPr>
        <w:t xml:space="preserve"> </w:t>
      </w:r>
      <w:r>
        <w:rPr>
          <w:rFonts w:ascii="Times New Roman" w:hAnsi="Times New Roman" w:cs="Times New Roman"/>
          <w:sz w:val="24"/>
          <w:szCs w:val="24"/>
        </w:rPr>
        <w:t>(</w:t>
      </w:r>
      <w:r w:rsidRPr="006874B8">
        <w:rPr>
          <w:rFonts w:ascii="Times New Roman" w:hAnsi="Times New Roman" w:cs="Times New Roman"/>
          <w:sz w:val="24"/>
          <w:szCs w:val="24"/>
        </w:rPr>
        <w:t>2001</w:t>
      </w:r>
      <w:r>
        <w:rPr>
          <w:rFonts w:ascii="Times New Roman" w:hAnsi="Times New Roman" w:cs="Times New Roman"/>
          <w:sz w:val="24"/>
          <w:szCs w:val="24"/>
        </w:rPr>
        <w:t>)</w:t>
      </w:r>
      <w:r w:rsidRPr="006874B8">
        <w:rPr>
          <w:rFonts w:ascii="Times New Roman" w:hAnsi="Times New Roman" w:cs="Times New Roman"/>
          <w:sz w:val="24"/>
          <w:szCs w:val="24"/>
        </w:rPr>
        <w:t>. Agency relationships in family firms: theory</w:t>
      </w:r>
      <w:r>
        <w:rPr>
          <w:rFonts w:ascii="Times New Roman" w:hAnsi="Times New Roman" w:cs="Times New Roman"/>
          <w:sz w:val="24"/>
          <w:szCs w:val="24"/>
        </w:rPr>
        <w:t xml:space="preserve"> </w:t>
      </w:r>
      <w:r w:rsidRPr="006874B8">
        <w:rPr>
          <w:rFonts w:ascii="Times New Roman" w:hAnsi="Times New Roman" w:cs="Times New Roman"/>
          <w:sz w:val="24"/>
          <w:szCs w:val="24"/>
        </w:rPr>
        <w:t xml:space="preserve">and evidence. </w:t>
      </w:r>
      <w:r w:rsidRPr="006874B8">
        <w:rPr>
          <w:rFonts w:ascii="Times New Roman" w:hAnsi="Times New Roman" w:cs="Times New Roman"/>
          <w:i/>
          <w:iCs/>
          <w:sz w:val="24"/>
          <w:szCs w:val="24"/>
        </w:rPr>
        <w:t>Organ</w:t>
      </w:r>
      <w:r>
        <w:rPr>
          <w:rFonts w:ascii="Times New Roman" w:hAnsi="Times New Roman" w:cs="Times New Roman"/>
          <w:i/>
          <w:iCs/>
          <w:sz w:val="24"/>
          <w:szCs w:val="24"/>
        </w:rPr>
        <w:t xml:space="preserve">ization </w:t>
      </w:r>
      <w:r w:rsidRPr="006874B8">
        <w:rPr>
          <w:rFonts w:ascii="Times New Roman" w:hAnsi="Times New Roman" w:cs="Times New Roman"/>
          <w:i/>
          <w:iCs/>
          <w:sz w:val="24"/>
          <w:szCs w:val="24"/>
        </w:rPr>
        <w:t>Science</w:t>
      </w:r>
      <w:r>
        <w:rPr>
          <w:rFonts w:ascii="Times New Roman" w:hAnsi="Times New Roman" w:cs="Times New Roman"/>
          <w:sz w:val="24"/>
          <w:szCs w:val="24"/>
        </w:rPr>
        <w:t>,</w:t>
      </w:r>
      <w:r w:rsidRPr="006874B8">
        <w:rPr>
          <w:rFonts w:ascii="Times New Roman" w:hAnsi="Times New Roman" w:cs="Times New Roman"/>
          <w:sz w:val="24"/>
          <w:szCs w:val="24"/>
        </w:rPr>
        <w:t xml:space="preserve"> 12(2), 99–116.</w:t>
      </w:r>
    </w:p>
    <w:p w14:paraId="5790B4C3" w14:textId="77E836F1" w:rsidR="00262A76" w:rsidRPr="00BF419B" w:rsidRDefault="00262A76" w:rsidP="0009007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Segaro, E. </w:t>
      </w:r>
      <w:r w:rsidR="00090077" w:rsidRPr="00BF419B">
        <w:rPr>
          <w:rFonts w:ascii="Times New Roman" w:hAnsi="Times New Roman" w:cs="Times New Roman"/>
          <w:sz w:val="24"/>
          <w:szCs w:val="24"/>
        </w:rPr>
        <w:t>(</w:t>
      </w:r>
      <w:r w:rsidRPr="00BF419B">
        <w:rPr>
          <w:rFonts w:ascii="Times New Roman" w:hAnsi="Times New Roman" w:cs="Times New Roman"/>
          <w:sz w:val="24"/>
          <w:szCs w:val="24"/>
        </w:rPr>
        <w:t>2012</w:t>
      </w:r>
      <w:r w:rsidR="00090077" w:rsidRPr="00BF419B">
        <w:rPr>
          <w:rFonts w:ascii="Times New Roman" w:hAnsi="Times New Roman" w:cs="Times New Roman"/>
          <w:sz w:val="24"/>
          <w:szCs w:val="24"/>
        </w:rPr>
        <w:t>)</w:t>
      </w:r>
      <w:r w:rsidRPr="00BF419B">
        <w:rPr>
          <w:rFonts w:ascii="Times New Roman" w:hAnsi="Times New Roman" w:cs="Times New Roman"/>
          <w:sz w:val="24"/>
          <w:szCs w:val="24"/>
        </w:rPr>
        <w:t xml:space="preserve">. Internationalization of family SMEs: The impact of ownership, governance, and top management team. </w:t>
      </w:r>
      <w:r w:rsidRPr="00BF419B">
        <w:rPr>
          <w:rFonts w:ascii="Times New Roman" w:hAnsi="Times New Roman" w:cs="Times New Roman"/>
          <w:i/>
          <w:iCs/>
          <w:sz w:val="24"/>
          <w:szCs w:val="24"/>
        </w:rPr>
        <w:t>Journal of Management and Governance</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16</w:t>
      </w:r>
      <w:r w:rsidRPr="00BF419B">
        <w:rPr>
          <w:rFonts w:ascii="Times New Roman" w:hAnsi="Times New Roman" w:cs="Times New Roman"/>
          <w:sz w:val="24"/>
          <w:szCs w:val="24"/>
        </w:rPr>
        <w:t>(1), 147</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169. </w:t>
      </w:r>
    </w:p>
    <w:p w14:paraId="65737AB9" w14:textId="60263E18" w:rsidR="00262A76" w:rsidRDefault="00262A76" w:rsidP="00262A76">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Senik, Z. C. (2010). </w:t>
      </w:r>
      <w:r w:rsidRPr="00BF419B">
        <w:rPr>
          <w:rFonts w:ascii="Times New Roman" w:hAnsi="Times New Roman" w:cs="Times New Roman"/>
          <w:i/>
          <w:sz w:val="24"/>
          <w:szCs w:val="24"/>
        </w:rPr>
        <w:t>Models, processes, and factors influencing internationalisation: The case of Malaysian SMES</w:t>
      </w:r>
      <w:r w:rsidRPr="00BF419B">
        <w:rPr>
          <w:rFonts w:ascii="Times New Roman" w:hAnsi="Times New Roman" w:cs="Times New Roman"/>
          <w:sz w:val="24"/>
          <w:szCs w:val="24"/>
        </w:rPr>
        <w:t xml:space="preserve"> (</w:t>
      </w:r>
      <w:r w:rsidR="00C7396B" w:rsidRPr="00BF419B">
        <w:rPr>
          <w:rFonts w:ascii="Times New Roman" w:hAnsi="Times New Roman" w:cs="Times New Roman"/>
          <w:sz w:val="24"/>
          <w:szCs w:val="24"/>
        </w:rPr>
        <w:t>Master’s thesis</w:t>
      </w:r>
      <w:r w:rsidRPr="00BF419B">
        <w:rPr>
          <w:rFonts w:ascii="Times New Roman" w:hAnsi="Times New Roman" w:cs="Times New Roman"/>
          <w:sz w:val="24"/>
          <w:szCs w:val="24"/>
        </w:rPr>
        <w:t>). Murdoch University, Perth, Australia.</w:t>
      </w:r>
      <w:r w:rsidR="00231707" w:rsidRPr="00BF419B">
        <w:rPr>
          <w:rFonts w:ascii="Times New Roman" w:hAnsi="Times New Roman" w:cs="Times New Roman"/>
          <w:sz w:val="24"/>
          <w:szCs w:val="24"/>
        </w:rPr>
        <w:t xml:space="preserve"> </w:t>
      </w:r>
    </w:p>
    <w:p w14:paraId="7E82E65F" w14:textId="417FF9E3" w:rsidR="00914E33" w:rsidRPr="00914E33" w:rsidRDefault="00914E33" w:rsidP="00914E33">
      <w:pPr>
        <w:pStyle w:val="Bibliography"/>
        <w:ind w:left="720" w:hanging="720"/>
        <w:rPr>
          <w:rFonts w:ascii="Times New Roman" w:hAnsi="Times New Roman" w:cs="Times New Roman"/>
          <w:sz w:val="24"/>
          <w:szCs w:val="24"/>
        </w:rPr>
      </w:pPr>
      <w:r w:rsidRPr="00914E33">
        <w:rPr>
          <w:rFonts w:ascii="Times New Roman" w:hAnsi="Times New Roman" w:cs="Times New Roman"/>
          <w:sz w:val="24"/>
          <w:szCs w:val="24"/>
        </w:rPr>
        <w:t>S</w:t>
      </w:r>
      <w:r>
        <w:rPr>
          <w:rFonts w:ascii="Times New Roman" w:hAnsi="Times New Roman" w:cs="Times New Roman"/>
          <w:sz w:val="24"/>
          <w:szCs w:val="24"/>
        </w:rPr>
        <w:t>enik</w:t>
      </w:r>
      <w:r w:rsidRPr="00914E33">
        <w:rPr>
          <w:rFonts w:ascii="Times New Roman" w:hAnsi="Times New Roman" w:cs="Times New Roman"/>
          <w:sz w:val="24"/>
          <w:szCs w:val="24"/>
        </w:rPr>
        <w:t>, Z.,</w:t>
      </w:r>
      <w:r>
        <w:rPr>
          <w:rFonts w:ascii="Times New Roman" w:hAnsi="Times New Roman" w:cs="Times New Roman"/>
          <w:sz w:val="24"/>
          <w:szCs w:val="24"/>
        </w:rPr>
        <w:t xml:space="preserve"> Isa</w:t>
      </w:r>
      <w:r w:rsidRPr="00914E33">
        <w:rPr>
          <w:rFonts w:ascii="Times New Roman" w:hAnsi="Times New Roman" w:cs="Times New Roman"/>
          <w:sz w:val="24"/>
          <w:szCs w:val="24"/>
        </w:rPr>
        <w:t>, R., S</w:t>
      </w:r>
      <w:r>
        <w:rPr>
          <w:rFonts w:ascii="Times New Roman" w:hAnsi="Times New Roman" w:cs="Times New Roman"/>
          <w:sz w:val="24"/>
          <w:szCs w:val="24"/>
        </w:rPr>
        <w:t>cott</w:t>
      </w:r>
      <w:r w:rsidRPr="00914E33">
        <w:rPr>
          <w:rFonts w:ascii="Times New Roman" w:hAnsi="Times New Roman" w:cs="Times New Roman"/>
          <w:sz w:val="24"/>
          <w:szCs w:val="24"/>
        </w:rPr>
        <w:t>-L</w:t>
      </w:r>
      <w:r>
        <w:rPr>
          <w:rFonts w:ascii="Times New Roman" w:hAnsi="Times New Roman" w:cs="Times New Roman"/>
          <w:sz w:val="24"/>
          <w:szCs w:val="24"/>
        </w:rPr>
        <w:t>add</w:t>
      </w:r>
      <w:r w:rsidRPr="00914E33">
        <w:rPr>
          <w:rFonts w:ascii="Times New Roman" w:hAnsi="Times New Roman" w:cs="Times New Roman"/>
          <w:sz w:val="24"/>
          <w:szCs w:val="24"/>
        </w:rPr>
        <w:t>, B., &amp; E</w:t>
      </w:r>
      <w:r>
        <w:rPr>
          <w:rFonts w:ascii="Times New Roman" w:hAnsi="Times New Roman" w:cs="Times New Roman"/>
          <w:sz w:val="24"/>
          <w:szCs w:val="24"/>
        </w:rPr>
        <w:t>ntrekin</w:t>
      </w:r>
      <w:r w:rsidRPr="00914E33">
        <w:rPr>
          <w:rFonts w:ascii="Times New Roman" w:hAnsi="Times New Roman" w:cs="Times New Roman"/>
          <w:sz w:val="24"/>
          <w:szCs w:val="24"/>
        </w:rPr>
        <w:t xml:space="preserve">, L. (2010). Influential Factors for SME Internationalization: Evidence from Malaysia. </w:t>
      </w:r>
      <w:r w:rsidRPr="00914E33">
        <w:rPr>
          <w:rFonts w:ascii="Times New Roman" w:hAnsi="Times New Roman" w:cs="Times New Roman"/>
          <w:i/>
          <w:iCs/>
          <w:sz w:val="24"/>
          <w:szCs w:val="24"/>
        </w:rPr>
        <w:t>International Journal of Economics and Management, 4</w:t>
      </w:r>
      <w:r w:rsidRPr="00914E33">
        <w:rPr>
          <w:rFonts w:ascii="Times New Roman" w:hAnsi="Times New Roman" w:cs="Times New Roman"/>
          <w:sz w:val="24"/>
          <w:szCs w:val="24"/>
        </w:rPr>
        <w:t>(2), 285–304.</w:t>
      </w:r>
    </w:p>
    <w:p w14:paraId="1A37FBE7" w14:textId="235D856F" w:rsidR="00262A76" w:rsidRPr="00BF419B" w:rsidRDefault="00262A76" w:rsidP="00262A76">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Senik, Z. C., Scott-Ladd, B., Entrekin, L., &amp; Adham, K. A. (2011). Networking and internationalization of SMEs in emerging economies. </w:t>
      </w:r>
      <w:r w:rsidRPr="00BF419B">
        <w:rPr>
          <w:rFonts w:ascii="Times New Roman" w:hAnsi="Times New Roman" w:cs="Times New Roman"/>
          <w:i/>
          <w:sz w:val="24"/>
          <w:szCs w:val="24"/>
        </w:rPr>
        <w:t>Journal of International Entrepreneurship</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9</w:t>
      </w:r>
      <w:r w:rsidRPr="00BF419B">
        <w:rPr>
          <w:rFonts w:ascii="Times New Roman" w:hAnsi="Times New Roman" w:cs="Times New Roman"/>
          <w:sz w:val="24"/>
          <w:szCs w:val="24"/>
        </w:rPr>
        <w:t>(4), 259</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281.</w:t>
      </w:r>
    </w:p>
    <w:p w14:paraId="70C78796" w14:textId="79B951CD" w:rsidR="00DC68CD" w:rsidRDefault="00603CB6" w:rsidP="00DC68CD">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Schiliro, D. </w:t>
      </w:r>
      <w:r w:rsidR="00F56F3F" w:rsidRPr="00BF419B">
        <w:rPr>
          <w:rFonts w:ascii="Times New Roman" w:hAnsi="Times New Roman" w:cs="Times New Roman"/>
          <w:sz w:val="24"/>
          <w:szCs w:val="24"/>
        </w:rPr>
        <w:t>(</w:t>
      </w:r>
      <w:r w:rsidRPr="00BF419B">
        <w:rPr>
          <w:rFonts w:ascii="Times New Roman" w:hAnsi="Times New Roman" w:cs="Times New Roman"/>
          <w:sz w:val="24"/>
          <w:szCs w:val="24"/>
        </w:rPr>
        <w:t>2013</w:t>
      </w:r>
      <w:r w:rsidR="00F56F3F"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Pr="00BF419B">
        <w:rPr>
          <w:rFonts w:ascii="Times New Roman" w:hAnsi="Times New Roman" w:cs="Times New Roman"/>
          <w:i/>
          <w:iCs/>
          <w:sz w:val="24"/>
          <w:szCs w:val="24"/>
        </w:rPr>
        <w:t>Diversification and development of the UAE’s economy</w:t>
      </w:r>
      <w:r w:rsidRPr="00BF419B">
        <w:rPr>
          <w:rFonts w:ascii="Times New Roman" w:hAnsi="Times New Roman" w:cs="Times New Roman"/>
          <w:sz w:val="24"/>
          <w:szCs w:val="24"/>
        </w:rPr>
        <w:t xml:space="preserve">. </w:t>
      </w:r>
      <w:r w:rsidR="00DC68CD" w:rsidRPr="00BF419B">
        <w:rPr>
          <w:rFonts w:ascii="Times New Roman" w:hAnsi="Times New Roman" w:cs="Times New Roman"/>
          <w:sz w:val="24"/>
          <w:szCs w:val="24"/>
        </w:rPr>
        <w:t>MPRA Paper No. 47089, Department SEAM, University of Messina</w:t>
      </w:r>
      <w:r w:rsidR="00112B4E">
        <w:rPr>
          <w:rFonts w:ascii="Times New Roman" w:hAnsi="Times New Roman" w:cs="Times New Roman"/>
          <w:sz w:val="24"/>
          <w:szCs w:val="24"/>
        </w:rPr>
        <w:t>.</w:t>
      </w:r>
      <w:r w:rsidR="00DC68CD" w:rsidRPr="00BF419B">
        <w:rPr>
          <w:rFonts w:ascii="Times New Roman" w:hAnsi="Times New Roman" w:cs="Times New Roman"/>
          <w:sz w:val="24"/>
          <w:szCs w:val="24"/>
        </w:rPr>
        <w:t xml:space="preserve"> </w:t>
      </w:r>
    </w:p>
    <w:p w14:paraId="44BAF7E3" w14:textId="1546012C" w:rsidR="00755BFD" w:rsidRPr="00755BFD" w:rsidRDefault="00755BFD" w:rsidP="00755BFD">
      <w:pPr>
        <w:pStyle w:val="Bibliography"/>
        <w:ind w:left="720" w:hanging="720"/>
        <w:rPr>
          <w:rFonts w:ascii="Times New Roman" w:hAnsi="Times New Roman" w:cs="Times New Roman"/>
          <w:sz w:val="24"/>
          <w:szCs w:val="24"/>
        </w:rPr>
      </w:pPr>
      <w:r w:rsidRPr="00755BFD">
        <w:rPr>
          <w:rFonts w:ascii="Times New Roman" w:hAnsi="Times New Roman" w:cs="Times New Roman"/>
          <w:sz w:val="24"/>
          <w:szCs w:val="24"/>
        </w:rPr>
        <w:t xml:space="preserve">Shanker, M. C., &amp; Astrachan, J. H. (1996). Myths and realities: Family businesses’ contribution to the U.S. economy—a framework for assessing family business statistics. </w:t>
      </w:r>
      <w:r w:rsidRPr="00755BFD">
        <w:rPr>
          <w:rFonts w:ascii="Times New Roman" w:hAnsi="Times New Roman" w:cs="Times New Roman"/>
          <w:i/>
          <w:iCs/>
          <w:sz w:val="24"/>
          <w:szCs w:val="24"/>
        </w:rPr>
        <w:t>Family Business Review, 9</w:t>
      </w:r>
      <w:r w:rsidRPr="00755BFD">
        <w:rPr>
          <w:rFonts w:ascii="Times New Roman" w:hAnsi="Times New Roman" w:cs="Times New Roman"/>
          <w:sz w:val="24"/>
          <w:szCs w:val="24"/>
        </w:rPr>
        <w:t>(2), 107-122.</w:t>
      </w:r>
    </w:p>
    <w:p w14:paraId="4B05A2D4" w14:textId="1C94B65C" w:rsidR="00262A76" w:rsidRPr="00BF419B" w:rsidRDefault="00262A76" w:rsidP="00262A76">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Sharma, P. (2004).</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An overview of family business studies: </w:t>
      </w:r>
      <w:r w:rsidR="00917D5A" w:rsidRPr="00BF419B">
        <w:rPr>
          <w:rFonts w:ascii="Times New Roman" w:hAnsi="Times New Roman" w:cs="Times New Roman"/>
          <w:sz w:val="24"/>
          <w:szCs w:val="24"/>
        </w:rPr>
        <w:t>C</w:t>
      </w:r>
      <w:r w:rsidRPr="00BF419B">
        <w:rPr>
          <w:rFonts w:ascii="Times New Roman" w:hAnsi="Times New Roman" w:cs="Times New Roman"/>
          <w:sz w:val="24"/>
          <w:szCs w:val="24"/>
        </w:rPr>
        <w:t xml:space="preserve">urrent status and directions for the future. </w:t>
      </w:r>
      <w:r w:rsidRPr="00BF419B">
        <w:rPr>
          <w:rFonts w:ascii="Times New Roman" w:hAnsi="Times New Roman" w:cs="Times New Roman"/>
          <w:i/>
          <w:iCs/>
          <w:sz w:val="24"/>
          <w:szCs w:val="24"/>
        </w:rPr>
        <w:t>Family Business Review</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17</w:t>
      </w:r>
      <w:r w:rsidRPr="00BF419B">
        <w:rPr>
          <w:rFonts w:ascii="Times New Roman" w:hAnsi="Times New Roman" w:cs="Times New Roman"/>
          <w:sz w:val="24"/>
          <w:szCs w:val="24"/>
        </w:rPr>
        <w:t>(1), 1</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36.</w:t>
      </w:r>
    </w:p>
    <w:p w14:paraId="324478C8" w14:textId="24B1D037" w:rsidR="00D07DF9" w:rsidRPr="00BF419B" w:rsidRDefault="00D07DF9" w:rsidP="00DC68CD">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Shihab, M. (</w:t>
      </w:r>
      <w:r w:rsidR="00DC68CD" w:rsidRPr="00BF419B">
        <w:rPr>
          <w:rFonts w:ascii="Times New Roman" w:hAnsi="Times New Roman" w:cs="Times New Roman"/>
          <w:sz w:val="24"/>
          <w:szCs w:val="24"/>
        </w:rPr>
        <w:t>2001</w:t>
      </w:r>
      <w:r w:rsidRPr="00BF419B">
        <w:rPr>
          <w:rFonts w:ascii="Times New Roman" w:hAnsi="Times New Roman" w:cs="Times New Roman"/>
          <w:sz w:val="24"/>
          <w:szCs w:val="24"/>
        </w:rPr>
        <w:t>). Economic Development in the UAE</w:t>
      </w:r>
      <w:r w:rsidR="00DC68CD" w:rsidRPr="00BF419B">
        <w:rPr>
          <w:rFonts w:ascii="Times New Roman" w:hAnsi="Times New Roman" w:cs="Times New Roman"/>
          <w:sz w:val="24"/>
          <w:szCs w:val="24"/>
        </w:rPr>
        <w:t>.</w:t>
      </w:r>
      <w:r w:rsidRPr="00BF419B">
        <w:rPr>
          <w:rFonts w:ascii="Times New Roman" w:hAnsi="Times New Roman" w:cs="Times New Roman"/>
          <w:sz w:val="24"/>
          <w:szCs w:val="24"/>
        </w:rPr>
        <w:t xml:space="preserve"> </w:t>
      </w:r>
      <w:r w:rsidR="00DC68CD" w:rsidRPr="00BF419B">
        <w:rPr>
          <w:rFonts w:ascii="Times New Roman" w:hAnsi="Times New Roman" w:cs="Times New Roman"/>
          <w:sz w:val="24"/>
          <w:szCs w:val="24"/>
        </w:rPr>
        <w:t xml:space="preserve">In </w:t>
      </w:r>
      <w:r w:rsidR="00F53420" w:rsidRPr="00BF419B">
        <w:rPr>
          <w:rFonts w:ascii="Times New Roman" w:hAnsi="Times New Roman" w:cs="Times New Roman"/>
          <w:sz w:val="24"/>
          <w:szCs w:val="24"/>
        </w:rPr>
        <w:t xml:space="preserve">I. </w:t>
      </w:r>
      <w:r w:rsidR="00DC68CD" w:rsidRPr="00BF419B">
        <w:rPr>
          <w:rFonts w:ascii="Times New Roman" w:hAnsi="Times New Roman" w:cs="Times New Roman"/>
          <w:sz w:val="24"/>
          <w:szCs w:val="24"/>
        </w:rPr>
        <w:t>Alabed</w:t>
      </w:r>
      <w:r w:rsidR="00F53420" w:rsidRPr="00BF419B">
        <w:rPr>
          <w:rFonts w:ascii="Times New Roman" w:hAnsi="Times New Roman" w:cs="Times New Roman"/>
          <w:sz w:val="24"/>
          <w:szCs w:val="24"/>
        </w:rPr>
        <w:t xml:space="preserve"> </w:t>
      </w:r>
      <w:r w:rsidR="00DC68CD" w:rsidRPr="00BF419B">
        <w:rPr>
          <w:rFonts w:ascii="Times New Roman" w:hAnsi="Times New Roman" w:cs="Times New Roman"/>
          <w:sz w:val="24"/>
          <w:szCs w:val="24"/>
        </w:rPr>
        <w:t xml:space="preserve">&amp; </w:t>
      </w:r>
      <w:r w:rsidR="00F53420" w:rsidRPr="00BF419B">
        <w:rPr>
          <w:rFonts w:ascii="Times New Roman" w:hAnsi="Times New Roman" w:cs="Times New Roman"/>
          <w:sz w:val="24"/>
          <w:szCs w:val="24"/>
        </w:rPr>
        <w:t xml:space="preserve">P. </w:t>
      </w:r>
      <w:r w:rsidR="00DC68CD" w:rsidRPr="00BF419B">
        <w:rPr>
          <w:rFonts w:ascii="Times New Roman" w:hAnsi="Times New Roman" w:cs="Times New Roman"/>
          <w:sz w:val="24"/>
          <w:szCs w:val="24"/>
        </w:rPr>
        <w:t>Hellyer</w:t>
      </w:r>
      <w:r w:rsidR="00F53420" w:rsidRPr="00BF419B">
        <w:rPr>
          <w:rFonts w:ascii="Times New Roman" w:hAnsi="Times New Roman" w:cs="Times New Roman"/>
          <w:sz w:val="24"/>
          <w:szCs w:val="24"/>
        </w:rPr>
        <w:t xml:space="preserve"> (Eds.)</w:t>
      </w:r>
      <w:r w:rsidR="00DC68CD" w:rsidRPr="00BF419B">
        <w:rPr>
          <w:rFonts w:ascii="Times New Roman" w:hAnsi="Times New Roman" w:cs="Times New Roman"/>
          <w:sz w:val="24"/>
          <w:szCs w:val="24"/>
        </w:rPr>
        <w:t xml:space="preserve">, </w:t>
      </w:r>
      <w:r w:rsidR="00DC68CD" w:rsidRPr="00BF419B">
        <w:rPr>
          <w:rFonts w:ascii="Times New Roman" w:hAnsi="Times New Roman" w:cs="Times New Roman"/>
          <w:i/>
          <w:iCs/>
          <w:sz w:val="24"/>
          <w:szCs w:val="24"/>
        </w:rPr>
        <w:t>United Arab Emirates: A New Perspective</w:t>
      </w:r>
      <w:r w:rsidR="00F53420" w:rsidRPr="00BF419B">
        <w:rPr>
          <w:rFonts w:ascii="Times New Roman" w:hAnsi="Times New Roman" w:cs="Times New Roman"/>
          <w:sz w:val="24"/>
          <w:szCs w:val="24"/>
        </w:rPr>
        <w:t xml:space="preserve">. </w:t>
      </w:r>
      <w:r w:rsidR="00DC68CD" w:rsidRPr="00BF419B">
        <w:rPr>
          <w:rFonts w:ascii="Times New Roman" w:hAnsi="Times New Roman" w:cs="Times New Roman"/>
          <w:sz w:val="24"/>
          <w:szCs w:val="24"/>
        </w:rPr>
        <w:t xml:space="preserve">Trident Press Ltd. </w:t>
      </w:r>
    </w:p>
    <w:p w14:paraId="07DA5B5D" w14:textId="548D9D41" w:rsidR="00262A76" w:rsidRDefault="00262A76" w:rsidP="00262A76">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Sirmon, D. G., &amp; Hitt, M. A. (2003). Managing resources: Linking unique resources, management, and wealth creation in family firms.</w:t>
      </w:r>
      <w:r w:rsidRPr="00BF419B">
        <w:rPr>
          <w:rFonts w:ascii="Times New Roman" w:hAnsi="Times New Roman" w:cs="Times New Roman"/>
          <w:i/>
          <w:iCs/>
          <w:sz w:val="24"/>
          <w:szCs w:val="24"/>
        </w:rPr>
        <w:t xml:space="preserve"> Entrepreneurship Theory and Practice</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27</w:t>
      </w:r>
      <w:r w:rsidRPr="00BF419B">
        <w:rPr>
          <w:rFonts w:ascii="Times New Roman" w:hAnsi="Times New Roman" w:cs="Times New Roman"/>
          <w:sz w:val="24"/>
          <w:szCs w:val="24"/>
        </w:rPr>
        <w:t>(4), 339</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358.</w:t>
      </w:r>
    </w:p>
    <w:p w14:paraId="1B5071EC" w14:textId="11B707ED" w:rsidR="00182B08" w:rsidRPr="00182B08" w:rsidRDefault="00182B08" w:rsidP="00182B08">
      <w:pPr>
        <w:pStyle w:val="Bibliography"/>
        <w:ind w:left="720" w:hanging="720"/>
        <w:rPr>
          <w:rFonts w:ascii="Times New Roman" w:hAnsi="Times New Roman" w:cs="Times New Roman"/>
          <w:sz w:val="24"/>
          <w:szCs w:val="24"/>
        </w:rPr>
      </w:pPr>
      <w:r w:rsidRPr="00182B08">
        <w:rPr>
          <w:rFonts w:ascii="Times New Roman" w:hAnsi="Times New Roman" w:cs="Times New Roman"/>
          <w:sz w:val="24"/>
          <w:szCs w:val="24"/>
        </w:rPr>
        <w:t xml:space="preserve">Smart, D. T. &amp; Conant, J. S. (1994). Entrepreneurial orientation, distinctive competencies and organizational performance. </w:t>
      </w:r>
      <w:r w:rsidRPr="00182B08">
        <w:rPr>
          <w:rFonts w:ascii="Times New Roman" w:hAnsi="Times New Roman" w:cs="Times New Roman"/>
          <w:i/>
          <w:iCs/>
          <w:sz w:val="24"/>
          <w:szCs w:val="24"/>
        </w:rPr>
        <w:t>Journal of Applied Business Research, 10</w:t>
      </w:r>
      <w:r w:rsidRPr="00182B08">
        <w:rPr>
          <w:rFonts w:ascii="Times New Roman" w:hAnsi="Times New Roman" w:cs="Times New Roman"/>
          <w:sz w:val="24"/>
          <w:szCs w:val="24"/>
        </w:rPr>
        <w:t xml:space="preserve">(3), 28-38. </w:t>
      </w:r>
    </w:p>
    <w:p w14:paraId="5EEFB5EE" w14:textId="77777777" w:rsidR="00262A76" w:rsidRPr="00BF419B" w:rsidRDefault="00262A76" w:rsidP="00121A3C">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Spaeder, K. E. (2004). 10 Ways to Grow Your Business. </w:t>
      </w:r>
      <w:r w:rsidR="00121A3C" w:rsidRPr="00BF419B">
        <w:rPr>
          <w:rFonts w:ascii="Times New Roman" w:hAnsi="Times New Roman" w:cs="Times New Roman"/>
          <w:sz w:val="24"/>
          <w:szCs w:val="24"/>
        </w:rPr>
        <w:t>Retrieved Oct</w:t>
      </w:r>
      <w:r w:rsidR="00917D5A" w:rsidRPr="00BF419B">
        <w:rPr>
          <w:rFonts w:ascii="Times New Roman" w:hAnsi="Times New Roman" w:cs="Times New Roman"/>
          <w:sz w:val="24"/>
          <w:szCs w:val="24"/>
        </w:rPr>
        <w:t>ober</w:t>
      </w:r>
      <w:r w:rsidR="00121A3C" w:rsidRPr="00BF419B">
        <w:rPr>
          <w:rFonts w:ascii="Times New Roman" w:hAnsi="Times New Roman" w:cs="Times New Roman"/>
          <w:sz w:val="24"/>
          <w:szCs w:val="24"/>
        </w:rPr>
        <w:t xml:space="preserve"> 22, 2012, from</w:t>
      </w:r>
      <w:r w:rsidRPr="00BF419B">
        <w:rPr>
          <w:rFonts w:ascii="Times New Roman" w:hAnsi="Times New Roman" w:cs="Times New Roman"/>
          <w:sz w:val="24"/>
          <w:szCs w:val="24"/>
        </w:rPr>
        <w:t xml:space="preserve"> </w:t>
      </w:r>
      <w:r w:rsidR="00630C13" w:rsidRPr="00BF419B">
        <w:rPr>
          <w:rFonts w:ascii="Times New Roman" w:hAnsi="Times New Roman" w:cs="Times New Roman"/>
          <w:sz w:val="24"/>
          <w:szCs w:val="24"/>
        </w:rPr>
        <w:t>http://www.entrepreneur.com/article/70660</w:t>
      </w:r>
      <w:r w:rsidR="00C7396B" w:rsidRPr="00BF419B">
        <w:rPr>
          <w:rFonts w:ascii="Times New Roman" w:hAnsi="Times New Roman" w:cs="Times New Roman"/>
          <w:sz w:val="24"/>
          <w:szCs w:val="24"/>
        </w:rPr>
        <w:t>.</w:t>
      </w:r>
    </w:p>
    <w:p w14:paraId="2D235FAD" w14:textId="57D6A732" w:rsidR="00630C13" w:rsidRPr="00BF419B" w:rsidRDefault="00A116FC" w:rsidP="00630C13">
      <w:pPr>
        <w:rPr>
          <w:rFonts w:ascii="Times New Roman" w:hAnsi="Times New Roman" w:cs="Times New Roman"/>
          <w:sz w:val="24"/>
          <w:szCs w:val="24"/>
        </w:rPr>
      </w:pPr>
      <w:hyperlink r:id="rId31" w:history="1">
        <w:r w:rsidR="00630C13" w:rsidRPr="00BF419B">
          <w:rPr>
            <w:rFonts w:ascii="Times New Roman" w:hAnsi="Times New Roman" w:cs="Times New Roman"/>
            <w:sz w:val="24"/>
            <w:szCs w:val="24"/>
          </w:rPr>
          <w:t>Sullivan</w:t>
        </w:r>
      </w:hyperlink>
      <w:r w:rsidR="00630C13" w:rsidRPr="00BF419B">
        <w:rPr>
          <w:rFonts w:ascii="Times New Roman" w:hAnsi="Times New Roman" w:cs="Times New Roman"/>
          <w:sz w:val="24"/>
          <w:szCs w:val="24"/>
        </w:rPr>
        <w:t>, K</w:t>
      </w:r>
      <w:r w:rsidR="00F53420" w:rsidRPr="00BF419B">
        <w:rPr>
          <w:rFonts w:ascii="Times New Roman" w:hAnsi="Times New Roman" w:cs="Times New Roman"/>
          <w:sz w:val="24"/>
          <w:szCs w:val="24"/>
        </w:rPr>
        <w:t>.,</w:t>
      </w:r>
      <w:r w:rsidR="00630C13" w:rsidRPr="00BF419B">
        <w:rPr>
          <w:rFonts w:ascii="Times New Roman" w:hAnsi="Times New Roman" w:cs="Times New Roman"/>
          <w:sz w:val="24"/>
          <w:szCs w:val="24"/>
        </w:rPr>
        <w:t xml:space="preserve"> &amp;</w:t>
      </w:r>
      <w:r w:rsidR="00F53420" w:rsidRPr="00BF419B">
        <w:rPr>
          <w:rFonts w:ascii="Times New Roman" w:hAnsi="Times New Roman" w:cs="Times New Roman"/>
          <w:sz w:val="24"/>
          <w:szCs w:val="24"/>
        </w:rPr>
        <w:t xml:space="preserve"> </w:t>
      </w:r>
      <w:hyperlink r:id="rId32" w:history="1">
        <w:r w:rsidR="00630C13" w:rsidRPr="00BF419B">
          <w:rPr>
            <w:rFonts w:ascii="Times New Roman" w:hAnsi="Times New Roman" w:cs="Times New Roman"/>
            <w:sz w:val="24"/>
            <w:szCs w:val="24"/>
          </w:rPr>
          <w:t>Ebrahim</w:t>
        </w:r>
      </w:hyperlink>
      <w:r w:rsidR="00630C13" w:rsidRPr="00BF419B">
        <w:rPr>
          <w:rFonts w:ascii="Times New Roman" w:hAnsi="Times New Roman" w:cs="Times New Roman"/>
          <w:sz w:val="24"/>
          <w:szCs w:val="24"/>
        </w:rPr>
        <w:t>,</w:t>
      </w:r>
      <w:r w:rsidR="009D0782" w:rsidRPr="00BF419B">
        <w:rPr>
          <w:rFonts w:ascii="Times New Roman" w:hAnsi="Times New Roman" w:cs="Times New Roman"/>
          <w:sz w:val="24"/>
          <w:szCs w:val="24"/>
        </w:rPr>
        <w:t xml:space="preserve"> G. (1995). </w:t>
      </w:r>
      <w:r w:rsidR="009D0782" w:rsidRPr="00BF419B">
        <w:rPr>
          <w:rFonts w:ascii="Times New Roman" w:hAnsi="Times New Roman" w:cs="Times New Roman"/>
          <w:i/>
          <w:iCs/>
          <w:sz w:val="24"/>
          <w:szCs w:val="24"/>
        </w:rPr>
        <w:t>Mother and child health: Research method</w:t>
      </w:r>
      <w:r w:rsidR="009D0782" w:rsidRPr="00BF419B">
        <w:rPr>
          <w:rFonts w:ascii="Times New Roman" w:hAnsi="Times New Roman" w:cs="Times New Roman"/>
          <w:sz w:val="24"/>
          <w:szCs w:val="24"/>
        </w:rPr>
        <w:t>. Book Aid</w:t>
      </w:r>
      <w:r w:rsidR="00C7396B" w:rsidRPr="00BF419B">
        <w:rPr>
          <w:rFonts w:ascii="Times New Roman" w:hAnsi="Times New Roman" w:cs="Times New Roman"/>
          <w:sz w:val="24"/>
          <w:szCs w:val="24"/>
        </w:rPr>
        <w:t>.</w:t>
      </w:r>
    </w:p>
    <w:p w14:paraId="411A3F1F" w14:textId="60D9082C" w:rsidR="00951BAE" w:rsidRPr="00BF419B" w:rsidRDefault="00951BAE" w:rsidP="00951BAE">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Suryani, A. (2008). Comparing case study and ethnography as qualitative research approach. </w:t>
      </w:r>
      <w:r w:rsidRPr="00BF419B">
        <w:rPr>
          <w:rFonts w:ascii="Times New Roman" w:hAnsi="Times New Roman" w:cs="Times New Roman"/>
          <w:i/>
          <w:iCs/>
          <w:sz w:val="24"/>
          <w:szCs w:val="24"/>
        </w:rPr>
        <w:t>Jurnal Ilmu Komunikasi, 5(1),</w:t>
      </w:r>
      <w:r w:rsidRPr="00BF419B">
        <w:rPr>
          <w:rFonts w:ascii="Times New Roman" w:hAnsi="Times New Roman" w:cs="Times New Roman"/>
          <w:sz w:val="24"/>
          <w:szCs w:val="24"/>
        </w:rPr>
        <w:t xml:space="preserve"> 117</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128</w:t>
      </w:r>
      <w:r w:rsidR="00C7396B" w:rsidRPr="00BF419B">
        <w:rPr>
          <w:rFonts w:ascii="Times New Roman" w:hAnsi="Times New Roman" w:cs="Times New Roman"/>
          <w:sz w:val="24"/>
          <w:szCs w:val="24"/>
        </w:rPr>
        <w:t>.</w:t>
      </w:r>
    </w:p>
    <w:p w14:paraId="26F468D9" w14:textId="77777777" w:rsidR="004F7A46" w:rsidRPr="00BF419B" w:rsidRDefault="004F7A46" w:rsidP="00121A3C">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Swan, M. (2013). Family businesses vital for UAE to rely less on oil. </w:t>
      </w:r>
      <w:r w:rsidRPr="00660C48">
        <w:rPr>
          <w:rFonts w:ascii="Times New Roman" w:hAnsi="Times New Roman" w:cs="Times New Roman"/>
          <w:i/>
          <w:sz w:val="24"/>
          <w:szCs w:val="24"/>
        </w:rPr>
        <w:t>The National</w:t>
      </w:r>
      <w:r w:rsidRPr="00BF419B">
        <w:rPr>
          <w:rFonts w:ascii="Times New Roman" w:hAnsi="Times New Roman" w:cs="Times New Roman"/>
          <w:sz w:val="24"/>
          <w:szCs w:val="24"/>
        </w:rPr>
        <w:t xml:space="preserve">. </w:t>
      </w:r>
      <w:r w:rsidR="00121A3C" w:rsidRPr="00BF419B">
        <w:rPr>
          <w:rFonts w:ascii="Times New Roman" w:hAnsi="Times New Roman" w:cs="Times New Roman"/>
          <w:sz w:val="24"/>
          <w:szCs w:val="24"/>
        </w:rPr>
        <w:t>Retrieved Jan</w:t>
      </w:r>
      <w:r w:rsidR="00917D5A" w:rsidRPr="00BF419B">
        <w:rPr>
          <w:rFonts w:ascii="Times New Roman" w:hAnsi="Times New Roman" w:cs="Times New Roman"/>
          <w:sz w:val="24"/>
          <w:szCs w:val="24"/>
        </w:rPr>
        <w:t>uary</w:t>
      </w:r>
      <w:r w:rsidR="00121A3C" w:rsidRPr="00BF419B">
        <w:rPr>
          <w:rFonts w:ascii="Times New Roman" w:hAnsi="Times New Roman" w:cs="Times New Roman"/>
          <w:sz w:val="24"/>
          <w:szCs w:val="24"/>
        </w:rPr>
        <w:t xml:space="preserve"> 10, 2014, from </w:t>
      </w:r>
      <w:r w:rsidRPr="00BF419B">
        <w:rPr>
          <w:rFonts w:ascii="Times New Roman" w:hAnsi="Times New Roman" w:cs="Times New Roman"/>
          <w:sz w:val="24"/>
          <w:szCs w:val="24"/>
        </w:rPr>
        <w:t>http://www.thenational.ae/news/uae-news/family-businesses-vital-for-uae-to-rely-less-on-oil.</w:t>
      </w:r>
    </w:p>
    <w:p w14:paraId="0967057B" w14:textId="011B661E" w:rsidR="00262A76" w:rsidRPr="00BF419B" w:rsidRDefault="00262A76" w:rsidP="00262A76">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Tagiuri, R., &amp; Davis, J. A. (1982). Bivalent attributes of the family firm: Working paper. </w:t>
      </w:r>
      <w:r w:rsidRPr="00BF419B">
        <w:rPr>
          <w:rFonts w:ascii="Times New Roman" w:hAnsi="Times New Roman" w:cs="Times New Roman"/>
          <w:i/>
          <w:iCs/>
          <w:sz w:val="24"/>
          <w:szCs w:val="24"/>
        </w:rPr>
        <w:t>Family Business Review</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9</w:t>
      </w:r>
      <w:r w:rsidRPr="00BF419B">
        <w:rPr>
          <w:rFonts w:ascii="Times New Roman" w:hAnsi="Times New Roman" w:cs="Times New Roman"/>
          <w:sz w:val="24"/>
          <w:szCs w:val="24"/>
        </w:rPr>
        <w:t>(2), 199</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208. </w:t>
      </w:r>
    </w:p>
    <w:p w14:paraId="5049FF72" w14:textId="1329301E" w:rsidR="002878CB" w:rsidRPr="00BF419B" w:rsidRDefault="002878CB" w:rsidP="00520CFE">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Tammi, S. F., Glenn, F., &amp; James, J. B. (2005). The </w:t>
      </w:r>
      <w:r w:rsidR="003608C4" w:rsidRPr="00BF419B">
        <w:rPr>
          <w:rFonts w:ascii="Times New Roman" w:hAnsi="Times New Roman" w:cs="Times New Roman"/>
          <w:sz w:val="24"/>
          <w:szCs w:val="24"/>
        </w:rPr>
        <w:t>dependence of family businesses on a single decision-maker</w:t>
      </w:r>
      <w:r w:rsidRPr="00BF419B">
        <w:rPr>
          <w:rFonts w:ascii="Times New Roman" w:hAnsi="Times New Roman" w:cs="Times New Roman"/>
          <w:sz w:val="24"/>
          <w:szCs w:val="24"/>
        </w:rPr>
        <w:t xml:space="preserve">. </w:t>
      </w:r>
      <w:r w:rsidRPr="00BF419B">
        <w:rPr>
          <w:rFonts w:ascii="Times New Roman" w:hAnsi="Times New Roman" w:cs="Times New Roman"/>
          <w:i/>
          <w:iCs/>
          <w:sz w:val="24"/>
          <w:szCs w:val="24"/>
        </w:rPr>
        <w:t>Journal of Small Business Management</w:t>
      </w:r>
      <w:r w:rsidRPr="00BF419B">
        <w:rPr>
          <w:rFonts w:ascii="Times New Roman" w:hAnsi="Times New Roman" w:cs="Times New Roman"/>
          <w:sz w:val="24"/>
          <w:szCs w:val="24"/>
        </w:rPr>
        <w:t>, 43(1), 1</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15.</w:t>
      </w:r>
    </w:p>
    <w:p w14:paraId="41D9A85B" w14:textId="77777777" w:rsidR="00262A76" w:rsidRPr="00BF419B" w:rsidRDefault="00262A76" w:rsidP="00262A76">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Tavares, B. (2012). </w:t>
      </w:r>
      <w:r w:rsidRPr="00BF419B">
        <w:rPr>
          <w:rFonts w:ascii="Times New Roman" w:hAnsi="Times New Roman" w:cs="Times New Roman"/>
          <w:i/>
          <w:sz w:val="24"/>
          <w:szCs w:val="24"/>
        </w:rPr>
        <w:t>The family role on the internationalization process of family business: A two-case study</w:t>
      </w:r>
      <w:r w:rsidRPr="00BF419B">
        <w:rPr>
          <w:rFonts w:ascii="Times New Roman" w:hAnsi="Times New Roman" w:cs="Times New Roman"/>
          <w:sz w:val="24"/>
          <w:szCs w:val="24"/>
        </w:rPr>
        <w:t xml:space="preserve"> (</w:t>
      </w:r>
      <w:r w:rsidR="00C7396B" w:rsidRPr="00BF419B">
        <w:rPr>
          <w:rFonts w:ascii="Times New Roman" w:hAnsi="Times New Roman" w:cs="Times New Roman"/>
          <w:sz w:val="24"/>
          <w:szCs w:val="24"/>
        </w:rPr>
        <w:t xml:space="preserve">Doctoral </w:t>
      </w:r>
      <w:r w:rsidRPr="00BF419B">
        <w:rPr>
          <w:rFonts w:ascii="Times New Roman" w:hAnsi="Times New Roman" w:cs="Times New Roman"/>
          <w:sz w:val="24"/>
          <w:szCs w:val="24"/>
        </w:rPr>
        <w:t>dissertation). Escola de Administracao de Empresas de Sao Paulo, Brazil.</w:t>
      </w:r>
    </w:p>
    <w:p w14:paraId="561C9322" w14:textId="2E27B09D" w:rsidR="009A0874" w:rsidRPr="00BF419B" w:rsidRDefault="009A0874" w:rsidP="00FD4676">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Thagard, P.</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 &amp; Beam, C. </w:t>
      </w:r>
      <w:r w:rsidR="00262A76" w:rsidRPr="00BF419B">
        <w:rPr>
          <w:rFonts w:ascii="Times New Roman" w:hAnsi="Times New Roman" w:cs="Times New Roman"/>
          <w:sz w:val="24"/>
          <w:szCs w:val="24"/>
        </w:rPr>
        <w:t>(</w:t>
      </w:r>
      <w:r w:rsidRPr="00BF419B">
        <w:rPr>
          <w:rFonts w:ascii="Times New Roman" w:hAnsi="Times New Roman" w:cs="Times New Roman"/>
          <w:sz w:val="24"/>
          <w:szCs w:val="24"/>
        </w:rPr>
        <w:t>2004</w:t>
      </w:r>
      <w:r w:rsidR="00262A76" w:rsidRPr="00BF419B">
        <w:rPr>
          <w:rFonts w:ascii="Times New Roman" w:hAnsi="Times New Roman" w:cs="Times New Roman"/>
          <w:sz w:val="24"/>
          <w:szCs w:val="24"/>
        </w:rPr>
        <w:t>)</w:t>
      </w:r>
      <w:r w:rsidRPr="00BF419B">
        <w:rPr>
          <w:rFonts w:ascii="Times New Roman" w:hAnsi="Times New Roman" w:cs="Times New Roman"/>
          <w:sz w:val="24"/>
          <w:szCs w:val="24"/>
        </w:rPr>
        <w:t xml:space="preserve">. Epistemological </w:t>
      </w:r>
      <w:r w:rsidR="00FD4676" w:rsidRPr="00BF419B">
        <w:rPr>
          <w:rFonts w:ascii="Times New Roman" w:hAnsi="Times New Roman" w:cs="Times New Roman"/>
          <w:sz w:val="24"/>
          <w:szCs w:val="24"/>
        </w:rPr>
        <w:t>metaphor</w:t>
      </w:r>
      <w:r w:rsidRPr="00BF419B">
        <w:rPr>
          <w:rFonts w:ascii="Times New Roman" w:hAnsi="Times New Roman" w:cs="Times New Roman"/>
          <w:sz w:val="24"/>
          <w:szCs w:val="24"/>
        </w:rPr>
        <w:t xml:space="preserve"> and the </w:t>
      </w:r>
      <w:r w:rsidR="00262A76" w:rsidRPr="00BF419B">
        <w:rPr>
          <w:rFonts w:ascii="Times New Roman" w:hAnsi="Times New Roman" w:cs="Times New Roman"/>
          <w:sz w:val="24"/>
          <w:szCs w:val="24"/>
        </w:rPr>
        <w:t>n</w:t>
      </w:r>
      <w:r w:rsidRPr="00BF419B">
        <w:rPr>
          <w:rFonts w:ascii="Times New Roman" w:hAnsi="Times New Roman" w:cs="Times New Roman"/>
          <w:sz w:val="24"/>
          <w:szCs w:val="24"/>
        </w:rPr>
        <w:t xml:space="preserve">ature of </w:t>
      </w:r>
      <w:r w:rsidR="00262A76" w:rsidRPr="00BF419B">
        <w:rPr>
          <w:rFonts w:ascii="Times New Roman" w:hAnsi="Times New Roman" w:cs="Times New Roman"/>
          <w:sz w:val="24"/>
          <w:szCs w:val="24"/>
        </w:rPr>
        <w:t>p</w:t>
      </w:r>
      <w:r w:rsidRPr="00BF419B">
        <w:rPr>
          <w:rFonts w:ascii="Times New Roman" w:hAnsi="Times New Roman" w:cs="Times New Roman"/>
          <w:sz w:val="24"/>
          <w:szCs w:val="24"/>
        </w:rPr>
        <w:t xml:space="preserve">hilosophy. </w:t>
      </w:r>
      <w:r w:rsidR="00FD4676" w:rsidRPr="00BF419B">
        <w:rPr>
          <w:rFonts w:ascii="Times New Roman" w:hAnsi="Times New Roman" w:cs="Times New Roman"/>
          <w:i/>
          <w:iCs/>
          <w:sz w:val="24"/>
          <w:szCs w:val="24"/>
        </w:rPr>
        <w:t>M</w:t>
      </w:r>
      <w:r w:rsidRPr="00BF419B">
        <w:rPr>
          <w:rFonts w:ascii="Times New Roman" w:hAnsi="Times New Roman" w:cs="Times New Roman"/>
          <w:i/>
          <w:iCs/>
          <w:sz w:val="24"/>
          <w:szCs w:val="24"/>
        </w:rPr>
        <w:t>etaphilosophy, 35</w:t>
      </w:r>
      <w:r w:rsidRPr="00BF419B">
        <w:rPr>
          <w:rFonts w:ascii="Times New Roman" w:hAnsi="Times New Roman" w:cs="Times New Roman"/>
          <w:sz w:val="24"/>
          <w:szCs w:val="24"/>
        </w:rPr>
        <w:t>(4), 504</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516.</w:t>
      </w:r>
    </w:p>
    <w:p w14:paraId="722273CE" w14:textId="77777777" w:rsidR="00AF2849" w:rsidRDefault="00FD4676" w:rsidP="00FD4676">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Thomas, D. (2006). A general inductive approach for analyzing qualitative evaluation data. </w:t>
      </w:r>
      <w:r w:rsidRPr="00BF419B">
        <w:rPr>
          <w:rFonts w:ascii="Times New Roman" w:hAnsi="Times New Roman" w:cs="Times New Roman"/>
          <w:i/>
          <w:iCs/>
          <w:sz w:val="24"/>
          <w:szCs w:val="24"/>
        </w:rPr>
        <w:t xml:space="preserve">American </w:t>
      </w:r>
      <w:r w:rsidR="003608C4" w:rsidRPr="00BF419B">
        <w:rPr>
          <w:rFonts w:ascii="Times New Roman" w:hAnsi="Times New Roman" w:cs="Times New Roman"/>
          <w:i/>
          <w:iCs/>
          <w:sz w:val="24"/>
          <w:szCs w:val="24"/>
        </w:rPr>
        <w:t>Journal</w:t>
      </w:r>
      <w:r w:rsidRPr="00BF419B">
        <w:rPr>
          <w:rFonts w:ascii="Times New Roman" w:hAnsi="Times New Roman" w:cs="Times New Roman"/>
          <w:i/>
          <w:iCs/>
          <w:sz w:val="24"/>
          <w:szCs w:val="24"/>
        </w:rPr>
        <w:t xml:space="preserve"> of Evaluation. 27</w:t>
      </w:r>
      <w:r w:rsidRPr="00BF419B">
        <w:rPr>
          <w:rFonts w:ascii="Times New Roman" w:hAnsi="Times New Roman" w:cs="Times New Roman"/>
          <w:sz w:val="24"/>
          <w:szCs w:val="24"/>
        </w:rPr>
        <w:t>(2), 237</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246.</w:t>
      </w:r>
    </w:p>
    <w:p w14:paraId="214564A8" w14:textId="2ADDE92C" w:rsidR="00FD4676" w:rsidRPr="00BF419B" w:rsidRDefault="00AF2849" w:rsidP="00AF2849">
      <w:pPr>
        <w:pStyle w:val="Bibliography"/>
        <w:ind w:left="720" w:hanging="720"/>
        <w:rPr>
          <w:rFonts w:ascii="Times New Roman" w:hAnsi="Times New Roman" w:cs="Times New Roman"/>
          <w:sz w:val="24"/>
          <w:szCs w:val="24"/>
        </w:rPr>
      </w:pPr>
      <w:r w:rsidRPr="00AF2849">
        <w:rPr>
          <w:rFonts w:ascii="Times New Roman" w:hAnsi="Times New Roman" w:cs="Times New Roman"/>
          <w:sz w:val="24"/>
          <w:szCs w:val="24"/>
        </w:rPr>
        <w:t xml:space="preserve">Thorne, S. (2000). Data analysis in qualitative research. </w:t>
      </w:r>
      <w:r w:rsidRPr="00AF2849">
        <w:rPr>
          <w:rFonts w:ascii="Times New Roman" w:hAnsi="Times New Roman" w:cs="Times New Roman"/>
          <w:i/>
          <w:iCs/>
          <w:sz w:val="24"/>
          <w:szCs w:val="24"/>
        </w:rPr>
        <w:t>Evidence-Based Nursing, 3</w:t>
      </w:r>
      <w:r w:rsidRPr="00AF2849">
        <w:rPr>
          <w:rFonts w:ascii="Times New Roman" w:hAnsi="Times New Roman" w:cs="Times New Roman"/>
          <w:sz w:val="24"/>
          <w:szCs w:val="24"/>
        </w:rPr>
        <w:t>(3),</w:t>
      </w:r>
      <w:r>
        <w:rPr>
          <w:rFonts w:ascii="Times New Roman" w:hAnsi="Times New Roman" w:cs="Times New Roman"/>
          <w:sz w:val="24"/>
          <w:szCs w:val="24"/>
        </w:rPr>
        <w:t xml:space="preserve"> </w:t>
      </w:r>
      <w:r w:rsidRPr="00AF2849">
        <w:rPr>
          <w:rFonts w:ascii="Times New Roman" w:hAnsi="Times New Roman" w:cs="Times New Roman"/>
          <w:sz w:val="24"/>
          <w:szCs w:val="24"/>
        </w:rPr>
        <w:t>68-70.</w:t>
      </w:r>
      <w:r w:rsidR="00FD4676" w:rsidRPr="00BF419B">
        <w:rPr>
          <w:rFonts w:ascii="Times New Roman" w:hAnsi="Times New Roman" w:cs="Times New Roman"/>
          <w:sz w:val="24"/>
          <w:szCs w:val="24"/>
        </w:rPr>
        <w:t xml:space="preserve"> </w:t>
      </w:r>
    </w:p>
    <w:p w14:paraId="7E334AAF" w14:textId="1ACA6C42" w:rsidR="00262A76" w:rsidRPr="00BF419B" w:rsidRDefault="00262A76" w:rsidP="00262A76">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Tio, J., &amp; Kleiner, B. H. (2005). How to be an effective chief executive officer of a family owned business. </w:t>
      </w:r>
      <w:r w:rsidRPr="00BF419B">
        <w:rPr>
          <w:rFonts w:ascii="Times New Roman" w:hAnsi="Times New Roman" w:cs="Times New Roman"/>
          <w:i/>
          <w:iCs/>
          <w:sz w:val="24"/>
          <w:szCs w:val="24"/>
        </w:rPr>
        <w:t>Management Research News</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28</w:t>
      </w:r>
      <w:r w:rsidRPr="00BF419B">
        <w:rPr>
          <w:rFonts w:ascii="Times New Roman" w:hAnsi="Times New Roman" w:cs="Times New Roman"/>
          <w:sz w:val="24"/>
          <w:szCs w:val="24"/>
        </w:rPr>
        <w:t>(11/12), 142</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153. </w:t>
      </w:r>
    </w:p>
    <w:p w14:paraId="723530BA" w14:textId="41DDC735" w:rsidR="00262A76" w:rsidRDefault="00262A76" w:rsidP="00262A76">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Trevinyo-Rodriguez, R. N. (2009). From a family-owned to a family-controlled business: Applying Chandler</w:t>
      </w:r>
      <w:r w:rsidR="00AF2CFC" w:rsidRPr="00BF419B">
        <w:rPr>
          <w:rFonts w:asciiTheme="majorBidi" w:hAnsiTheme="majorBidi" w:cstheme="majorBidi"/>
          <w:sz w:val="24"/>
          <w:szCs w:val="24"/>
        </w:rPr>
        <w:t>’</w:t>
      </w:r>
      <w:r w:rsidRPr="00BF419B">
        <w:rPr>
          <w:rFonts w:ascii="Times New Roman" w:hAnsi="Times New Roman" w:cs="Times New Roman"/>
          <w:sz w:val="24"/>
          <w:szCs w:val="24"/>
        </w:rPr>
        <w:t xml:space="preserve">s insights to explain family business transitional stages. </w:t>
      </w:r>
      <w:r w:rsidRPr="00BF419B">
        <w:rPr>
          <w:rFonts w:ascii="Times New Roman" w:hAnsi="Times New Roman" w:cs="Times New Roman"/>
          <w:i/>
          <w:iCs/>
          <w:sz w:val="24"/>
          <w:szCs w:val="24"/>
        </w:rPr>
        <w:t>Journal of Management History</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15</w:t>
      </w:r>
      <w:r w:rsidRPr="00BF419B">
        <w:rPr>
          <w:rFonts w:ascii="Times New Roman" w:hAnsi="Times New Roman" w:cs="Times New Roman"/>
          <w:sz w:val="24"/>
          <w:szCs w:val="24"/>
        </w:rPr>
        <w:t>(3), 284</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298.</w:t>
      </w:r>
    </w:p>
    <w:p w14:paraId="05921DE4" w14:textId="5EA9EA6F" w:rsidR="004D5CFF" w:rsidRPr="004D5CFF" w:rsidRDefault="004D5CFF" w:rsidP="004D5CFF">
      <w:pPr>
        <w:pStyle w:val="Bibliography"/>
        <w:ind w:left="720" w:hanging="720"/>
        <w:rPr>
          <w:rFonts w:ascii="Times New Roman" w:hAnsi="Times New Roman" w:cs="Times New Roman"/>
          <w:sz w:val="24"/>
          <w:szCs w:val="24"/>
        </w:rPr>
      </w:pPr>
      <w:r w:rsidRPr="004D5CFF">
        <w:rPr>
          <w:rFonts w:ascii="Times New Roman" w:hAnsi="Times New Roman" w:cs="Times New Roman"/>
          <w:sz w:val="24"/>
          <w:szCs w:val="24"/>
        </w:rPr>
        <w:t xml:space="preserve">Trochim, W. M. (2006). </w:t>
      </w:r>
      <w:r w:rsidRPr="00C711EA">
        <w:rPr>
          <w:rFonts w:ascii="Times New Roman" w:hAnsi="Times New Roman" w:cs="Times New Roman"/>
          <w:i/>
          <w:iCs/>
          <w:sz w:val="24"/>
          <w:szCs w:val="24"/>
        </w:rPr>
        <w:t>The Research Methods Knowledge Base.</w:t>
      </w:r>
      <w:r w:rsidRPr="004D5CFF">
        <w:rPr>
          <w:rFonts w:ascii="Times New Roman" w:hAnsi="Times New Roman" w:cs="Times New Roman"/>
          <w:sz w:val="24"/>
          <w:szCs w:val="24"/>
        </w:rPr>
        <w:t xml:space="preserve"> Retrieved from Internet on April 4, 2014 from</w:t>
      </w:r>
      <w:r w:rsidR="00C711EA">
        <w:rPr>
          <w:rFonts w:ascii="Times New Roman" w:hAnsi="Times New Roman" w:cs="Times New Roman"/>
          <w:sz w:val="24"/>
          <w:szCs w:val="24"/>
        </w:rPr>
        <w:t xml:space="preserve"> </w:t>
      </w:r>
      <w:r w:rsidRPr="004D5CFF">
        <w:rPr>
          <w:rFonts w:ascii="Times New Roman" w:hAnsi="Times New Roman" w:cs="Times New Roman"/>
          <w:sz w:val="24"/>
          <w:szCs w:val="24"/>
        </w:rPr>
        <w:t>http://www.socialresearchmethods.net/kb/index.php</w:t>
      </w:r>
      <w:r>
        <w:rPr>
          <w:rFonts w:ascii="Times New Roman" w:hAnsi="Times New Roman" w:cs="Times New Roman"/>
          <w:sz w:val="24"/>
          <w:szCs w:val="24"/>
        </w:rPr>
        <w:t>.</w:t>
      </w:r>
    </w:p>
    <w:p w14:paraId="7D9B4DE5" w14:textId="74301A10" w:rsidR="00262A76" w:rsidRPr="00BF419B" w:rsidRDefault="00262A76" w:rsidP="00262A76">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Tsang, E. (2001). Internationalizing the family firm: A case study of a Chinese family business. </w:t>
      </w:r>
      <w:r w:rsidRPr="00BF419B">
        <w:rPr>
          <w:rFonts w:ascii="Times New Roman" w:hAnsi="Times New Roman" w:cs="Times New Roman"/>
          <w:i/>
          <w:sz w:val="24"/>
          <w:szCs w:val="24"/>
        </w:rPr>
        <w:t xml:space="preserve">Journal of Small Business Management, </w:t>
      </w:r>
      <w:r w:rsidRPr="00BF419B">
        <w:rPr>
          <w:rFonts w:ascii="Times New Roman" w:hAnsi="Times New Roman" w:cs="Times New Roman"/>
          <w:i/>
          <w:iCs/>
          <w:sz w:val="24"/>
          <w:szCs w:val="24"/>
        </w:rPr>
        <w:t>39</w:t>
      </w:r>
      <w:r w:rsidRPr="00BF419B">
        <w:rPr>
          <w:rFonts w:ascii="Times New Roman" w:hAnsi="Times New Roman" w:cs="Times New Roman"/>
          <w:iCs/>
          <w:sz w:val="24"/>
          <w:szCs w:val="24"/>
        </w:rPr>
        <w:t>(</w:t>
      </w:r>
      <w:r w:rsidRPr="00BF419B">
        <w:rPr>
          <w:rFonts w:ascii="Times New Roman" w:hAnsi="Times New Roman" w:cs="Times New Roman"/>
          <w:sz w:val="24"/>
          <w:szCs w:val="24"/>
        </w:rPr>
        <w:t>1), 88</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94.</w:t>
      </w:r>
    </w:p>
    <w:p w14:paraId="4A0853FC" w14:textId="7464C189" w:rsidR="00113BD3" w:rsidRPr="00BF419B" w:rsidRDefault="00113BD3" w:rsidP="0009007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Turpin, SM.</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 &amp; Marais, MA. </w:t>
      </w:r>
      <w:r w:rsidR="00090077" w:rsidRPr="00BF419B">
        <w:rPr>
          <w:rFonts w:ascii="Times New Roman" w:hAnsi="Times New Roman" w:cs="Times New Roman"/>
          <w:sz w:val="24"/>
          <w:szCs w:val="24"/>
        </w:rPr>
        <w:t>(</w:t>
      </w:r>
      <w:r w:rsidRPr="00BF419B">
        <w:rPr>
          <w:rFonts w:ascii="Times New Roman" w:hAnsi="Times New Roman" w:cs="Times New Roman"/>
          <w:sz w:val="24"/>
          <w:szCs w:val="24"/>
        </w:rPr>
        <w:t>2004</w:t>
      </w:r>
      <w:r w:rsidR="00090077" w:rsidRPr="00BF419B">
        <w:rPr>
          <w:rFonts w:ascii="Times New Roman" w:hAnsi="Times New Roman" w:cs="Times New Roman"/>
          <w:sz w:val="24"/>
          <w:szCs w:val="24"/>
        </w:rPr>
        <w:t>)</w:t>
      </w:r>
      <w:r w:rsidRPr="00BF419B">
        <w:rPr>
          <w:rFonts w:ascii="Times New Roman" w:hAnsi="Times New Roman" w:cs="Times New Roman"/>
          <w:sz w:val="24"/>
          <w:szCs w:val="24"/>
        </w:rPr>
        <w:t>. Decision-making: Theory and practice</w:t>
      </w:r>
      <w:r w:rsidRPr="00BF419B">
        <w:rPr>
          <w:rFonts w:ascii="Times New Roman" w:hAnsi="Times New Roman" w:cs="Times New Roman"/>
          <w:i/>
          <w:iCs/>
          <w:sz w:val="24"/>
          <w:szCs w:val="24"/>
        </w:rPr>
        <w:t>. The operation Research Society of South Africa</w:t>
      </w:r>
      <w:r w:rsidRPr="00BF419B">
        <w:rPr>
          <w:rFonts w:ascii="Times New Roman" w:hAnsi="Times New Roman" w:cs="Times New Roman"/>
          <w:sz w:val="24"/>
          <w:szCs w:val="24"/>
        </w:rPr>
        <w:t xml:space="preserve">. </w:t>
      </w:r>
      <w:r w:rsidRPr="00BF419B">
        <w:rPr>
          <w:rFonts w:ascii="Times New Roman" w:hAnsi="Times New Roman" w:cs="Times New Roman"/>
          <w:i/>
          <w:iCs/>
          <w:sz w:val="24"/>
          <w:szCs w:val="24"/>
        </w:rPr>
        <w:t>20</w:t>
      </w:r>
      <w:r w:rsidRPr="00BF419B">
        <w:rPr>
          <w:rFonts w:ascii="Times New Roman" w:hAnsi="Times New Roman" w:cs="Times New Roman"/>
          <w:sz w:val="24"/>
          <w:szCs w:val="24"/>
        </w:rPr>
        <w:t>(2), 143</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160</w:t>
      </w:r>
      <w:r w:rsidR="00C7396B" w:rsidRPr="00BF419B">
        <w:rPr>
          <w:rFonts w:ascii="Times New Roman" w:hAnsi="Times New Roman" w:cs="Times New Roman"/>
          <w:sz w:val="24"/>
          <w:szCs w:val="24"/>
        </w:rPr>
        <w:t>.</w:t>
      </w:r>
    </w:p>
    <w:p w14:paraId="3C8AC5E3" w14:textId="03F97635" w:rsidR="009A0874" w:rsidRPr="00BF419B" w:rsidRDefault="009A0874" w:rsidP="00E86E8E">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Wallace, J. S. </w:t>
      </w:r>
      <w:r w:rsidR="00520CFE" w:rsidRPr="00BF419B">
        <w:rPr>
          <w:rFonts w:ascii="Times New Roman" w:hAnsi="Times New Roman" w:cs="Times New Roman"/>
          <w:sz w:val="24"/>
          <w:szCs w:val="24"/>
        </w:rPr>
        <w:t>(</w:t>
      </w:r>
      <w:r w:rsidRPr="00BF419B">
        <w:rPr>
          <w:rFonts w:ascii="Times New Roman" w:hAnsi="Times New Roman" w:cs="Times New Roman"/>
          <w:sz w:val="24"/>
          <w:szCs w:val="24"/>
        </w:rPr>
        <w:t>2010</w:t>
      </w:r>
      <w:r w:rsidR="00520CFE" w:rsidRPr="00BF419B">
        <w:rPr>
          <w:rFonts w:ascii="Times New Roman" w:hAnsi="Times New Roman" w:cs="Times New Roman"/>
          <w:sz w:val="24"/>
          <w:szCs w:val="24"/>
        </w:rPr>
        <w:t>)</w:t>
      </w:r>
      <w:r w:rsidRPr="00BF419B">
        <w:rPr>
          <w:rFonts w:ascii="Times New Roman" w:hAnsi="Times New Roman" w:cs="Times New Roman"/>
          <w:sz w:val="24"/>
          <w:szCs w:val="24"/>
        </w:rPr>
        <w:t>. Family-</w:t>
      </w:r>
      <w:r w:rsidR="00520CFE" w:rsidRPr="00BF419B">
        <w:rPr>
          <w:rFonts w:ascii="Times New Roman" w:hAnsi="Times New Roman" w:cs="Times New Roman"/>
          <w:sz w:val="24"/>
          <w:szCs w:val="24"/>
        </w:rPr>
        <w:t>o</w:t>
      </w:r>
      <w:r w:rsidRPr="00BF419B">
        <w:rPr>
          <w:rFonts w:ascii="Times New Roman" w:hAnsi="Times New Roman" w:cs="Times New Roman"/>
          <w:sz w:val="24"/>
          <w:szCs w:val="24"/>
        </w:rPr>
        <w:t xml:space="preserve">wned </w:t>
      </w:r>
      <w:r w:rsidR="00520CFE" w:rsidRPr="00BF419B">
        <w:rPr>
          <w:rFonts w:ascii="Times New Roman" w:hAnsi="Times New Roman" w:cs="Times New Roman"/>
          <w:sz w:val="24"/>
          <w:szCs w:val="24"/>
        </w:rPr>
        <w:t>b</w:t>
      </w:r>
      <w:r w:rsidRPr="00BF419B">
        <w:rPr>
          <w:rFonts w:ascii="Times New Roman" w:hAnsi="Times New Roman" w:cs="Times New Roman"/>
          <w:sz w:val="24"/>
          <w:szCs w:val="24"/>
        </w:rPr>
        <w:t xml:space="preserve">usinesses: Determinants of </w:t>
      </w:r>
      <w:r w:rsidR="00520CFE" w:rsidRPr="00BF419B">
        <w:rPr>
          <w:rFonts w:ascii="Times New Roman" w:hAnsi="Times New Roman" w:cs="Times New Roman"/>
          <w:sz w:val="24"/>
          <w:szCs w:val="24"/>
        </w:rPr>
        <w:t>b</w:t>
      </w:r>
      <w:r w:rsidRPr="00BF419B">
        <w:rPr>
          <w:rFonts w:ascii="Times New Roman" w:hAnsi="Times New Roman" w:cs="Times New Roman"/>
          <w:sz w:val="24"/>
          <w:szCs w:val="24"/>
        </w:rPr>
        <w:t xml:space="preserve">usiness </w:t>
      </w:r>
      <w:r w:rsidR="00520CFE" w:rsidRPr="00BF419B">
        <w:rPr>
          <w:rFonts w:ascii="Times New Roman" w:hAnsi="Times New Roman" w:cs="Times New Roman"/>
          <w:sz w:val="24"/>
          <w:szCs w:val="24"/>
        </w:rPr>
        <w:t>s</w:t>
      </w:r>
      <w:r w:rsidRPr="00BF419B">
        <w:rPr>
          <w:rFonts w:ascii="Times New Roman" w:hAnsi="Times New Roman" w:cs="Times New Roman"/>
          <w:sz w:val="24"/>
          <w:szCs w:val="24"/>
        </w:rPr>
        <w:t xml:space="preserve">uccess and </w:t>
      </w:r>
      <w:r w:rsidR="00520CFE" w:rsidRPr="00BF419B">
        <w:rPr>
          <w:rFonts w:ascii="Times New Roman" w:hAnsi="Times New Roman" w:cs="Times New Roman"/>
          <w:sz w:val="24"/>
          <w:szCs w:val="24"/>
        </w:rPr>
        <w:t>p</w:t>
      </w:r>
      <w:r w:rsidRPr="00BF419B">
        <w:rPr>
          <w:rFonts w:ascii="Times New Roman" w:hAnsi="Times New Roman" w:cs="Times New Roman"/>
          <w:sz w:val="24"/>
          <w:szCs w:val="24"/>
        </w:rPr>
        <w:t>rofitability</w:t>
      </w:r>
      <w:r w:rsidR="00520CFE" w:rsidRPr="00BF419B">
        <w:rPr>
          <w:rFonts w:ascii="Times New Roman" w:hAnsi="Times New Roman" w:cs="Times New Roman"/>
          <w:sz w:val="24"/>
          <w:szCs w:val="24"/>
        </w:rPr>
        <w:t xml:space="preserve"> (</w:t>
      </w:r>
      <w:r w:rsidR="00C7396B" w:rsidRPr="00BF419B">
        <w:rPr>
          <w:rFonts w:ascii="Times New Roman" w:hAnsi="Times New Roman" w:cs="Times New Roman"/>
          <w:sz w:val="24"/>
          <w:szCs w:val="24"/>
        </w:rPr>
        <w:t xml:space="preserve">Master’s </w:t>
      </w:r>
      <w:r w:rsidR="00520CFE" w:rsidRPr="00BF419B">
        <w:rPr>
          <w:rFonts w:ascii="Times New Roman" w:hAnsi="Times New Roman" w:cs="Times New Roman"/>
          <w:sz w:val="24"/>
          <w:szCs w:val="24"/>
        </w:rPr>
        <w:t>thesis</w:t>
      </w:r>
      <w:r w:rsidR="00F25482" w:rsidRPr="00BF419B">
        <w:rPr>
          <w:rFonts w:ascii="Times New Roman" w:hAnsi="Times New Roman" w:cs="Times New Roman"/>
          <w:sz w:val="24"/>
          <w:szCs w:val="24"/>
        </w:rPr>
        <w:t>; Paper 594</w:t>
      </w:r>
      <w:r w:rsidR="00520CFE" w:rsidRPr="00BF419B">
        <w:rPr>
          <w:rFonts w:ascii="Times New Roman" w:hAnsi="Times New Roman" w:cs="Times New Roman"/>
          <w:sz w:val="24"/>
          <w:szCs w:val="24"/>
        </w:rPr>
        <w:t>). Utah State University</w:t>
      </w:r>
      <w:r w:rsidRPr="00BF419B">
        <w:rPr>
          <w:rFonts w:ascii="Times New Roman" w:hAnsi="Times New Roman" w:cs="Times New Roman"/>
          <w:sz w:val="24"/>
          <w:szCs w:val="24"/>
        </w:rPr>
        <w:t xml:space="preserve">, </w:t>
      </w:r>
      <w:r w:rsidR="00520CFE" w:rsidRPr="00BF419B">
        <w:rPr>
          <w:rFonts w:ascii="Times New Roman" w:hAnsi="Times New Roman" w:cs="Times New Roman"/>
          <w:sz w:val="24"/>
          <w:szCs w:val="24"/>
        </w:rPr>
        <w:t xml:space="preserve">Logan, </w:t>
      </w:r>
      <w:r w:rsidRPr="00BF419B">
        <w:rPr>
          <w:rFonts w:ascii="Times New Roman" w:hAnsi="Times New Roman" w:cs="Times New Roman"/>
          <w:sz w:val="24"/>
          <w:szCs w:val="24"/>
        </w:rPr>
        <w:t>Utah</w:t>
      </w:r>
      <w:r w:rsidR="00520CFE" w:rsidRPr="00BF419B">
        <w:rPr>
          <w:rFonts w:ascii="Times New Roman" w:hAnsi="Times New Roman" w:cs="Times New Roman"/>
          <w:sz w:val="24"/>
          <w:szCs w:val="24"/>
        </w:rPr>
        <w:t>.</w:t>
      </w:r>
    </w:p>
    <w:p w14:paraId="32D6590D" w14:textId="77777777" w:rsidR="00090077" w:rsidRPr="00BF419B" w:rsidRDefault="00090077" w:rsidP="0009007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Wang, Y. (2010). </w:t>
      </w:r>
      <w:r w:rsidRPr="00BF419B">
        <w:rPr>
          <w:rFonts w:ascii="Times New Roman" w:hAnsi="Times New Roman" w:cs="Times New Roman"/>
          <w:i/>
          <w:sz w:val="24"/>
          <w:szCs w:val="24"/>
        </w:rPr>
        <w:t>Correlates of family business internationalization.</w:t>
      </w:r>
      <w:r w:rsidRPr="00BF419B">
        <w:rPr>
          <w:rFonts w:ascii="Times New Roman" w:hAnsi="Times New Roman" w:cs="Times New Roman"/>
          <w:sz w:val="24"/>
          <w:szCs w:val="24"/>
        </w:rPr>
        <w:t xml:space="preserve"> University of Wolverhampton, Telford, UK.</w:t>
      </w:r>
    </w:p>
    <w:p w14:paraId="31DFAD97" w14:textId="586189FF" w:rsidR="00090077" w:rsidRPr="00BF419B" w:rsidRDefault="00090077" w:rsidP="0009007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Whitelock, J. (2002). Theories of internationalisation and their impact on market entry, </w:t>
      </w:r>
      <w:r w:rsidRPr="00BF419B">
        <w:rPr>
          <w:rFonts w:ascii="Times New Roman" w:hAnsi="Times New Roman" w:cs="Times New Roman"/>
          <w:i/>
          <w:iCs/>
          <w:sz w:val="24"/>
          <w:szCs w:val="24"/>
        </w:rPr>
        <w:t>International Marketing Review</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19</w:t>
      </w:r>
      <w:r w:rsidRPr="00BF419B">
        <w:rPr>
          <w:rFonts w:ascii="Times New Roman" w:hAnsi="Times New Roman" w:cs="Times New Roman"/>
          <w:sz w:val="24"/>
          <w:szCs w:val="24"/>
        </w:rPr>
        <w:t>(4), 342</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347. </w:t>
      </w:r>
    </w:p>
    <w:p w14:paraId="6D134BE6" w14:textId="310FE09C" w:rsidR="009A0874" w:rsidRPr="00BF419B" w:rsidRDefault="009A0874" w:rsidP="00E86E8E">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Yasser, Q. R. </w:t>
      </w:r>
      <w:r w:rsidR="00090077" w:rsidRPr="00BF419B">
        <w:rPr>
          <w:rFonts w:ascii="Times New Roman" w:hAnsi="Times New Roman" w:cs="Times New Roman"/>
          <w:sz w:val="24"/>
          <w:szCs w:val="24"/>
        </w:rPr>
        <w:t>(</w:t>
      </w:r>
      <w:r w:rsidRPr="00BF419B">
        <w:rPr>
          <w:rFonts w:ascii="Times New Roman" w:hAnsi="Times New Roman" w:cs="Times New Roman"/>
          <w:sz w:val="24"/>
          <w:szCs w:val="24"/>
        </w:rPr>
        <w:t>2011</w:t>
      </w:r>
      <w:r w:rsidR="00090077" w:rsidRPr="00BF419B">
        <w:rPr>
          <w:rFonts w:ascii="Times New Roman" w:hAnsi="Times New Roman" w:cs="Times New Roman"/>
          <w:sz w:val="24"/>
          <w:szCs w:val="24"/>
        </w:rPr>
        <w:t>)</w:t>
      </w:r>
      <w:r w:rsidRPr="00BF419B">
        <w:rPr>
          <w:rFonts w:ascii="Times New Roman" w:hAnsi="Times New Roman" w:cs="Times New Roman"/>
          <w:sz w:val="24"/>
          <w:szCs w:val="24"/>
        </w:rPr>
        <w:t xml:space="preserve">. Challenges in </w:t>
      </w:r>
      <w:r w:rsidR="00090077" w:rsidRPr="00BF419B">
        <w:rPr>
          <w:rFonts w:ascii="Times New Roman" w:hAnsi="Times New Roman" w:cs="Times New Roman"/>
          <w:sz w:val="24"/>
          <w:szCs w:val="24"/>
        </w:rPr>
        <w:t>c</w:t>
      </w:r>
      <w:r w:rsidRPr="00BF419B">
        <w:rPr>
          <w:rFonts w:ascii="Times New Roman" w:hAnsi="Times New Roman" w:cs="Times New Roman"/>
          <w:sz w:val="24"/>
          <w:szCs w:val="24"/>
        </w:rPr>
        <w:t xml:space="preserve">orporate </w:t>
      </w:r>
      <w:r w:rsidR="00090077" w:rsidRPr="00BF419B">
        <w:rPr>
          <w:rFonts w:ascii="Times New Roman" w:hAnsi="Times New Roman" w:cs="Times New Roman"/>
          <w:sz w:val="24"/>
          <w:szCs w:val="24"/>
        </w:rPr>
        <w:t>g</w:t>
      </w:r>
      <w:r w:rsidRPr="00BF419B">
        <w:rPr>
          <w:rFonts w:ascii="Times New Roman" w:hAnsi="Times New Roman" w:cs="Times New Roman"/>
          <w:sz w:val="24"/>
          <w:szCs w:val="24"/>
        </w:rPr>
        <w:t>overnance</w:t>
      </w:r>
      <w:r w:rsidR="00F25482" w:rsidRPr="00BF419B">
        <w:rPr>
          <w:rFonts w:ascii="Times New Roman" w:hAnsi="Times New Roman" w:cs="Times New Roman"/>
          <w:sz w:val="24"/>
          <w:szCs w:val="24"/>
        </w:rPr>
        <w:t>—</w:t>
      </w:r>
      <w:r w:rsidRPr="00BF419B">
        <w:rPr>
          <w:rFonts w:ascii="Times New Roman" w:hAnsi="Times New Roman" w:cs="Times New Roman"/>
          <w:sz w:val="24"/>
          <w:szCs w:val="24"/>
        </w:rPr>
        <w:t xml:space="preserve">A </w:t>
      </w:r>
      <w:r w:rsidR="00090077" w:rsidRPr="00BF419B">
        <w:rPr>
          <w:rFonts w:ascii="Times New Roman" w:hAnsi="Times New Roman" w:cs="Times New Roman"/>
          <w:sz w:val="24"/>
          <w:szCs w:val="24"/>
        </w:rPr>
        <w:t>f</w:t>
      </w:r>
      <w:r w:rsidRPr="00BF419B">
        <w:rPr>
          <w:rFonts w:ascii="Times New Roman" w:hAnsi="Times New Roman" w:cs="Times New Roman"/>
          <w:sz w:val="24"/>
          <w:szCs w:val="24"/>
        </w:rPr>
        <w:t xml:space="preserve">amily </w:t>
      </w:r>
      <w:r w:rsidR="00090077" w:rsidRPr="00BF419B">
        <w:rPr>
          <w:rFonts w:ascii="Times New Roman" w:hAnsi="Times New Roman" w:cs="Times New Roman"/>
          <w:sz w:val="24"/>
          <w:szCs w:val="24"/>
        </w:rPr>
        <w:t>c</w:t>
      </w:r>
      <w:r w:rsidRPr="00BF419B">
        <w:rPr>
          <w:rFonts w:ascii="Times New Roman" w:hAnsi="Times New Roman" w:cs="Times New Roman"/>
          <w:sz w:val="24"/>
          <w:szCs w:val="24"/>
        </w:rPr>
        <w:t xml:space="preserve">ontrolled </w:t>
      </w:r>
      <w:r w:rsidR="00090077" w:rsidRPr="00BF419B">
        <w:rPr>
          <w:rFonts w:ascii="Times New Roman" w:hAnsi="Times New Roman" w:cs="Times New Roman"/>
          <w:sz w:val="24"/>
          <w:szCs w:val="24"/>
        </w:rPr>
        <w:t>b</w:t>
      </w:r>
      <w:r w:rsidRPr="00BF419B">
        <w:rPr>
          <w:rFonts w:ascii="Times New Roman" w:hAnsi="Times New Roman" w:cs="Times New Roman"/>
          <w:sz w:val="24"/>
          <w:szCs w:val="24"/>
        </w:rPr>
        <w:t xml:space="preserve">usiness </w:t>
      </w:r>
      <w:r w:rsidR="00090077" w:rsidRPr="00BF419B">
        <w:rPr>
          <w:rFonts w:ascii="Times New Roman" w:hAnsi="Times New Roman" w:cs="Times New Roman"/>
          <w:sz w:val="24"/>
          <w:szCs w:val="24"/>
        </w:rPr>
        <w:t>p</w:t>
      </w:r>
      <w:r w:rsidRPr="00BF419B">
        <w:rPr>
          <w:rFonts w:ascii="Times New Roman" w:hAnsi="Times New Roman" w:cs="Times New Roman"/>
          <w:sz w:val="24"/>
          <w:szCs w:val="24"/>
        </w:rPr>
        <w:t xml:space="preserve">rospective. </w:t>
      </w:r>
      <w:r w:rsidRPr="00BF419B">
        <w:rPr>
          <w:rFonts w:ascii="Times New Roman" w:hAnsi="Times New Roman" w:cs="Times New Roman"/>
          <w:i/>
          <w:iCs/>
          <w:sz w:val="24"/>
          <w:szCs w:val="24"/>
        </w:rPr>
        <w:t>International Journal Innovation, Management and Technology</w:t>
      </w:r>
      <w:r w:rsidRPr="00BF419B">
        <w:rPr>
          <w:rFonts w:ascii="Times New Roman" w:hAnsi="Times New Roman" w:cs="Times New Roman"/>
          <w:sz w:val="24"/>
          <w:szCs w:val="24"/>
        </w:rPr>
        <w:t>, 2(1),</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73</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76.</w:t>
      </w:r>
    </w:p>
    <w:p w14:paraId="1853B2CA" w14:textId="77777777" w:rsidR="00090077" w:rsidRDefault="00090077" w:rsidP="0009007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Yrkkö, J., M., P., Rouvinen, P., &amp; Ylä-Anttila., P. (2007). </w:t>
      </w:r>
      <w:r w:rsidRPr="00BF419B">
        <w:rPr>
          <w:rFonts w:ascii="Times New Roman" w:hAnsi="Times New Roman" w:cs="Times New Roman"/>
          <w:i/>
          <w:sz w:val="24"/>
          <w:szCs w:val="24"/>
        </w:rPr>
        <w:t>Family business and globalization in Finland.</w:t>
      </w:r>
      <w:r w:rsidRPr="00BF419B">
        <w:rPr>
          <w:rFonts w:ascii="Times New Roman" w:hAnsi="Times New Roman" w:cs="Times New Roman"/>
          <w:sz w:val="24"/>
          <w:szCs w:val="24"/>
        </w:rPr>
        <w:t xml:space="preserve"> The Research Institute of Finnish Economy, Helsinki, Finland. </w:t>
      </w:r>
    </w:p>
    <w:p w14:paraId="38FCD67D" w14:textId="67457D16" w:rsidR="00AF2849" w:rsidRPr="00AF2849" w:rsidRDefault="00AF2849" w:rsidP="00AF2849">
      <w:pPr>
        <w:pStyle w:val="Bibliography"/>
        <w:ind w:left="720" w:hanging="720"/>
        <w:rPr>
          <w:rFonts w:ascii="Times New Roman" w:hAnsi="Times New Roman" w:cs="Times New Roman"/>
          <w:sz w:val="24"/>
          <w:szCs w:val="24"/>
        </w:rPr>
      </w:pPr>
      <w:r w:rsidRPr="00AF2849">
        <w:rPr>
          <w:rFonts w:ascii="Times New Roman" w:hAnsi="Times New Roman" w:cs="Times New Roman"/>
          <w:sz w:val="24"/>
          <w:szCs w:val="24"/>
        </w:rPr>
        <w:t>Zhang, Y., &amp; Wildemuth, M.B. (2009). Qualitative analysis of content.</w:t>
      </w:r>
      <w:r>
        <w:rPr>
          <w:rFonts w:ascii="Times New Roman" w:hAnsi="Times New Roman" w:cs="Times New Roman"/>
          <w:sz w:val="24"/>
          <w:szCs w:val="24"/>
        </w:rPr>
        <w:t xml:space="preserve"> </w:t>
      </w:r>
      <w:r w:rsidRPr="00AF2849">
        <w:rPr>
          <w:rFonts w:ascii="Times New Roman" w:hAnsi="Times New Roman" w:cs="Times New Roman"/>
          <w:sz w:val="24"/>
          <w:szCs w:val="24"/>
        </w:rPr>
        <w:t>Wildemuth (Ed.), Applications of social research methods to questions in information and library science (pp. 308-319). Westport</w:t>
      </w:r>
      <w:r>
        <w:rPr>
          <w:rFonts w:ascii="Times New Roman" w:hAnsi="Times New Roman" w:cs="Times New Roman"/>
          <w:sz w:val="24"/>
          <w:szCs w:val="24"/>
        </w:rPr>
        <w:t>.</w:t>
      </w:r>
    </w:p>
    <w:p w14:paraId="5DFEA927" w14:textId="49289D5C" w:rsidR="00090077" w:rsidRPr="00BF419B" w:rsidRDefault="00090077" w:rsidP="0009007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Zahra, S. A. (2003). International expansion of US manufacturing family businesses: The effect of ownership and involvement. </w:t>
      </w:r>
      <w:r w:rsidRPr="00BF419B">
        <w:rPr>
          <w:rFonts w:ascii="Times New Roman" w:hAnsi="Times New Roman" w:cs="Times New Roman"/>
          <w:i/>
          <w:iCs/>
          <w:sz w:val="24"/>
          <w:szCs w:val="24"/>
        </w:rPr>
        <w:t>Journal of Business Venturing</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18</w:t>
      </w:r>
      <w:r w:rsidRPr="00BF419B">
        <w:rPr>
          <w:rFonts w:ascii="Times New Roman" w:hAnsi="Times New Roman" w:cs="Times New Roman"/>
          <w:sz w:val="24"/>
          <w:szCs w:val="24"/>
        </w:rPr>
        <w:t>(4), 495</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512.</w:t>
      </w:r>
    </w:p>
    <w:p w14:paraId="0DAC18BC" w14:textId="3629A059" w:rsidR="00090077" w:rsidRPr="00BF419B" w:rsidRDefault="00090077" w:rsidP="0009007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Zahra, S. A. (2005). Entrepreneurial risk taking in family firms. </w:t>
      </w:r>
      <w:r w:rsidRPr="00BF419B">
        <w:rPr>
          <w:rFonts w:ascii="Times New Roman" w:hAnsi="Times New Roman" w:cs="Times New Roman"/>
          <w:i/>
          <w:iCs/>
          <w:sz w:val="24"/>
          <w:szCs w:val="24"/>
        </w:rPr>
        <w:t>Family Business Review</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18</w:t>
      </w:r>
      <w:r w:rsidRPr="00BF419B">
        <w:rPr>
          <w:rFonts w:ascii="Times New Roman" w:hAnsi="Times New Roman" w:cs="Times New Roman"/>
          <w:sz w:val="24"/>
          <w:szCs w:val="24"/>
        </w:rPr>
        <w:t>(1), 23</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40.</w:t>
      </w:r>
    </w:p>
    <w:p w14:paraId="1E3D966D" w14:textId="75F94C92" w:rsidR="00090077" w:rsidRPr="00BF419B" w:rsidRDefault="00090077" w:rsidP="0009007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Zahra, S. A., Hayton, J. C., &amp; Salvato, C. (2004). Entrepreneurship in family vs. non-family firms: A resource based analysis of the effect of organizational culture. </w:t>
      </w:r>
      <w:r w:rsidRPr="00BF419B">
        <w:rPr>
          <w:rFonts w:ascii="Times New Roman" w:hAnsi="Times New Roman" w:cs="Times New Roman"/>
          <w:i/>
          <w:iCs/>
          <w:sz w:val="24"/>
          <w:szCs w:val="24"/>
        </w:rPr>
        <w:t>Entrepreneurship Theory and Practice</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28</w:t>
      </w:r>
      <w:r w:rsidRPr="00BF419B">
        <w:rPr>
          <w:rFonts w:ascii="Times New Roman" w:hAnsi="Times New Roman" w:cs="Times New Roman"/>
          <w:sz w:val="24"/>
          <w:szCs w:val="24"/>
        </w:rPr>
        <w:t>(4), 363</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381.</w:t>
      </w:r>
    </w:p>
    <w:p w14:paraId="3BC09AEE" w14:textId="77FB7FDC" w:rsidR="00090077" w:rsidRPr="00BF419B" w:rsidRDefault="00090077" w:rsidP="0009007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Zahra, S., Neubaum, D.</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 xml:space="preserve"> &amp; Lucia Naldi, L. (2007). The </w:t>
      </w:r>
      <w:r w:rsidR="00F25482" w:rsidRPr="00BF419B">
        <w:rPr>
          <w:rFonts w:ascii="Times New Roman" w:hAnsi="Times New Roman" w:cs="Times New Roman"/>
          <w:sz w:val="24"/>
          <w:szCs w:val="24"/>
        </w:rPr>
        <w:t xml:space="preserve">effects of ownership and governance on </w:t>
      </w:r>
      <w:r w:rsidRPr="00BF419B">
        <w:rPr>
          <w:rFonts w:ascii="Times New Roman" w:hAnsi="Times New Roman" w:cs="Times New Roman"/>
          <w:sz w:val="24"/>
          <w:szCs w:val="24"/>
        </w:rPr>
        <w:t xml:space="preserve">SME’s </w:t>
      </w:r>
      <w:r w:rsidR="00F25482" w:rsidRPr="00BF419B">
        <w:rPr>
          <w:rFonts w:ascii="Times New Roman" w:hAnsi="Times New Roman" w:cs="Times New Roman"/>
          <w:sz w:val="24"/>
          <w:szCs w:val="24"/>
        </w:rPr>
        <w:t xml:space="preserve">international knowledge-based resources. </w:t>
      </w:r>
      <w:r w:rsidRPr="00BF419B">
        <w:rPr>
          <w:rFonts w:ascii="Times New Roman" w:hAnsi="Times New Roman" w:cs="Times New Roman"/>
          <w:i/>
          <w:iCs/>
          <w:sz w:val="24"/>
          <w:szCs w:val="24"/>
        </w:rPr>
        <w:t>Small Business Economics</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29</w:t>
      </w:r>
      <w:r w:rsidRPr="00BF419B">
        <w:rPr>
          <w:rFonts w:ascii="Times New Roman" w:hAnsi="Times New Roman" w:cs="Times New Roman"/>
          <w:sz w:val="24"/>
          <w:szCs w:val="24"/>
        </w:rPr>
        <w:t>(3), 309</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327.</w:t>
      </w:r>
    </w:p>
    <w:p w14:paraId="6704734D" w14:textId="77777777" w:rsidR="00090077" w:rsidRPr="00BF419B" w:rsidRDefault="00090077" w:rsidP="0009007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Zahra, S. A., &amp; Sharma, P. (2004). Family business research: A strategic reflection. </w:t>
      </w:r>
      <w:r w:rsidRPr="00BF419B">
        <w:rPr>
          <w:rFonts w:ascii="Times New Roman" w:hAnsi="Times New Roman" w:cs="Times New Roman"/>
          <w:i/>
          <w:iCs/>
          <w:sz w:val="24"/>
          <w:szCs w:val="24"/>
        </w:rPr>
        <w:t>Family Business Review</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17</w:t>
      </w:r>
      <w:r w:rsidRPr="00BF419B">
        <w:rPr>
          <w:rFonts w:ascii="Times New Roman" w:hAnsi="Times New Roman" w:cs="Times New Roman"/>
          <w:sz w:val="24"/>
          <w:szCs w:val="24"/>
        </w:rPr>
        <w:t>(4), 331–346.</w:t>
      </w:r>
    </w:p>
    <w:p w14:paraId="30C83ED2" w14:textId="066520D3" w:rsidR="00090077" w:rsidRPr="00BF419B" w:rsidRDefault="00090077" w:rsidP="0009007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Zaniewska, K. (2012). Determinants of family business internationalization: Review of existing research. </w:t>
      </w:r>
      <w:r w:rsidRPr="00BF419B">
        <w:rPr>
          <w:rFonts w:ascii="Times New Roman" w:hAnsi="Times New Roman" w:cs="Times New Roman"/>
          <w:i/>
          <w:sz w:val="24"/>
          <w:szCs w:val="24"/>
        </w:rPr>
        <w:t>Journal of Applied Economics,</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31</w:t>
      </w:r>
      <w:r w:rsidRPr="00BF419B">
        <w:rPr>
          <w:rFonts w:ascii="Times New Roman" w:hAnsi="Times New Roman" w:cs="Times New Roman"/>
          <w:sz w:val="24"/>
          <w:szCs w:val="24"/>
        </w:rPr>
        <w:t>(2), 52</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60.</w:t>
      </w:r>
    </w:p>
    <w:p w14:paraId="0D1EBCB5" w14:textId="70A8E28A" w:rsidR="00090077" w:rsidRDefault="00090077" w:rsidP="00090077">
      <w:pPr>
        <w:pStyle w:val="Bibliography"/>
        <w:ind w:left="720" w:hanging="720"/>
        <w:rPr>
          <w:rFonts w:ascii="Times New Roman" w:hAnsi="Times New Roman" w:cs="Times New Roman"/>
          <w:sz w:val="24"/>
          <w:szCs w:val="24"/>
        </w:rPr>
      </w:pPr>
      <w:r w:rsidRPr="00BF419B">
        <w:rPr>
          <w:rFonts w:ascii="Times New Roman" w:hAnsi="Times New Roman" w:cs="Times New Roman"/>
          <w:sz w:val="24"/>
          <w:szCs w:val="24"/>
        </w:rPr>
        <w:t xml:space="preserve">Zeng, S., Xie, X., Tam, C., &amp; Wan, T. (2008). Competitive priorities of manufacturing firms for internationalization: An empirical research. </w:t>
      </w:r>
      <w:r w:rsidRPr="00BF419B">
        <w:rPr>
          <w:rFonts w:ascii="Times New Roman" w:hAnsi="Times New Roman" w:cs="Times New Roman"/>
          <w:i/>
          <w:iCs/>
          <w:sz w:val="24"/>
          <w:szCs w:val="24"/>
        </w:rPr>
        <w:t>Measuring Business Excellence</w:t>
      </w:r>
      <w:r w:rsidRPr="00BF419B">
        <w:rPr>
          <w:rFonts w:ascii="Times New Roman" w:hAnsi="Times New Roman" w:cs="Times New Roman"/>
          <w:sz w:val="24"/>
          <w:szCs w:val="24"/>
        </w:rPr>
        <w:t xml:space="preserve">, </w:t>
      </w:r>
      <w:r w:rsidRPr="00BF419B">
        <w:rPr>
          <w:rFonts w:ascii="Times New Roman" w:hAnsi="Times New Roman" w:cs="Times New Roman"/>
          <w:i/>
          <w:sz w:val="24"/>
          <w:szCs w:val="24"/>
        </w:rPr>
        <w:t>12</w:t>
      </w:r>
      <w:r w:rsidRPr="00BF419B">
        <w:rPr>
          <w:rFonts w:ascii="Times New Roman" w:hAnsi="Times New Roman" w:cs="Times New Roman"/>
          <w:sz w:val="24"/>
          <w:szCs w:val="24"/>
        </w:rPr>
        <w:t>(3), 44</w:t>
      </w:r>
      <w:r w:rsidR="00917D5A" w:rsidRPr="00BF419B">
        <w:rPr>
          <w:rFonts w:ascii="Times New Roman" w:hAnsi="Times New Roman" w:cs="Times New Roman"/>
          <w:sz w:val="24"/>
          <w:szCs w:val="24"/>
        </w:rPr>
        <w:t>–</w:t>
      </w:r>
      <w:r w:rsidRPr="00BF419B">
        <w:rPr>
          <w:rFonts w:ascii="Times New Roman" w:hAnsi="Times New Roman" w:cs="Times New Roman"/>
          <w:sz w:val="24"/>
          <w:szCs w:val="24"/>
        </w:rPr>
        <w:t>55.</w:t>
      </w:r>
    </w:p>
    <w:p w14:paraId="4D2ABFE5" w14:textId="61056FF8" w:rsidR="00676BD7" w:rsidRPr="00676BD7" w:rsidRDefault="00676BD7" w:rsidP="00676BD7">
      <w:pPr>
        <w:pStyle w:val="Bibliography"/>
        <w:ind w:left="720" w:hanging="720"/>
        <w:rPr>
          <w:rFonts w:ascii="Times New Roman" w:hAnsi="Times New Roman" w:cs="Times New Roman"/>
          <w:sz w:val="24"/>
          <w:szCs w:val="24"/>
        </w:rPr>
      </w:pPr>
      <w:r w:rsidRPr="00676BD7">
        <w:rPr>
          <w:rFonts w:ascii="Times New Roman" w:hAnsi="Times New Roman" w:cs="Times New Roman"/>
          <w:sz w:val="24"/>
          <w:szCs w:val="24"/>
        </w:rPr>
        <w:t xml:space="preserve">Zou, S., &amp; Stan, S. (1998). The determinants of export performance: A review of the empirical literature between 1987 and 1997. </w:t>
      </w:r>
      <w:r w:rsidRPr="00676BD7">
        <w:rPr>
          <w:rFonts w:ascii="Times New Roman" w:hAnsi="Times New Roman" w:cs="Times New Roman"/>
          <w:i/>
          <w:iCs/>
          <w:sz w:val="24"/>
          <w:szCs w:val="24"/>
        </w:rPr>
        <w:t>International Marketing Review, 15</w:t>
      </w:r>
      <w:r w:rsidRPr="00676BD7">
        <w:rPr>
          <w:rFonts w:ascii="Times New Roman" w:hAnsi="Times New Roman" w:cs="Times New Roman"/>
          <w:sz w:val="24"/>
          <w:szCs w:val="24"/>
        </w:rPr>
        <w:t>(5), 333–356</w:t>
      </w:r>
    </w:p>
    <w:p w14:paraId="6F3A2AFE" w14:textId="77777777" w:rsidR="000F2091" w:rsidRPr="00BF419B" w:rsidRDefault="000F2091">
      <w:pPr>
        <w:rPr>
          <w:rFonts w:ascii="Times New Roman" w:hAnsi="Times New Roman" w:cs="Times New Roman"/>
        </w:rPr>
      </w:pPr>
      <w:r w:rsidRPr="00BF419B">
        <w:rPr>
          <w:rFonts w:ascii="Times New Roman" w:hAnsi="Times New Roman" w:cs="Times New Roman"/>
        </w:rPr>
        <w:br w:type="page"/>
      </w:r>
    </w:p>
    <w:p w14:paraId="259037CE" w14:textId="77777777" w:rsidR="000F2091" w:rsidRPr="00BF419B" w:rsidRDefault="000F2091" w:rsidP="00291E14">
      <w:pPr>
        <w:pStyle w:val="Heading1"/>
      </w:pPr>
      <w:bookmarkStart w:id="128" w:name="_Toc387250203"/>
      <w:r w:rsidRPr="00BF419B">
        <w:t>Appendix 1</w:t>
      </w:r>
      <w:bookmarkEnd w:id="128"/>
    </w:p>
    <w:p w14:paraId="28B9921C" w14:textId="77777777" w:rsidR="000F2091" w:rsidRPr="00BF419B" w:rsidRDefault="000F2091" w:rsidP="003E17D5">
      <w:pPr>
        <w:jc w:val="center"/>
        <w:rPr>
          <w:rFonts w:ascii="Times New Roman" w:hAnsi="Times New Roman" w:cs="Times New Roman"/>
          <w:sz w:val="24"/>
          <w:szCs w:val="24"/>
        </w:rPr>
      </w:pPr>
      <w:r w:rsidRPr="00BF419B">
        <w:rPr>
          <w:rFonts w:ascii="Times New Roman" w:hAnsi="Times New Roman" w:cs="Times New Roman"/>
          <w:sz w:val="24"/>
          <w:szCs w:val="24"/>
        </w:rPr>
        <w:t>Interview Questions</w:t>
      </w:r>
    </w:p>
    <w:p w14:paraId="7226FF74" w14:textId="77777777" w:rsidR="000F2091" w:rsidRPr="00BF419B" w:rsidRDefault="000F2091" w:rsidP="000F2091">
      <w:pPr>
        <w:spacing w:line="240" w:lineRule="auto"/>
        <w:rPr>
          <w:rFonts w:ascii="Times New Roman" w:hAnsi="Times New Roman" w:cs="Times New Roman"/>
          <w:sz w:val="24"/>
          <w:szCs w:val="24"/>
        </w:rPr>
      </w:pPr>
    </w:p>
    <w:p w14:paraId="5D2309B0" w14:textId="1A07C890" w:rsidR="000F2091" w:rsidRPr="00BF419B" w:rsidRDefault="000F2091" w:rsidP="000F2091">
      <w:pPr>
        <w:pStyle w:val="NoSpacing"/>
        <w:spacing w:after="240"/>
        <w:rPr>
          <w:rFonts w:ascii="Times New Roman" w:hAnsi="Times New Roman" w:cs="Times New Roman"/>
          <w:b/>
          <w:bCs/>
          <w:i/>
          <w:iCs/>
          <w:sz w:val="24"/>
          <w:szCs w:val="24"/>
        </w:rPr>
      </w:pPr>
      <w:r w:rsidRPr="00BF419B">
        <w:rPr>
          <w:rFonts w:ascii="Times New Roman" w:hAnsi="Times New Roman" w:cs="Times New Roman"/>
          <w:b/>
          <w:bCs/>
          <w:i/>
          <w:iCs/>
          <w:sz w:val="24"/>
          <w:szCs w:val="24"/>
        </w:rPr>
        <w:t>Interview questions regarding the factors that are affecting decision making for internationalization</w:t>
      </w:r>
    </w:p>
    <w:p w14:paraId="24378B37" w14:textId="77777777" w:rsidR="000F2091" w:rsidRPr="00BF419B" w:rsidRDefault="000F2091" w:rsidP="00697D70">
      <w:pPr>
        <w:pStyle w:val="ListParagraph"/>
        <w:numPr>
          <w:ilvl w:val="0"/>
          <w:numId w:val="5"/>
        </w:numPr>
        <w:autoSpaceDE w:val="0"/>
        <w:autoSpaceDN w:val="0"/>
        <w:spacing w:after="240" w:line="240" w:lineRule="auto"/>
        <w:ind w:left="0"/>
        <w:rPr>
          <w:rFonts w:ascii="Times New Roman" w:hAnsi="Times New Roman" w:cs="Times New Roman"/>
          <w:b/>
          <w:bCs/>
          <w:sz w:val="24"/>
          <w:szCs w:val="24"/>
        </w:rPr>
      </w:pPr>
      <w:r w:rsidRPr="00BF419B">
        <w:rPr>
          <w:rFonts w:ascii="Times New Roman" w:hAnsi="Times New Roman" w:cs="Times New Roman"/>
          <w:b/>
          <w:bCs/>
          <w:sz w:val="24"/>
          <w:szCs w:val="24"/>
        </w:rPr>
        <w:t>Interviewee:</w:t>
      </w:r>
    </w:p>
    <w:p w14:paraId="01E49480" w14:textId="77777777" w:rsidR="000F2091" w:rsidRPr="00BF419B" w:rsidRDefault="000F2091" w:rsidP="00697D70">
      <w:pPr>
        <w:pStyle w:val="ListParagraph"/>
        <w:numPr>
          <w:ilvl w:val="0"/>
          <w:numId w:val="7"/>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Position in the company</w:t>
      </w:r>
    </w:p>
    <w:p w14:paraId="3921ABF9" w14:textId="77777777" w:rsidR="000F2091" w:rsidRPr="00BF419B" w:rsidRDefault="000F2091" w:rsidP="00697D70">
      <w:pPr>
        <w:pStyle w:val="ListParagraph"/>
        <w:numPr>
          <w:ilvl w:val="0"/>
          <w:numId w:val="7"/>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How long position held</w:t>
      </w:r>
    </w:p>
    <w:p w14:paraId="5BCF2F26" w14:textId="77777777" w:rsidR="000F2091" w:rsidRPr="00BF419B" w:rsidRDefault="000F2091" w:rsidP="00697D70">
      <w:pPr>
        <w:pStyle w:val="ListParagraph"/>
        <w:numPr>
          <w:ilvl w:val="0"/>
          <w:numId w:val="7"/>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Family member? What is the relationship?</w:t>
      </w:r>
    </w:p>
    <w:p w14:paraId="36509E6B" w14:textId="77777777" w:rsidR="000F2091" w:rsidRPr="00BF419B" w:rsidRDefault="000F2091" w:rsidP="00697D70">
      <w:pPr>
        <w:pStyle w:val="ListParagraph"/>
        <w:numPr>
          <w:ilvl w:val="0"/>
          <w:numId w:val="7"/>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Education?</w:t>
      </w:r>
    </w:p>
    <w:p w14:paraId="4DDA5200" w14:textId="77777777" w:rsidR="000F2091" w:rsidRPr="00BF419B" w:rsidRDefault="000F2091" w:rsidP="00697D70">
      <w:pPr>
        <w:pStyle w:val="ListParagraph"/>
        <w:numPr>
          <w:ilvl w:val="0"/>
          <w:numId w:val="7"/>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Worked in a multinational before?</w:t>
      </w:r>
    </w:p>
    <w:p w14:paraId="4B88AFC1" w14:textId="77777777" w:rsidR="000F2091" w:rsidRPr="00BF419B" w:rsidRDefault="000F2091" w:rsidP="000F2091">
      <w:pPr>
        <w:pStyle w:val="ListParagraph"/>
        <w:spacing w:after="240" w:line="240" w:lineRule="auto"/>
        <w:ind w:left="0"/>
        <w:rPr>
          <w:rFonts w:ascii="Times New Roman" w:hAnsi="Times New Roman" w:cs="Times New Roman"/>
          <w:sz w:val="24"/>
          <w:szCs w:val="24"/>
        </w:rPr>
      </w:pPr>
    </w:p>
    <w:p w14:paraId="55CB4C37" w14:textId="77777777" w:rsidR="000F2091" w:rsidRPr="00BF419B" w:rsidRDefault="000F2091" w:rsidP="00697D70">
      <w:pPr>
        <w:pStyle w:val="ListParagraph"/>
        <w:numPr>
          <w:ilvl w:val="0"/>
          <w:numId w:val="4"/>
        </w:numPr>
        <w:spacing w:after="240" w:line="240" w:lineRule="auto"/>
        <w:ind w:left="0"/>
        <w:rPr>
          <w:rFonts w:ascii="Times New Roman" w:hAnsi="Times New Roman" w:cs="Times New Roman"/>
          <w:b/>
          <w:bCs/>
          <w:sz w:val="24"/>
          <w:szCs w:val="24"/>
        </w:rPr>
      </w:pPr>
      <w:r w:rsidRPr="00BF419B">
        <w:rPr>
          <w:rFonts w:ascii="Times New Roman" w:hAnsi="Times New Roman" w:cs="Times New Roman"/>
          <w:b/>
          <w:bCs/>
          <w:sz w:val="24"/>
          <w:szCs w:val="24"/>
        </w:rPr>
        <w:t>Family firm characteristics</w:t>
      </w:r>
    </w:p>
    <w:p w14:paraId="7337B04C" w14:textId="77777777" w:rsidR="000F2091" w:rsidRPr="00BF419B" w:rsidRDefault="000F2091" w:rsidP="00697D70">
      <w:pPr>
        <w:pStyle w:val="ListParagraph"/>
        <w:numPr>
          <w:ilvl w:val="0"/>
          <w:numId w:val="7"/>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Year company established</w:t>
      </w:r>
    </w:p>
    <w:p w14:paraId="3A73370A" w14:textId="77777777" w:rsidR="000F2091" w:rsidRPr="00BF419B" w:rsidRDefault="000F2091" w:rsidP="00697D70">
      <w:pPr>
        <w:pStyle w:val="ListParagraph"/>
        <w:numPr>
          <w:ilvl w:val="0"/>
          <w:numId w:val="7"/>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Industry:</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Whether active in more than one industry. </w:t>
      </w:r>
    </w:p>
    <w:p w14:paraId="711355F8" w14:textId="77777777" w:rsidR="000F2091" w:rsidRPr="00BF419B" w:rsidRDefault="000F2091" w:rsidP="00697D70">
      <w:pPr>
        <w:pStyle w:val="ListParagraph"/>
        <w:numPr>
          <w:ilvl w:val="0"/>
          <w:numId w:val="7"/>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Size of the company (Number of Employees, Turnover)</w:t>
      </w:r>
    </w:p>
    <w:p w14:paraId="0DD5F50C" w14:textId="77777777" w:rsidR="000F2091" w:rsidRPr="00BF419B" w:rsidRDefault="000F2091" w:rsidP="00697D70">
      <w:pPr>
        <w:pStyle w:val="ListParagraph"/>
        <w:numPr>
          <w:ilvl w:val="0"/>
          <w:numId w:val="7"/>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Number of owners, percentage of ownership by the family and the ownership structure?</w:t>
      </w:r>
    </w:p>
    <w:p w14:paraId="64267AD7"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What are the ages of the family members in the company?</w:t>
      </w:r>
    </w:p>
    <w:p w14:paraId="33436DC3"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What is the products that the company is selling?</w:t>
      </w:r>
    </w:p>
    <w:p w14:paraId="3CD69BA5"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 xml:space="preserve">Where are you operating right now? </w:t>
      </w:r>
    </w:p>
    <w:p w14:paraId="101DDF90" w14:textId="77777777" w:rsidR="000F2091" w:rsidRPr="00BF419B" w:rsidRDefault="000F2091" w:rsidP="000F2091">
      <w:pPr>
        <w:pStyle w:val="ListParagraph"/>
        <w:spacing w:after="240" w:line="240" w:lineRule="auto"/>
        <w:ind w:left="0"/>
        <w:rPr>
          <w:rFonts w:ascii="Times New Roman" w:hAnsi="Times New Roman" w:cs="Times New Roman"/>
          <w:sz w:val="24"/>
          <w:szCs w:val="24"/>
        </w:rPr>
      </w:pPr>
    </w:p>
    <w:p w14:paraId="651649E3" w14:textId="77777777" w:rsidR="000F2091" w:rsidRPr="00BF419B" w:rsidRDefault="000F2091" w:rsidP="00697D70">
      <w:pPr>
        <w:pStyle w:val="ListParagraph"/>
        <w:numPr>
          <w:ilvl w:val="0"/>
          <w:numId w:val="4"/>
        </w:numPr>
        <w:autoSpaceDE w:val="0"/>
        <w:autoSpaceDN w:val="0"/>
        <w:spacing w:after="240" w:line="240" w:lineRule="auto"/>
        <w:ind w:left="0"/>
        <w:rPr>
          <w:rFonts w:ascii="Times New Roman" w:hAnsi="Times New Roman" w:cs="Times New Roman"/>
          <w:b/>
          <w:bCs/>
          <w:sz w:val="24"/>
          <w:szCs w:val="24"/>
        </w:rPr>
      </w:pPr>
      <w:r w:rsidRPr="00BF419B">
        <w:rPr>
          <w:rFonts w:ascii="Times New Roman" w:hAnsi="Times New Roman" w:cs="Times New Roman"/>
          <w:b/>
          <w:bCs/>
          <w:sz w:val="24"/>
          <w:szCs w:val="24"/>
        </w:rPr>
        <w:t>Questions related to Family Business</w:t>
      </w:r>
    </w:p>
    <w:p w14:paraId="231D7A9C" w14:textId="77777777" w:rsidR="000F2091" w:rsidRPr="00BF419B" w:rsidRDefault="000F2091" w:rsidP="00697D70">
      <w:pPr>
        <w:pStyle w:val="ListParagraph"/>
        <w:numPr>
          <w:ilvl w:val="0"/>
          <w:numId w:val="7"/>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 xml:space="preserve">Do senior managers have international education? Work experience? </w:t>
      </w:r>
    </w:p>
    <w:p w14:paraId="3CF570CA" w14:textId="37A5FCAD" w:rsidR="000F2091" w:rsidRPr="00BF419B" w:rsidRDefault="000F2091" w:rsidP="00697D70">
      <w:pPr>
        <w:pStyle w:val="ListParagraph"/>
        <w:numPr>
          <w:ilvl w:val="0"/>
          <w:numId w:val="7"/>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Generally, how does your company</w:t>
      </w:r>
      <w:r w:rsidR="00AF2CFC" w:rsidRPr="00BF419B">
        <w:rPr>
          <w:rFonts w:asciiTheme="majorBidi" w:hAnsiTheme="majorBidi" w:cstheme="majorBidi"/>
          <w:sz w:val="24"/>
          <w:szCs w:val="24"/>
        </w:rPr>
        <w:t>’</w:t>
      </w:r>
      <w:r w:rsidRPr="00BF419B">
        <w:rPr>
          <w:rFonts w:ascii="Times New Roman" w:hAnsi="Times New Roman" w:cs="Times New Roman"/>
          <w:sz w:val="24"/>
          <w:szCs w:val="24"/>
        </w:rPr>
        <w:t>s decision making take place? What is the process?</w:t>
      </w:r>
    </w:p>
    <w:p w14:paraId="2EF4BF1D" w14:textId="77777777" w:rsidR="000F2091" w:rsidRPr="00BF419B" w:rsidRDefault="000F2091" w:rsidP="00697D70">
      <w:pPr>
        <w:pStyle w:val="ListParagraph"/>
        <w:numPr>
          <w:ilvl w:val="0"/>
          <w:numId w:val="7"/>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 xml:space="preserve">How do you go about formulating and implementing the strategic plans concerning new business opportunities, Economic conditions, new policies, technology? </w:t>
      </w:r>
    </w:p>
    <w:p w14:paraId="7E548B2E" w14:textId="75DB53CF" w:rsidR="000F2091" w:rsidRPr="00BF419B" w:rsidRDefault="000F2091" w:rsidP="00697D70">
      <w:pPr>
        <w:pStyle w:val="ListParagraph"/>
        <w:numPr>
          <w:ilvl w:val="0"/>
          <w:numId w:val="7"/>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What are the objectives of the business? Such as increase wealth, employ family, sell business</w:t>
      </w:r>
      <w:r w:rsidR="00557392" w:rsidRPr="00BF419B">
        <w:rPr>
          <w:rFonts w:ascii="Times New Roman" w:hAnsi="Times New Roman" w:cs="Times New Roman"/>
          <w:sz w:val="24"/>
          <w:szCs w:val="24"/>
        </w:rPr>
        <w:t xml:space="preserve">, </w:t>
      </w:r>
      <w:r w:rsidRPr="00BF419B">
        <w:rPr>
          <w:rFonts w:ascii="Times New Roman" w:hAnsi="Times New Roman" w:cs="Times New Roman"/>
          <w:sz w:val="24"/>
          <w:szCs w:val="24"/>
        </w:rPr>
        <w:t>etc.</w:t>
      </w:r>
    </w:p>
    <w:p w14:paraId="0C6C6723" w14:textId="77777777" w:rsidR="000F2091" w:rsidRPr="00BF419B" w:rsidRDefault="000F2091" w:rsidP="000F2091">
      <w:pPr>
        <w:pStyle w:val="ListParagraph"/>
        <w:spacing w:after="240" w:line="240" w:lineRule="auto"/>
        <w:ind w:left="0"/>
        <w:rPr>
          <w:rFonts w:ascii="Times New Roman" w:hAnsi="Times New Roman" w:cs="Times New Roman"/>
          <w:sz w:val="24"/>
          <w:szCs w:val="24"/>
        </w:rPr>
      </w:pPr>
    </w:p>
    <w:p w14:paraId="35BD7445" w14:textId="77777777" w:rsidR="000F2091" w:rsidRPr="00BF419B" w:rsidRDefault="000F2091" w:rsidP="00697D70">
      <w:pPr>
        <w:pStyle w:val="ListParagraph"/>
        <w:numPr>
          <w:ilvl w:val="0"/>
          <w:numId w:val="4"/>
        </w:numPr>
        <w:autoSpaceDE w:val="0"/>
        <w:autoSpaceDN w:val="0"/>
        <w:spacing w:after="240" w:line="240" w:lineRule="auto"/>
        <w:ind w:left="0"/>
        <w:rPr>
          <w:rFonts w:ascii="Times New Roman" w:hAnsi="Times New Roman" w:cs="Times New Roman"/>
          <w:b/>
          <w:bCs/>
          <w:sz w:val="24"/>
          <w:szCs w:val="24"/>
        </w:rPr>
      </w:pPr>
      <w:r w:rsidRPr="00BF419B">
        <w:rPr>
          <w:rFonts w:ascii="Times New Roman" w:hAnsi="Times New Roman" w:cs="Times New Roman"/>
          <w:b/>
          <w:bCs/>
          <w:sz w:val="24"/>
          <w:szCs w:val="24"/>
        </w:rPr>
        <w:t>Questions related to Internationalization:</w:t>
      </w:r>
    </w:p>
    <w:p w14:paraId="40224AA4" w14:textId="77777777" w:rsidR="000F2091" w:rsidRPr="00BF419B" w:rsidRDefault="000F2091" w:rsidP="00697D70">
      <w:pPr>
        <w:pStyle w:val="ListParagraph"/>
        <w:numPr>
          <w:ilvl w:val="0"/>
          <w:numId w:val="8"/>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 xml:space="preserve">How do you explain the rivalry among existing competitors? </w:t>
      </w:r>
    </w:p>
    <w:p w14:paraId="7E964BAB" w14:textId="77777777" w:rsidR="000F2091" w:rsidRPr="00BF419B" w:rsidRDefault="000F2091" w:rsidP="00697D70">
      <w:pPr>
        <w:pStyle w:val="ListParagraph"/>
        <w:numPr>
          <w:ilvl w:val="0"/>
          <w:numId w:val="8"/>
        </w:numPr>
        <w:autoSpaceDE w:val="0"/>
        <w:autoSpaceDN w:val="0"/>
        <w:spacing w:after="240" w:line="240" w:lineRule="auto"/>
        <w:ind w:left="0"/>
        <w:rPr>
          <w:rFonts w:ascii="Times New Roman" w:hAnsi="Times New Roman" w:cs="Times New Roman"/>
          <w:b/>
          <w:bCs/>
          <w:sz w:val="24"/>
          <w:szCs w:val="24"/>
        </w:rPr>
      </w:pPr>
      <w:r w:rsidRPr="00BF419B">
        <w:rPr>
          <w:rFonts w:ascii="Times New Roman" w:hAnsi="Times New Roman" w:cs="Times New Roman"/>
          <w:sz w:val="24"/>
          <w:szCs w:val="24"/>
        </w:rPr>
        <w:t>What is the size of the market locally and regionally?</w:t>
      </w:r>
    </w:p>
    <w:p w14:paraId="66E1D402" w14:textId="77777777" w:rsidR="000F2091" w:rsidRPr="00BF419B" w:rsidRDefault="000F2091" w:rsidP="00697D70">
      <w:pPr>
        <w:pStyle w:val="ListParagraph"/>
        <w:numPr>
          <w:ilvl w:val="0"/>
          <w:numId w:val="8"/>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How important do you think internationalization is and why? What does it mean to your company?</w:t>
      </w:r>
    </w:p>
    <w:p w14:paraId="008F385B" w14:textId="77777777" w:rsidR="000F2091" w:rsidRPr="00BF419B" w:rsidRDefault="000F2091" w:rsidP="00697D70">
      <w:pPr>
        <w:pStyle w:val="ListParagraph"/>
        <w:numPr>
          <w:ilvl w:val="0"/>
          <w:numId w:val="8"/>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 xml:space="preserve">What kind of strategic plans do you have for the growth of the business? </w:t>
      </w:r>
    </w:p>
    <w:p w14:paraId="1171B68E" w14:textId="7A2B19AB" w:rsidR="000F2091" w:rsidRPr="00BF419B" w:rsidRDefault="000F2091" w:rsidP="00697D70">
      <w:pPr>
        <w:pStyle w:val="ListParagraph"/>
        <w:numPr>
          <w:ilvl w:val="0"/>
          <w:numId w:val="8"/>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How does your company</w:t>
      </w:r>
      <w:r w:rsidR="00AF2CFC" w:rsidRPr="00BF419B">
        <w:rPr>
          <w:rFonts w:asciiTheme="majorBidi" w:hAnsiTheme="majorBidi" w:cstheme="majorBidi"/>
          <w:sz w:val="24"/>
          <w:szCs w:val="24"/>
        </w:rPr>
        <w:t>’</w:t>
      </w:r>
      <w:r w:rsidRPr="00BF419B">
        <w:rPr>
          <w:rFonts w:ascii="Times New Roman" w:hAnsi="Times New Roman" w:cs="Times New Roman"/>
          <w:sz w:val="24"/>
          <w:szCs w:val="24"/>
        </w:rPr>
        <w:t xml:space="preserve">s internationalization decision making take place? </w:t>
      </w:r>
    </w:p>
    <w:p w14:paraId="5275219B" w14:textId="77777777" w:rsidR="000F2091" w:rsidRPr="00BF419B" w:rsidRDefault="000F2091" w:rsidP="00697D70">
      <w:pPr>
        <w:pStyle w:val="ListParagraph"/>
        <w:numPr>
          <w:ilvl w:val="0"/>
          <w:numId w:val="8"/>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What would excite you and drive forward going global?</w:t>
      </w:r>
    </w:p>
    <w:p w14:paraId="7297093D" w14:textId="77777777" w:rsidR="000F2091" w:rsidRPr="00BF419B" w:rsidRDefault="000F2091" w:rsidP="00697D70">
      <w:pPr>
        <w:pStyle w:val="ListParagraph"/>
        <w:numPr>
          <w:ilvl w:val="0"/>
          <w:numId w:val="8"/>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What do you think holds back the business from going international?</w:t>
      </w:r>
    </w:p>
    <w:p w14:paraId="274A6E16" w14:textId="77777777" w:rsidR="000F2091" w:rsidRPr="00BF419B" w:rsidRDefault="000F2091" w:rsidP="00697D70">
      <w:pPr>
        <w:pStyle w:val="ListParagraph"/>
        <w:numPr>
          <w:ilvl w:val="0"/>
          <w:numId w:val="8"/>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Have you invested in a foreign market?</w:t>
      </w:r>
    </w:p>
    <w:p w14:paraId="6D6DFE75" w14:textId="77777777" w:rsidR="000F2091" w:rsidRPr="00BF419B" w:rsidRDefault="000F2091" w:rsidP="00697D70">
      <w:pPr>
        <w:pStyle w:val="ListParagraph"/>
        <w:numPr>
          <w:ilvl w:val="0"/>
          <w:numId w:val="8"/>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What mode of entry would you consider if you decide to internationalize? Franchise, licensing, joint venture, strategic alliance, import/export?</w:t>
      </w:r>
    </w:p>
    <w:p w14:paraId="2FC7BEBF" w14:textId="77777777" w:rsidR="000F2091" w:rsidRPr="00BF419B" w:rsidRDefault="000F2091" w:rsidP="00697D70">
      <w:pPr>
        <w:pStyle w:val="ListParagraph"/>
        <w:numPr>
          <w:ilvl w:val="0"/>
          <w:numId w:val="8"/>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If you were to go global, which country would you go to and why?</w:t>
      </w:r>
    </w:p>
    <w:p w14:paraId="1CED8320" w14:textId="77777777" w:rsidR="000F2091" w:rsidRPr="00BF419B" w:rsidRDefault="000F2091" w:rsidP="00697D70">
      <w:pPr>
        <w:pStyle w:val="ListParagraph"/>
        <w:numPr>
          <w:ilvl w:val="0"/>
          <w:numId w:val="8"/>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 xml:space="preserve">Will you prefer to engage a consultant firm in order to assess and analyze the markets for internationalization? </w:t>
      </w:r>
    </w:p>
    <w:p w14:paraId="5ECC1F04" w14:textId="77777777" w:rsidR="000F2091" w:rsidRPr="00BF419B" w:rsidRDefault="000F2091" w:rsidP="00697D70">
      <w:pPr>
        <w:pStyle w:val="ListParagraph"/>
        <w:numPr>
          <w:ilvl w:val="0"/>
          <w:numId w:val="8"/>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What are your regrets about not internationalizing the business?</w:t>
      </w:r>
    </w:p>
    <w:p w14:paraId="57CEC5BA" w14:textId="77777777" w:rsidR="000F2091" w:rsidRPr="00BF419B" w:rsidRDefault="000F2091" w:rsidP="00697D70">
      <w:pPr>
        <w:pStyle w:val="ListParagraph"/>
        <w:numPr>
          <w:ilvl w:val="0"/>
          <w:numId w:val="8"/>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Do you think that you are attached to the local market? Explain?</w:t>
      </w:r>
    </w:p>
    <w:p w14:paraId="32845247" w14:textId="77777777" w:rsidR="000F2091" w:rsidRPr="00BF419B" w:rsidRDefault="000F2091" w:rsidP="000F2091">
      <w:pPr>
        <w:spacing w:after="240" w:line="240" w:lineRule="auto"/>
        <w:rPr>
          <w:rFonts w:ascii="Times New Roman" w:hAnsi="Times New Roman" w:cs="Times New Roman"/>
          <w:sz w:val="24"/>
          <w:szCs w:val="24"/>
        </w:rPr>
      </w:pPr>
    </w:p>
    <w:p w14:paraId="1955423D" w14:textId="77777777" w:rsidR="000F2091" w:rsidRPr="00BF419B" w:rsidRDefault="000F2091" w:rsidP="000F2091">
      <w:pPr>
        <w:pStyle w:val="ListParagraph"/>
        <w:spacing w:after="240" w:line="240" w:lineRule="auto"/>
        <w:ind w:left="0"/>
        <w:rPr>
          <w:rFonts w:ascii="Times New Roman" w:hAnsi="Times New Roman" w:cs="Times New Roman"/>
          <w:b/>
          <w:bCs/>
          <w:sz w:val="24"/>
          <w:szCs w:val="24"/>
        </w:rPr>
      </w:pPr>
    </w:p>
    <w:p w14:paraId="76DAECD5" w14:textId="77777777" w:rsidR="000F2091" w:rsidRPr="00BF419B" w:rsidRDefault="000F2091" w:rsidP="00697D70">
      <w:pPr>
        <w:pStyle w:val="ListParagraph"/>
        <w:numPr>
          <w:ilvl w:val="0"/>
          <w:numId w:val="1"/>
        </w:numPr>
        <w:spacing w:after="240" w:line="240" w:lineRule="auto"/>
        <w:ind w:left="0"/>
        <w:rPr>
          <w:rFonts w:ascii="Times New Roman" w:hAnsi="Times New Roman" w:cs="Times New Roman"/>
          <w:b/>
          <w:bCs/>
          <w:sz w:val="24"/>
          <w:szCs w:val="24"/>
        </w:rPr>
      </w:pPr>
      <w:r w:rsidRPr="00BF419B">
        <w:rPr>
          <w:rFonts w:ascii="Times New Roman" w:hAnsi="Times New Roman" w:cs="Times New Roman"/>
          <w:b/>
          <w:bCs/>
          <w:sz w:val="24"/>
          <w:szCs w:val="24"/>
        </w:rPr>
        <w:t>Governance of the family business</w:t>
      </w:r>
    </w:p>
    <w:p w14:paraId="47BC9CF1" w14:textId="77777777" w:rsidR="000F2091" w:rsidRPr="00BF419B" w:rsidRDefault="000F2091" w:rsidP="00697D70">
      <w:pPr>
        <w:pStyle w:val="ListParagraph"/>
        <w:numPr>
          <w:ilvl w:val="0"/>
          <w:numId w:val="6"/>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Describe the business’s governance structure</w:t>
      </w:r>
    </w:p>
    <w:p w14:paraId="29DDA33E" w14:textId="77777777" w:rsidR="000F2091" w:rsidRPr="00BF419B" w:rsidRDefault="000F2091" w:rsidP="00697D70">
      <w:pPr>
        <w:pStyle w:val="ListParagraph"/>
        <w:numPr>
          <w:ilvl w:val="0"/>
          <w:numId w:val="6"/>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How would you describe the family business culture?</w:t>
      </w:r>
    </w:p>
    <w:p w14:paraId="36CC4542" w14:textId="77777777" w:rsidR="000F2091" w:rsidRPr="00BF419B" w:rsidRDefault="000F2091" w:rsidP="00697D70">
      <w:pPr>
        <w:pStyle w:val="ListParagraph"/>
        <w:numPr>
          <w:ilvl w:val="0"/>
          <w:numId w:val="6"/>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How many Family and Non Family members in management?</w:t>
      </w:r>
    </w:p>
    <w:p w14:paraId="5589D69B" w14:textId="77777777" w:rsidR="000F2091" w:rsidRPr="00BF419B" w:rsidRDefault="000F2091" w:rsidP="00697D70">
      <w:pPr>
        <w:pStyle w:val="ListParagraph"/>
        <w:numPr>
          <w:ilvl w:val="0"/>
          <w:numId w:val="6"/>
        </w:numPr>
        <w:autoSpaceDE w:val="0"/>
        <w:autoSpaceDN w:val="0"/>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Board of Directors?</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How many family and non-family members?</w:t>
      </w:r>
    </w:p>
    <w:p w14:paraId="23FAEC26" w14:textId="77777777" w:rsidR="000F2091" w:rsidRPr="00BF419B" w:rsidRDefault="000F2091" w:rsidP="000F2091">
      <w:pPr>
        <w:pStyle w:val="ListParagraph"/>
        <w:autoSpaceDE w:val="0"/>
        <w:autoSpaceDN w:val="0"/>
        <w:spacing w:after="240" w:line="240" w:lineRule="auto"/>
        <w:ind w:left="0"/>
        <w:rPr>
          <w:rFonts w:ascii="Times New Roman" w:hAnsi="Times New Roman" w:cs="Times New Roman"/>
          <w:b/>
          <w:bCs/>
          <w:sz w:val="24"/>
          <w:szCs w:val="24"/>
        </w:rPr>
      </w:pPr>
    </w:p>
    <w:p w14:paraId="6C424099" w14:textId="77777777" w:rsidR="000F2091" w:rsidRPr="00BF419B" w:rsidRDefault="000F2091" w:rsidP="00697D70">
      <w:pPr>
        <w:pStyle w:val="ListParagraph"/>
        <w:numPr>
          <w:ilvl w:val="0"/>
          <w:numId w:val="1"/>
        </w:numPr>
        <w:spacing w:after="240" w:line="240" w:lineRule="auto"/>
        <w:ind w:left="0"/>
        <w:rPr>
          <w:rFonts w:ascii="Times New Roman" w:hAnsi="Times New Roman" w:cs="Times New Roman"/>
          <w:b/>
          <w:bCs/>
          <w:sz w:val="24"/>
          <w:szCs w:val="24"/>
        </w:rPr>
      </w:pPr>
      <w:r w:rsidRPr="00BF419B">
        <w:rPr>
          <w:rFonts w:ascii="Times New Roman" w:hAnsi="Times New Roman" w:cs="Times New Roman"/>
          <w:b/>
          <w:bCs/>
          <w:sz w:val="24"/>
          <w:szCs w:val="24"/>
        </w:rPr>
        <w:t xml:space="preserve">Involvement </w:t>
      </w:r>
    </w:p>
    <w:p w14:paraId="44B522C5" w14:textId="77777777" w:rsidR="000F2091" w:rsidRPr="00BF419B" w:rsidRDefault="000F2091" w:rsidP="00697D70">
      <w:pPr>
        <w:pStyle w:val="ListParagraph"/>
        <w:numPr>
          <w:ilvl w:val="0"/>
          <w:numId w:val="6"/>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 xml:space="preserve">What is your opinion about employing highly qualified managers who are non-family members? Do non-family members participate in strategic decision? </w:t>
      </w:r>
    </w:p>
    <w:p w14:paraId="7403BCB3" w14:textId="77777777" w:rsidR="000F2091" w:rsidRPr="00BF419B" w:rsidRDefault="000F2091" w:rsidP="00697D70">
      <w:pPr>
        <w:pStyle w:val="ListParagraph"/>
        <w:numPr>
          <w:ilvl w:val="0"/>
          <w:numId w:val="6"/>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How do explain the trust of non-family man</w:t>
      </w:r>
      <w:r w:rsidR="00AB4DB9" w:rsidRPr="00BF419B">
        <w:rPr>
          <w:rFonts w:ascii="Times New Roman" w:hAnsi="Times New Roman" w:cs="Times New Roman"/>
          <w:sz w:val="24"/>
          <w:szCs w:val="24"/>
        </w:rPr>
        <w:t>a</w:t>
      </w:r>
      <w:r w:rsidRPr="00BF419B">
        <w:rPr>
          <w:rFonts w:ascii="Times New Roman" w:hAnsi="Times New Roman" w:cs="Times New Roman"/>
          <w:sz w:val="24"/>
          <w:szCs w:val="24"/>
        </w:rPr>
        <w:t xml:space="preserve">gers in taking strategic decisions? </w:t>
      </w:r>
    </w:p>
    <w:p w14:paraId="4E6B16C3" w14:textId="77777777" w:rsidR="000F2091" w:rsidRPr="00BF419B" w:rsidRDefault="000F2091" w:rsidP="000F2091">
      <w:pPr>
        <w:pStyle w:val="ListParagraph"/>
        <w:spacing w:after="240" w:line="240" w:lineRule="auto"/>
        <w:ind w:left="0"/>
        <w:rPr>
          <w:rFonts w:ascii="Times New Roman" w:hAnsi="Times New Roman" w:cs="Times New Roman"/>
          <w:sz w:val="24"/>
          <w:szCs w:val="24"/>
        </w:rPr>
      </w:pPr>
    </w:p>
    <w:p w14:paraId="7D551ADE" w14:textId="77777777" w:rsidR="000F2091" w:rsidRPr="00BF419B" w:rsidRDefault="000F2091" w:rsidP="00697D70">
      <w:pPr>
        <w:pStyle w:val="ListParagraph"/>
        <w:numPr>
          <w:ilvl w:val="0"/>
          <w:numId w:val="9"/>
        </w:numPr>
        <w:spacing w:after="240" w:line="240" w:lineRule="auto"/>
        <w:ind w:left="0"/>
        <w:rPr>
          <w:rFonts w:ascii="Times New Roman" w:hAnsi="Times New Roman" w:cs="Times New Roman"/>
          <w:b/>
          <w:bCs/>
          <w:sz w:val="24"/>
          <w:szCs w:val="24"/>
        </w:rPr>
      </w:pPr>
      <w:r w:rsidRPr="00BF419B">
        <w:rPr>
          <w:rFonts w:ascii="Times New Roman" w:hAnsi="Times New Roman" w:cs="Times New Roman"/>
          <w:b/>
          <w:bCs/>
          <w:sz w:val="24"/>
          <w:szCs w:val="24"/>
        </w:rPr>
        <w:t>Generation</w:t>
      </w:r>
    </w:p>
    <w:p w14:paraId="44F4A34B" w14:textId="62849D7F"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Which generation is running the business? What is the relationship (such as son, daughter, cousin</w:t>
      </w:r>
      <w:r w:rsidR="00557392" w:rsidRPr="00BF419B">
        <w:rPr>
          <w:rFonts w:ascii="Times New Roman" w:hAnsi="Times New Roman" w:cs="Times New Roman"/>
          <w:sz w:val="24"/>
          <w:szCs w:val="24"/>
        </w:rPr>
        <w:t xml:space="preserve">, </w:t>
      </w:r>
      <w:r w:rsidRPr="00BF419B">
        <w:rPr>
          <w:rFonts w:ascii="Times New Roman" w:hAnsi="Times New Roman" w:cs="Times New Roman"/>
          <w:sz w:val="24"/>
          <w:szCs w:val="24"/>
        </w:rPr>
        <w:t xml:space="preserve">etc.)? </w:t>
      </w:r>
    </w:p>
    <w:p w14:paraId="78295CC5"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Which generation/generations was/were involved in the decision to internationalize?</w:t>
      </w:r>
      <w:r w:rsidR="00231707" w:rsidRPr="00BF419B">
        <w:rPr>
          <w:rFonts w:ascii="Times New Roman" w:hAnsi="Times New Roman" w:cs="Times New Roman"/>
          <w:sz w:val="24"/>
          <w:szCs w:val="24"/>
        </w:rPr>
        <w:t xml:space="preserve"> </w:t>
      </w:r>
    </w:p>
    <w:p w14:paraId="65D8DA50" w14:textId="77777777" w:rsidR="000F2091" w:rsidRPr="00BF419B" w:rsidRDefault="000F2091" w:rsidP="000F2091">
      <w:pPr>
        <w:pStyle w:val="ListParagraph"/>
        <w:spacing w:after="240" w:line="240" w:lineRule="auto"/>
        <w:ind w:left="0"/>
        <w:rPr>
          <w:rFonts w:ascii="Times New Roman" w:hAnsi="Times New Roman" w:cs="Times New Roman"/>
          <w:sz w:val="24"/>
          <w:szCs w:val="24"/>
        </w:rPr>
      </w:pPr>
    </w:p>
    <w:p w14:paraId="4B3C2CDE" w14:textId="77777777" w:rsidR="000F2091" w:rsidRPr="00BF419B" w:rsidRDefault="000F2091" w:rsidP="00697D70">
      <w:pPr>
        <w:pStyle w:val="ListParagraph"/>
        <w:numPr>
          <w:ilvl w:val="0"/>
          <w:numId w:val="9"/>
        </w:numPr>
        <w:spacing w:after="240" w:line="240" w:lineRule="auto"/>
        <w:ind w:left="0"/>
        <w:rPr>
          <w:rFonts w:ascii="Times New Roman" w:hAnsi="Times New Roman" w:cs="Times New Roman"/>
          <w:b/>
          <w:bCs/>
          <w:sz w:val="24"/>
          <w:szCs w:val="24"/>
        </w:rPr>
      </w:pPr>
      <w:r w:rsidRPr="00BF419B">
        <w:rPr>
          <w:rFonts w:ascii="Times New Roman" w:hAnsi="Times New Roman" w:cs="Times New Roman"/>
          <w:b/>
          <w:bCs/>
          <w:sz w:val="24"/>
          <w:szCs w:val="24"/>
        </w:rPr>
        <w:t>Network</w:t>
      </w:r>
    </w:p>
    <w:p w14:paraId="5E921983"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How would you describe your international network of contacts outside the UAE?</w:t>
      </w:r>
    </w:p>
    <w:p w14:paraId="25E9A0C4"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 xml:space="preserve">Do you have friends or relatives that work outside the country and could help in supporting your business there? How? </w:t>
      </w:r>
    </w:p>
    <w:p w14:paraId="0EC94171" w14:textId="77777777" w:rsidR="000F2091" w:rsidRPr="00BF419B" w:rsidRDefault="000F2091" w:rsidP="000F2091">
      <w:pPr>
        <w:pStyle w:val="ListParagraph"/>
        <w:spacing w:after="240" w:line="240" w:lineRule="auto"/>
        <w:ind w:left="0"/>
        <w:rPr>
          <w:rFonts w:ascii="Times New Roman" w:hAnsi="Times New Roman" w:cs="Times New Roman"/>
          <w:sz w:val="24"/>
          <w:szCs w:val="24"/>
        </w:rPr>
      </w:pPr>
    </w:p>
    <w:p w14:paraId="59E05568" w14:textId="77777777" w:rsidR="000F2091" w:rsidRPr="00BF419B" w:rsidRDefault="000F2091" w:rsidP="00697D70">
      <w:pPr>
        <w:pStyle w:val="ListParagraph"/>
        <w:numPr>
          <w:ilvl w:val="0"/>
          <w:numId w:val="4"/>
        </w:numPr>
        <w:spacing w:after="240" w:line="240" w:lineRule="auto"/>
        <w:ind w:left="0"/>
        <w:rPr>
          <w:rFonts w:ascii="Times New Roman" w:hAnsi="Times New Roman" w:cs="Times New Roman"/>
          <w:b/>
          <w:bCs/>
          <w:sz w:val="24"/>
          <w:szCs w:val="24"/>
        </w:rPr>
      </w:pPr>
      <w:r w:rsidRPr="00BF419B">
        <w:rPr>
          <w:rFonts w:ascii="Times New Roman" w:hAnsi="Times New Roman" w:cs="Times New Roman"/>
          <w:b/>
          <w:bCs/>
          <w:sz w:val="24"/>
          <w:szCs w:val="24"/>
        </w:rPr>
        <w:t>Risk aversion</w:t>
      </w:r>
    </w:p>
    <w:p w14:paraId="0E3949F4"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How do you define the stability of your family business?</w:t>
      </w:r>
    </w:p>
    <w:p w14:paraId="46D6E0F2"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How could risk affect your decision to internationalize?</w:t>
      </w:r>
    </w:p>
    <w:p w14:paraId="3C806C72"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How do you look at internationalization from risk point of view?</w:t>
      </w:r>
    </w:p>
    <w:p w14:paraId="25CD24A9" w14:textId="77777777" w:rsidR="000F2091" w:rsidRPr="00BF419B" w:rsidRDefault="000F2091" w:rsidP="000F2091">
      <w:pPr>
        <w:pStyle w:val="ListParagraph"/>
        <w:spacing w:after="240" w:line="240" w:lineRule="auto"/>
        <w:ind w:left="0"/>
        <w:rPr>
          <w:rFonts w:ascii="Times New Roman" w:hAnsi="Times New Roman" w:cs="Times New Roman"/>
          <w:b/>
          <w:bCs/>
          <w:sz w:val="24"/>
          <w:szCs w:val="24"/>
        </w:rPr>
      </w:pPr>
    </w:p>
    <w:p w14:paraId="4A0439AA" w14:textId="77777777" w:rsidR="000F2091" w:rsidRPr="00BF419B" w:rsidRDefault="000F2091" w:rsidP="00697D70">
      <w:pPr>
        <w:pStyle w:val="ListParagraph"/>
        <w:numPr>
          <w:ilvl w:val="0"/>
          <w:numId w:val="4"/>
        </w:numPr>
        <w:spacing w:after="240" w:line="240" w:lineRule="auto"/>
        <w:ind w:left="0"/>
        <w:rPr>
          <w:rFonts w:ascii="Times New Roman" w:hAnsi="Times New Roman" w:cs="Times New Roman"/>
          <w:b/>
          <w:bCs/>
          <w:sz w:val="24"/>
          <w:szCs w:val="24"/>
        </w:rPr>
      </w:pPr>
      <w:r w:rsidRPr="00BF419B">
        <w:rPr>
          <w:rFonts w:ascii="Times New Roman" w:hAnsi="Times New Roman" w:cs="Times New Roman"/>
          <w:b/>
          <w:bCs/>
          <w:sz w:val="24"/>
          <w:szCs w:val="24"/>
        </w:rPr>
        <w:t>Financial capital</w:t>
      </w:r>
    </w:p>
    <w:p w14:paraId="1F251988"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How do you allocate your excess cash?</w:t>
      </w:r>
    </w:p>
    <w:p w14:paraId="6D514A06"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If internationalized, how your financial capital affected your internationalization?</w:t>
      </w:r>
    </w:p>
    <w:p w14:paraId="6291BD4A"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 xml:space="preserve">If did not internationalize, what was the effect of your financial capital on your decision not to internationalize? </w:t>
      </w:r>
    </w:p>
    <w:p w14:paraId="0C17BC7E" w14:textId="77777777" w:rsidR="000F2091" w:rsidRPr="00BF419B" w:rsidRDefault="000F2091" w:rsidP="000F2091">
      <w:pPr>
        <w:pStyle w:val="ListParagraph"/>
        <w:spacing w:after="240" w:line="240" w:lineRule="auto"/>
        <w:ind w:left="0"/>
        <w:rPr>
          <w:rFonts w:ascii="Times New Roman" w:hAnsi="Times New Roman" w:cs="Times New Roman"/>
          <w:b/>
          <w:bCs/>
          <w:sz w:val="24"/>
          <w:szCs w:val="24"/>
        </w:rPr>
      </w:pPr>
    </w:p>
    <w:p w14:paraId="05A6E3E0" w14:textId="77777777" w:rsidR="000F2091" w:rsidRPr="00BF419B" w:rsidRDefault="000F2091" w:rsidP="00697D70">
      <w:pPr>
        <w:pStyle w:val="ListParagraph"/>
        <w:numPr>
          <w:ilvl w:val="0"/>
          <w:numId w:val="4"/>
        </w:numPr>
        <w:spacing w:after="240" w:line="240" w:lineRule="auto"/>
        <w:ind w:left="0"/>
        <w:rPr>
          <w:rFonts w:ascii="Times New Roman" w:hAnsi="Times New Roman" w:cs="Times New Roman"/>
          <w:b/>
          <w:bCs/>
          <w:sz w:val="24"/>
          <w:szCs w:val="24"/>
        </w:rPr>
      </w:pPr>
      <w:r w:rsidRPr="00BF419B">
        <w:rPr>
          <w:rFonts w:ascii="Times New Roman" w:hAnsi="Times New Roman" w:cs="Times New Roman"/>
          <w:b/>
          <w:bCs/>
          <w:sz w:val="24"/>
          <w:szCs w:val="24"/>
        </w:rPr>
        <w:t>Human capital</w:t>
      </w:r>
    </w:p>
    <w:p w14:paraId="6E80C165"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 xml:space="preserve">Whether internationalized or not, Do you have a qualified team to help in internationalization or not? Who are they? Position? What are their qualifications? </w:t>
      </w:r>
    </w:p>
    <w:p w14:paraId="5C88224C" w14:textId="77777777" w:rsidR="000F2091" w:rsidRPr="00BF419B" w:rsidRDefault="000F2091" w:rsidP="000F2091">
      <w:pPr>
        <w:pStyle w:val="ListParagraph"/>
        <w:spacing w:after="240" w:line="240" w:lineRule="auto"/>
        <w:ind w:left="0"/>
        <w:rPr>
          <w:rFonts w:ascii="Times New Roman" w:hAnsi="Times New Roman" w:cs="Times New Roman"/>
          <w:sz w:val="24"/>
          <w:szCs w:val="24"/>
        </w:rPr>
      </w:pPr>
    </w:p>
    <w:p w14:paraId="6D9898F2" w14:textId="77777777" w:rsidR="000F2091" w:rsidRPr="00BF419B" w:rsidRDefault="000F2091" w:rsidP="00697D70">
      <w:pPr>
        <w:pStyle w:val="ListParagraph"/>
        <w:numPr>
          <w:ilvl w:val="0"/>
          <w:numId w:val="4"/>
        </w:numPr>
        <w:spacing w:after="240" w:line="240" w:lineRule="auto"/>
        <w:ind w:left="0"/>
        <w:rPr>
          <w:rFonts w:ascii="Times New Roman" w:hAnsi="Times New Roman" w:cs="Times New Roman"/>
          <w:b/>
          <w:bCs/>
          <w:sz w:val="24"/>
          <w:szCs w:val="24"/>
        </w:rPr>
      </w:pPr>
      <w:r w:rsidRPr="00BF419B">
        <w:rPr>
          <w:rFonts w:ascii="Times New Roman" w:hAnsi="Times New Roman" w:cs="Times New Roman"/>
          <w:b/>
          <w:bCs/>
          <w:sz w:val="24"/>
          <w:szCs w:val="24"/>
        </w:rPr>
        <w:t>Ownership</w:t>
      </w:r>
    </w:p>
    <w:p w14:paraId="123065DE"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How many families are in the company?</w:t>
      </w:r>
    </w:p>
    <w:p w14:paraId="65C0A321"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What is the percentage of ownership that the family owners have in the company?</w:t>
      </w:r>
    </w:p>
    <w:p w14:paraId="2A3F0CA5" w14:textId="77777777" w:rsidR="000F2091" w:rsidRPr="00BF419B" w:rsidRDefault="000F2091" w:rsidP="000F2091">
      <w:pPr>
        <w:pStyle w:val="ListParagraph"/>
        <w:spacing w:after="240" w:line="240" w:lineRule="auto"/>
        <w:ind w:left="0"/>
        <w:rPr>
          <w:rFonts w:ascii="Times New Roman" w:hAnsi="Times New Roman" w:cs="Times New Roman"/>
          <w:b/>
          <w:bCs/>
          <w:sz w:val="24"/>
          <w:szCs w:val="24"/>
        </w:rPr>
      </w:pPr>
    </w:p>
    <w:p w14:paraId="4FD4DFBF" w14:textId="77777777" w:rsidR="000F2091" w:rsidRPr="00BF419B" w:rsidRDefault="000F2091" w:rsidP="00697D70">
      <w:pPr>
        <w:pStyle w:val="ListParagraph"/>
        <w:numPr>
          <w:ilvl w:val="0"/>
          <w:numId w:val="4"/>
        </w:numPr>
        <w:spacing w:after="240" w:line="240" w:lineRule="auto"/>
        <w:ind w:left="0"/>
        <w:rPr>
          <w:rFonts w:ascii="Times New Roman" w:hAnsi="Times New Roman" w:cs="Times New Roman"/>
          <w:b/>
          <w:bCs/>
          <w:sz w:val="24"/>
          <w:szCs w:val="24"/>
        </w:rPr>
      </w:pPr>
      <w:r w:rsidRPr="00BF419B">
        <w:rPr>
          <w:rFonts w:ascii="Times New Roman" w:hAnsi="Times New Roman" w:cs="Times New Roman"/>
          <w:b/>
          <w:bCs/>
          <w:sz w:val="24"/>
          <w:szCs w:val="24"/>
        </w:rPr>
        <w:t>If internationalization took place</w:t>
      </w:r>
    </w:p>
    <w:p w14:paraId="34987901" w14:textId="149AEC0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How did your company</w:t>
      </w:r>
      <w:r w:rsidR="00AF2CFC" w:rsidRPr="00BF419B">
        <w:rPr>
          <w:rFonts w:asciiTheme="majorBidi" w:hAnsiTheme="majorBidi" w:cstheme="majorBidi"/>
          <w:sz w:val="24"/>
          <w:szCs w:val="24"/>
        </w:rPr>
        <w:t>’</w:t>
      </w:r>
      <w:r w:rsidRPr="00BF419B">
        <w:rPr>
          <w:rFonts w:ascii="Times New Roman" w:hAnsi="Times New Roman" w:cs="Times New Roman"/>
          <w:sz w:val="24"/>
          <w:szCs w:val="24"/>
        </w:rPr>
        <w:t xml:space="preserve">s internationalization decision making take place? </w:t>
      </w:r>
    </w:p>
    <w:p w14:paraId="5866F44D"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 xml:space="preserve">What supported and drove forward to going global? </w:t>
      </w:r>
    </w:p>
    <w:p w14:paraId="00B71F1E"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How do you feel about internationalization in your company?</w:t>
      </w:r>
      <w:r w:rsidR="00231707" w:rsidRPr="00BF419B">
        <w:rPr>
          <w:rFonts w:ascii="Times New Roman" w:hAnsi="Times New Roman" w:cs="Times New Roman"/>
          <w:sz w:val="24"/>
          <w:szCs w:val="24"/>
        </w:rPr>
        <w:t xml:space="preserve"> </w:t>
      </w:r>
      <w:r w:rsidRPr="00BF419B">
        <w:rPr>
          <w:rFonts w:ascii="Times New Roman" w:hAnsi="Times New Roman" w:cs="Times New Roman"/>
          <w:sz w:val="24"/>
          <w:szCs w:val="24"/>
        </w:rPr>
        <w:t>What did it mean to your company?</w:t>
      </w:r>
    </w:p>
    <w:p w14:paraId="0C318004"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What were the obstacles that you faces when you internationalized?</w:t>
      </w:r>
    </w:p>
    <w:p w14:paraId="6208E32F"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 xml:space="preserve">Would you be prepared to invest in international markets? Why? </w:t>
      </w:r>
    </w:p>
    <w:p w14:paraId="0A005D3A"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What mode of entry did you consider when you internationalized? Franchising, licensing, joint venture, strategic alliance? Import/export? Why?</w:t>
      </w:r>
    </w:p>
    <w:p w14:paraId="4B053F74"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Which country did you enter and why?</w:t>
      </w:r>
      <w:r w:rsidR="00231707" w:rsidRPr="00BF419B">
        <w:rPr>
          <w:rFonts w:ascii="Times New Roman" w:hAnsi="Times New Roman" w:cs="Times New Roman"/>
          <w:sz w:val="24"/>
          <w:szCs w:val="24"/>
        </w:rPr>
        <w:t xml:space="preserve"> </w:t>
      </w:r>
    </w:p>
    <w:p w14:paraId="236026A0"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 xml:space="preserve">What percentage of sale is local to export? </w:t>
      </w:r>
    </w:p>
    <w:p w14:paraId="3AB687AA" w14:textId="77777777" w:rsidR="000F2091" w:rsidRPr="00BF419B" w:rsidRDefault="000F2091" w:rsidP="00697D70">
      <w:pPr>
        <w:pStyle w:val="ListParagraph"/>
        <w:numPr>
          <w:ilvl w:val="0"/>
          <w:numId w:val="2"/>
        </w:numPr>
        <w:spacing w:after="240" w:line="240" w:lineRule="auto"/>
        <w:ind w:left="0"/>
        <w:rPr>
          <w:rFonts w:ascii="Times New Roman" w:hAnsi="Times New Roman" w:cs="Times New Roman"/>
          <w:sz w:val="24"/>
          <w:szCs w:val="24"/>
        </w:rPr>
      </w:pPr>
      <w:r w:rsidRPr="00BF419B">
        <w:rPr>
          <w:rFonts w:ascii="Times New Roman" w:hAnsi="Times New Roman" w:cs="Times New Roman"/>
          <w:sz w:val="24"/>
          <w:szCs w:val="24"/>
        </w:rPr>
        <w:t xml:space="preserve">How did you analyze the markets when you decided to internationalize? Did you engage a consultant firm in order to assess and analyze? </w:t>
      </w:r>
    </w:p>
    <w:p w14:paraId="077F5FCD" w14:textId="77777777" w:rsidR="000F2091" w:rsidRPr="00BF419B" w:rsidRDefault="000F2091" w:rsidP="00287EAE">
      <w:pPr>
        <w:spacing w:line="240" w:lineRule="auto"/>
        <w:rPr>
          <w:rFonts w:ascii="Times New Roman" w:eastAsiaTheme="minorHAnsi" w:hAnsi="Times New Roman" w:cs="Times New Roman"/>
          <w:sz w:val="23"/>
          <w:szCs w:val="23"/>
        </w:rPr>
      </w:pPr>
    </w:p>
    <w:sectPr w:rsidR="000F2091" w:rsidRPr="00BF419B" w:rsidSect="00D878E4">
      <w:pgSz w:w="11906" w:h="16838" w:code="9"/>
      <w:pgMar w:top="1440" w:right="1440" w:bottom="1440" w:left="1440" w:header="994" w:footer="706"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BBBC0" w14:textId="77777777" w:rsidR="00FA697F" w:rsidRDefault="00FA697F" w:rsidP="0086203F">
      <w:pPr>
        <w:spacing w:after="0" w:line="240" w:lineRule="auto"/>
      </w:pPr>
      <w:r>
        <w:separator/>
      </w:r>
    </w:p>
  </w:endnote>
  <w:endnote w:type="continuationSeparator" w:id="0">
    <w:p w14:paraId="703A0FB6" w14:textId="77777777" w:rsidR="00FA697F" w:rsidRDefault="00FA697F" w:rsidP="00862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A81DE" w14:textId="77777777" w:rsidR="00F70372" w:rsidRDefault="00F70372" w:rsidP="00D268C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95445" w14:textId="77777777" w:rsidR="00F70372" w:rsidRDefault="00F70372" w:rsidP="00D268C5">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E1A71" w14:textId="77777777" w:rsidR="00F70372" w:rsidRDefault="00F703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E47D7" w14:textId="77777777" w:rsidR="00FA697F" w:rsidRDefault="00FA697F" w:rsidP="0086203F">
      <w:pPr>
        <w:spacing w:after="0" w:line="240" w:lineRule="auto"/>
      </w:pPr>
      <w:r>
        <w:separator/>
      </w:r>
    </w:p>
  </w:footnote>
  <w:footnote w:type="continuationSeparator" w:id="0">
    <w:p w14:paraId="39FDDF85" w14:textId="77777777" w:rsidR="00FA697F" w:rsidRDefault="00FA697F" w:rsidP="008620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806710"/>
      <w:docPartObj>
        <w:docPartGallery w:val="Page Numbers (Top of Page)"/>
        <w:docPartUnique/>
      </w:docPartObj>
    </w:sdtPr>
    <w:sdtEndPr>
      <w:rPr>
        <w:noProof/>
      </w:rPr>
    </w:sdtEndPr>
    <w:sdtContent>
      <w:p w14:paraId="4115F2D1" w14:textId="638B5CBD" w:rsidR="00F70372" w:rsidRDefault="00F70372">
        <w:pPr>
          <w:pStyle w:val="Header"/>
          <w:jc w:val="right"/>
        </w:pPr>
        <w:r>
          <w:fldChar w:fldCharType="begin"/>
        </w:r>
        <w:r>
          <w:instrText xml:space="preserve"> PAGE   \* MERGEFORMAT </w:instrText>
        </w:r>
        <w:r>
          <w:fldChar w:fldCharType="separate"/>
        </w:r>
        <w:r>
          <w:rPr>
            <w:noProof/>
          </w:rPr>
          <w:t>ii</w:t>
        </w:r>
        <w:r>
          <w:rPr>
            <w:noProof/>
          </w:rPr>
          <w:fldChar w:fldCharType="end"/>
        </w:r>
      </w:p>
    </w:sdtContent>
  </w:sdt>
  <w:p w14:paraId="20D87CF4" w14:textId="77777777" w:rsidR="00F70372" w:rsidRDefault="00F703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0064994"/>
      <w:docPartObj>
        <w:docPartGallery w:val="Page Numbers (Top of Page)"/>
        <w:docPartUnique/>
      </w:docPartObj>
    </w:sdtPr>
    <w:sdtEndPr>
      <w:rPr>
        <w:noProof/>
      </w:rPr>
    </w:sdtEndPr>
    <w:sdtContent>
      <w:p w14:paraId="68FC1815" w14:textId="69051569" w:rsidR="00F70372" w:rsidRDefault="00F70372" w:rsidP="00E434C2">
        <w:pPr>
          <w:pStyle w:val="Header"/>
          <w:jc w:val="right"/>
        </w:pPr>
        <w:r>
          <w:t xml:space="preserve"> </w:t>
        </w:r>
      </w:p>
    </w:sdtContent>
  </w:sdt>
  <w:p w14:paraId="317E5DDD" w14:textId="77777777" w:rsidR="00F70372" w:rsidRDefault="00F703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9D73F" w14:textId="77777777" w:rsidR="00F70372" w:rsidRDefault="00F7037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5B177" w14:textId="105D7BD6" w:rsidR="00F70372" w:rsidRDefault="00F70372">
    <w:pPr>
      <w:pStyle w:val="Header"/>
      <w:jc w:val="right"/>
    </w:pPr>
    <w:r>
      <w:rPr>
        <w:rFonts w:asciiTheme="majorBidi" w:eastAsiaTheme="majorEastAsia" w:hAnsiTheme="majorBidi" w:cstheme="majorBidi"/>
        <w:sz w:val="24"/>
        <w:szCs w:val="24"/>
      </w:rPr>
      <w:t xml:space="preserve">Internationalization of UAE Family Business            </w:t>
    </w:r>
    <w:sdt>
      <w:sdtPr>
        <w:id w:val="-88386763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116FC">
          <w:rPr>
            <w:noProof/>
          </w:rPr>
          <w:t>4</w:t>
        </w:r>
        <w:r>
          <w:rPr>
            <w:noProof/>
          </w:rPr>
          <w:fldChar w:fldCharType="end"/>
        </w:r>
      </w:sdtContent>
    </w:sdt>
  </w:p>
  <w:p w14:paraId="1DC5F913" w14:textId="77777777" w:rsidR="00F70372" w:rsidRDefault="00F7037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72510" w14:textId="33FBE0CB" w:rsidR="00F70372" w:rsidRDefault="00F70372" w:rsidP="00E434C2">
    <w:pPr>
      <w:pStyle w:val="Header"/>
      <w:jc w:val="right"/>
    </w:pPr>
  </w:p>
  <w:p w14:paraId="3982FDA7" w14:textId="0F6BDA58" w:rsidR="00F70372" w:rsidRDefault="00F703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D7059"/>
    <w:multiLevelType w:val="hybridMultilevel"/>
    <w:tmpl w:val="D0EEDF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0131B7"/>
    <w:multiLevelType w:val="multilevel"/>
    <w:tmpl w:val="0902FE0C"/>
    <w:lvl w:ilvl="0">
      <w:start w:val="1"/>
      <w:numFmt w:val="bullet"/>
      <w:lvlText w:val=""/>
      <w:lvlJc w:val="left"/>
      <w:pPr>
        <w:ind w:left="1440" w:hanging="360"/>
      </w:pPr>
      <w:rPr>
        <w:rFonts w:ascii="Wingdings" w:hAnsi="Wingdings" w:hint="default"/>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 w15:restartNumberingAfterBreak="0">
    <w:nsid w:val="10967F54"/>
    <w:multiLevelType w:val="hybridMultilevel"/>
    <w:tmpl w:val="2A1E16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F5161F"/>
    <w:multiLevelType w:val="multilevel"/>
    <w:tmpl w:val="B2D060BE"/>
    <w:lvl w:ilvl="0">
      <w:start w:val="1"/>
      <w:numFmt w:val="bullet"/>
      <w:lvlText w:val=""/>
      <w:lvlJc w:val="left"/>
      <w:pPr>
        <w:ind w:left="1080" w:hanging="360"/>
      </w:pPr>
      <w:rPr>
        <w:rFonts w:ascii="Wingdings" w:hAnsi="Wingding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15:restartNumberingAfterBreak="0">
    <w:nsid w:val="208D0AB5"/>
    <w:multiLevelType w:val="hybridMultilevel"/>
    <w:tmpl w:val="B050858A"/>
    <w:lvl w:ilvl="0" w:tplc="08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2B257187"/>
    <w:multiLevelType w:val="hybridMultilevel"/>
    <w:tmpl w:val="41780D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7865C9"/>
    <w:multiLevelType w:val="hybridMultilevel"/>
    <w:tmpl w:val="31481E52"/>
    <w:lvl w:ilvl="0" w:tplc="149A9B8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9B2D75"/>
    <w:multiLevelType w:val="multilevel"/>
    <w:tmpl w:val="454CD7DC"/>
    <w:lvl w:ilvl="0">
      <w:start w:val="1"/>
      <w:numFmt w:val="bullet"/>
      <w:lvlText w:val=""/>
      <w:lvlJc w:val="left"/>
      <w:pPr>
        <w:ind w:left="1440" w:hanging="360"/>
      </w:pPr>
      <w:rPr>
        <w:rFonts w:ascii="Wingdings" w:hAnsi="Wingdings" w:hint="default"/>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8" w15:restartNumberingAfterBreak="0">
    <w:nsid w:val="456A4675"/>
    <w:multiLevelType w:val="multilevel"/>
    <w:tmpl w:val="9DF2F192"/>
    <w:lvl w:ilvl="0">
      <w:start w:val="1"/>
      <w:numFmt w:val="decimal"/>
      <w:lvlText w:val="%1"/>
      <w:lvlJc w:val="left"/>
      <w:pPr>
        <w:ind w:left="432" w:hanging="432"/>
      </w:pPr>
      <w:rPr>
        <w:rFonts w:hint="default"/>
        <w:sz w:val="32"/>
        <w:szCs w:val="32"/>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color w:val="auto"/>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45976286"/>
    <w:multiLevelType w:val="multilevel"/>
    <w:tmpl w:val="74F20792"/>
    <w:lvl w:ilvl="0">
      <w:start w:val="1"/>
      <w:numFmt w:val="bullet"/>
      <w:lvlText w:val=""/>
      <w:lvlJc w:val="left"/>
      <w:pPr>
        <w:ind w:left="108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0" w15:restartNumberingAfterBreak="0">
    <w:nsid w:val="467833FF"/>
    <w:multiLevelType w:val="hybridMultilevel"/>
    <w:tmpl w:val="22CAE690"/>
    <w:lvl w:ilvl="0" w:tplc="0409000F">
      <w:start w:val="1"/>
      <w:numFmt w:val="decimal"/>
      <w:lvlText w:val="%1."/>
      <w:lvlJc w:val="left"/>
      <w:pPr>
        <w:ind w:left="630" w:hanging="360"/>
      </w:pPr>
      <w:rPr>
        <w:rFonts w:hint="default"/>
        <w:b/>
        <w:bCs/>
      </w:rPr>
    </w:lvl>
    <w:lvl w:ilvl="1" w:tplc="95FED528">
      <w:start w:val="1"/>
      <w:numFmt w:val="lowerLetter"/>
      <w:lvlText w:val="%2."/>
      <w:lvlJc w:val="left"/>
      <w:pPr>
        <w:ind w:left="1440" w:hanging="360"/>
      </w:pPr>
      <w:rPr>
        <w:rFonts w:ascii="Times New Roman" w:eastAsia="PMingLiU" w:hAnsi="Times New Roman" w:cs="Times New Roman"/>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005FBE"/>
    <w:multiLevelType w:val="hybridMultilevel"/>
    <w:tmpl w:val="AF54D3BA"/>
    <w:lvl w:ilvl="0" w:tplc="149A9B8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ED31A58"/>
    <w:multiLevelType w:val="hybridMultilevel"/>
    <w:tmpl w:val="8500E5B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F687357"/>
    <w:multiLevelType w:val="hybridMultilevel"/>
    <w:tmpl w:val="79ECC920"/>
    <w:lvl w:ilvl="0" w:tplc="149A9B8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8DA3011"/>
    <w:multiLevelType w:val="multilevel"/>
    <w:tmpl w:val="605E582C"/>
    <w:lvl w:ilvl="0">
      <w:start w:val="1"/>
      <w:numFmt w:val="bullet"/>
      <w:lvlText w:val=""/>
      <w:lvlJc w:val="left"/>
      <w:pPr>
        <w:ind w:left="1080" w:hanging="360"/>
      </w:pPr>
      <w:rPr>
        <w:rFonts w:ascii="Wingdings" w:hAnsi="Wingding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5" w15:restartNumberingAfterBreak="0">
    <w:nsid w:val="6EC544B7"/>
    <w:multiLevelType w:val="hybridMultilevel"/>
    <w:tmpl w:val="58529E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6240379"/>
    <w:multiLevelType w:val="hybridMultilevel"/>
    <w:tmpl w:val="EDC406D8"/>
    <w:lvl w:ilvl="0" w:tplc="08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10"/>
  </w:num>
  <w:num w:numId="4">
    <w:abstractNumId w:val="9"/>
  </w:num>
  <w:num w:numId="5">
    <w:abstractNumId w:val="14"/>
  </w:num>
  <w:num w:numId="6">
    <w:abstractNumId w:val="16"/>
  </w:num>
  <w:num w:numId="7">
    <w:abstractNumId w:val="7"/>
  </w:num>
  <w:num w:numId="8">
    <w:abstractNumId w:val="1"/>
  </w:num>
  <w:num w:numId="9">
    <w:abstractNumId w:val="12"/>
  </w:num>
  <w:num w:numId="10">
    <w:abstractNumId w:val="8"/>
  </w:num>
  <w:num w:numId="11">
    <w:abstractNumId w:val="15"/>
  </w:num>
  <w:num w:numId="12">
    <w:abstractNumId w:val="2"/>
  </w:num>
  <w:num w:numId="13">
    <w:abstractNumId w:val="0"/>
  </w:num>
  <w:num w:numId="14">
    <w:abstractNumId w:val="5"/>
  </w:num>
  <w:num w:numId="15">
    <w:abstractNumId w:val="10"/>
  </w:num>
  <w:num w:numId="16">
    <w:abstractNumId w:val="11"/>
  </w:num>
  <w:num w:numId="17">
    <w:abstractNumId w:val="6"/>
  </w:num>
  <w:num w:numId="1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03F"/>
    <w:rsid w:val="000001B4"/>
    <w:rsid w:val="0000184B"/>
    <w:rsid w:val="00001AFA"/>
    <w:rsid w:val="00002415"/>
    <w:rsid w:val="000055BB"/>
    <w:rsid w:val="00005827"/>
    <w:rsid w:val="00005A7D"/>
    <w:rsid w:val="0000764E"/>
    <w:rsid w:val="00007ECA"/>
    <w:rsid w:val="00011B10"/>
    <w:rsid w:val="000125F1"/>
    <w:rsid w:val="0001432E"/>
    <w:rsid w:val="0001479E"/>
    <w:rsid w:val="00014DD4"/>
    <w:rsid w:val="00014F09"/>
    <w:rsid w:val="00017B52"/>
    <w:rsid w:val="000202D7"/>
    <w:rsid w:val="000217BD"/>
    <w:rsid w:val="000249D0"/>
    <w:rsid w:val="0002569B"/>
    <w:rsid w:val="00025718"/>
    <w:rsid w:val="00026593"/>
    <w:rsid w:val="000275E5"/>
    <w:rsid w:val="00030EBB"/>
    <w:rsid w:val="00031C0B"/>
    <w:rsid w:val="000329A6"/>
    <w:rsid w:val="00035408"/>
    <w:rsid w:val="00035B07"/>
    <w:rsid w:val="00035BFB"/>
    <w:rsid w:val="00036A5B"/>
    <w:rsid w:val="00040D60"/>
    <w:rsid w:val="00041E75"/>
    <w:rsid w:val="00042616"/>
    <w:rsid w:val="00042864"/>
    <w:rsid w:val="00042F0D"/>
    <w:rsid w:val="000434D7"/>
    <w:rsid w:val="00044B31"/>
    <w:rsid w:val="00045445"/>
    <w:rsid w:val="0004569F"/>
    <w:rsid w:val="000518EC"/>
    <w:rsid w:val="00051AD8"/>
    <w:rsid w:val="00052B06"/>
    <w:rsid w:val="00052E4B"/>
    <w:rsid w:val="000561C4"/>
    <w:rsid w:val="000571CD"/>
    <w:rsid w:val="00064364"/>
    <w:rsid w:val="00064567"/>
    <w:rsid w:val="00064B42"/>
    <w:rsid w:val="00065496"/>
    <w:rsid w:val="00065B9F"/>
    <w:rsid w:val="00065ECD"/>
    <w:rsid w:val="0006665C"/>
    <w:rsid w:val="00066AEA"/>
    <w:rsid w:val="000702B2"/>
    <w:rsid w:val="00072820"/>
    <w:rsid w:val="00072B4B"/>
    <w:rsid w:val="00073591"/>
    <w:rsid w:val="0007469E"/>
    <w:rsid w:val="00074C1F"/>
    <w:rsid w:val="000758E1"/>
    <w:rsid w:val="00075B25"/>
    <w:rsid w:val="000764F8"/>
    <w:rsid w:val="000805A1"/>
    <w:rsid w:val="000807DF"/>
    <w:rsid w:val="00081DB3"/>
    <w:rsid w:val="00082A00"/>
    <w:rsid w:val="00082A59"/>
    <w:rsid w:val="0008403D"/>
    <w:rsid w:val="000843CC"/>
    <w:rsid w:val="0008472A"/>
    <w:rsid w:val="00085D85"/>
    <w:rsid w:val="00086805"/>
    <w:rsid w:val="00090077"/>
    <w:rsid w:val="00091347"/>
    <w:rsid w:val="00091633"/>
    <w:rsid w:val="0009264B"/>
    <w:rsid w:val="0009312A"/>
    <w:rsid w:val="000938F5"/>
    <w:rsid w:val="000945ED"/>
    <w:rsid w:val="00095649"/>
    <w:rsid w:val="000977D1"/>
    <w:rsid w:val="000A2BA6"/>
    <w:rsid w:val="000A37BE"/>
    <w:rsid w:val="000A5B21"/>
    <w:rsid w:val="000A6371"/>
    <w:rsid w:val="000A66D7"/>
    <w:rsid w:val="000A6922"/>
    <w:rsid w:val="000A71A0"/>
    <w:rsid w:val="000A779C"/>
    <w:rsid w:val="000B0159"/>
    <w:rsid w:val="000B0990"/>
    <w:rsid w:val="000B0B76"/>
    <w:rsid w:val="000B173F"/>
    <w:rsid w:val="000B2057"/>
    <w:rsid w:val="000B24FB"/>
    <w:rsid w:val="000B283E"/>
    <w:rsid w:val="000B31E3"/>
    <w:rsid w:val="000B53D5"/>
    <w:rsid w:val="000C0F76"/>
    <w:rsid w:val="000C17B8"/>
    <w:rsid w:val="000C26FC"/>
    <w:rsid w:val="000C2907"/>
    <w:rsid w:val="000C4CD7"/>
    <w:rsid w:val="000C530F"/>
    <w:rsid w:val="000C55CD"/>
    <w:rsid w:val="000C6A1A"/>
    <w:rsid w:val="000D01C0"/>
    <w:rsid w:val="000D0210"/>
    <w:rsid w:val="000D2383"/>
    <w:rsid w:val="000D2663"/>
    <w:rsid w:val="000D2977"/>
    <w:rsid w:val="000D678E"/>
    <w:rsid w:val="000D7EAC"/>
    <w:rsid w:val="000E1BF5"/>
    <w:rsid w:val="000E26D3"/>
    <w:rsid w:val="000E3165"/>
    <w:rsid w:val="000E4427"/>
    <w:rsid w:val="000E560D"/>
    <w:rsid w:val="000E66C4"/>
    <w:rsid w:val="000E66D7"/>
    <w:rsid w:val="000E7AEC"/>
    <w:rsid w:val="000F0289"/>
    <w:rsid w:val="000F189E"/>
    <w:rsid w:val="000F2091"/>
    <w:rsid w:val="000F4DFD"/>
    <w:rsid w:val="000F532E"/>
    <w:rsid w:val="000F7035"/>
    <w:rsid w:val="000F78FB"/>
    <w:rsid w:val="000F7CAB"/>
    <w:rsid w:val="001000B3"/>
    <w:rsid w:val="00100954"/>
    <w:rsid w:val="001036E3"/>
    <w:rsid w:val="0010487C"/>
    <w:rsid w:val="00106C82"/>
    <w:rsid w:val="00106CF4"/>
    <w:rsid w:val="00107C10"/>
    <w:rsid w:val="001103D7"/>
    <w:rsid w:val="0011156B"/>
    <w:rsid w:val="00112B4E"/>
    <w:rsid w:val="00112F5C"/>
    <w:rsid w:val="00113BD3"/>
    <w:rsid w:val="001145ED"/>
    <w:rsid w:val="00116307"/>
    <w:rsid w:val="00116D5A"/>
    <w:rsid w:val="00117324"/>
    <w:rsid w:val="001217F9"/>
    <w:rsid w:val="00121A3C"/>
    <w:rsid w:val="00121CEB"/>
    <w:rsid w:val="00122E26"/>
    <w:rsid w:val="00124355"/>
    <w:rsid w:val="00124648"/>
    <w:rsid w:val="00124B81"/>
    <w:rsid w:val="001259EA"/>
    <w:rsid w:val="00126DAB"/>
    <w:rsid w:val="0013007C"/>
    <w:rsid w:val="00130F00"/>
    <w:rsid w:val="0013412D"/>
    <w:rsid w:val="001347D6"/>
    <w:rsid w:val="00135580"/>
    <w:rsid w:val="001355A4"/>
    <w:rsid w:val="00135601"/>
    <w:rsid w:val="001405F8"/>
    <w:rsid w:val="00140948"/>
    <w:rsid w:val="001452EA"/>
    <w:rsid w:val="00146710"/>
    <w:rsid w:val="001479AD"/>
    <w:rsid w:val="00151B7B"/>
    <w:rsid w:val="00153C2B"/>
    <w:rsid w:val="0015412B"/>
    <w:rsid w:val="00154429"/>
    <w:rsid w:val="00154E19"/>
    <w:rsid w:val="00155B17"/>
    <w:rsid w:val="001569BE"/>
    <w:rsid w:val="00160E5E"/>
    <w:rsid w:val="0016475B"/>
    <w:rsid w:val="00164B9F"/>
    <w:rsid w:val="001706E9"/>
    <w:rsid w:val="00171355"/>
    <w:rsid w:val="00173216"/>
    <w:rsid w:val="00174849"/>
    <w:rsid w:val="001750F9"/>
    <w:rsid w:val="00175E76"/>
    <w:rsid w:val="00176F88"/>
    <w:rsid w:val="00177075"/>
    <w:rsid w:val="00177CFC"/>
    <w:rsid w:val="001810CA"/>
    <w:rsid w:val="00181508"/>
    <w:rsid w:val="00181D92"/>
    <w:rsid w:val="0018206D"/>
    <w:rsid w:val="00182B08"/>
    <w:rsid w:val="001846E3"/>
    <w:rsid w:val="00184C22"/>
    <w:rsid w:val="00184CA9"/>
    <w:rsid w:val="00186A62"/>
    <w:rsid w:val="001900AF"/>
    <w:rsid w:val="001907B9"/>
    <w:rsid w:val="001907D5"/>
    <w:rsid w:val="00191316"/>
    <w:rsid w:val="00191D40"/>
    <w:rsid w:val="00191D4F"/>
    <w:rsid w:val="00192EDD"/>
    <w:rsid w:val="00194C5A"/>
    <w:rsid w:val="001A0070"/>
    <w:rsid w:val="001A030B"/>
    <w:rsid w:val="001A08C7"/>
    <w:rsid w:val="001A1706"/>
    <w:rsid w:val="001A2F88"/>
    <w:rsid w:val="001A3835"/>
    <w:rsid w:val="001A41C0"/>
    <w:rsid w:val="001A428A"/>
    <w:rsid w:val="001A4FDF"/>
    <w:rsid w:val="001A580B"/>
    <w:rsid w:val="001A62BF"/>
    <w:rsid w:val="001B020E"/>
    <w:rsid w:val="001B1DE4"/>
    <w:rsid w:val="001B5A70"/>
    <w:rsid w:val="001B5F1C"/>
    <w:rsid w:val="001B6915"/>
    <w:rsid w:val="001B7DAD"/>
    <w:rsid w:val="001C0ECF"/>
    <w:rsid w:val="001C0F94"/>
    <w:rsid w:val="001C22C3"/>
    <w:rsid w:val="001C5420"/>
    <w:rsid w:val="001C6574"/>
    <w:rsid w:val="001C6E77"/>
    <w:rsid w:val="001D03A1"/>
    <w:rsid w:val="001D28B3"/>
    <w:rsid w:val="001D44FD"/>
    <w:rsid w:val="001D6594"/>
    <w:rsid w:val="001E4179"/>
    <w:rsid w:val="001E4E19"/>
    <w:rsid w:val="001E5194"/>
    <w:rsid w:val="001E67C3"/>
    <w:rsid w:val="001E71B8"/>
    <w:rsid w:val="001E7BEF"/>
    <w:rsid w:val="001F009E"/>
    <w:rsid w:val="001F16C6"/>
    <w:rsid w:val="001F2443"/>
    <w:rsid w:val="001F25F2"/>
    <w:rsid w:val="001F27E4"/>
    <w:rsid w:val="001F3016"/>
    <w:rsid w:val="001F5029"/>
    <w:rsid w:val="001F589B"/>
    <w:rsid w:val="001F5914"/>
    <w:rsid w:val="001F5D2E"/>
    <w:rsid w:val="001F6194"/>
    <w:rsid w:val="001F64C5"/>
    <w:rsid w:val="001F7C2C"/>
    <w:rsid w:val="001F7EB6"/>
    <w:rsid w:val="001F7F19"/>
    <w:rsid w:val="00200EC4"/>
    <w:rsid w:val="00200F0F"/>
    <w:rsid w:val="0020183B"/>
    <w:rsid w:val="0020480D"/>
    <w:rsid w:val="002114C5"/>
    <w:rsid w:val="002116D7"/>
    <w:rsid w:val="002120EC"/>
    <w:rsid w:val="00213D69"/>
    <w:rsid w:val="00214CB8"/>
    <w:rsid w:val="00214E1D"/>
    <w:rsid w:val="00215391"/>
    <w:rsid w:val="00217710"/>
    <w:rsid w:val="00217AB1"/>
    <w:rsid w:val="00222EBA"/>
    <w:rsid w:val="00223281"/>
    <w:rsid w:val="002239FC"/>
    <w:rsid w:val="00223B78"/>
    <w:rsid w:val="00224213"/>
    <w:rsid w:val="0022606B"/>
    <w:rsid w:val="00226D8F"/>
    <w:rsid w:val="002272A8"/>
    <w:rsid w:val="00231707"/>
    <w:rsid w:val="00232402"/>
    <w:rsid w:val="002336DB"/>
    <w:rsid w:val="00233BD1"/>
    <w:rsid w:val="00233D2A"/>
    <w:rsid w:val="00234D6C"/>
    <w:rsid w:val="0023648B"/>
    <w:rsid w:val="002373D2"/>
    <w:rsid w:val="0023766A"/>
    <w:rsid w:val="00237CF9"/>
    <w:rsid w:val="00237D47"/>
    <w:rsid w:val="0024190D"/>
    <w:rsid w:val="00241A9F"/>
    <w:rsid w:val="00242A85"/>
    <w:rsid w:val="00242A8F"/>
    <w:rsid w:val="00244BBD"/>
    <w:rsid w:val="00247190"/>
    <w:rsid w:val="00247567"/>
    <w:rsid w:val="00247CAF"/>
    <w:rsid w:val="00247CF4"/>
    <w:rsid w:val="002514A9"/>
    <w:rsid w:val="002521E1"/>
    <w:rsid w:val="00256870"/>
    <w:rsid w:val="00256ACB"/>
    <w:rsid w:val="00256FB6"/>
    <w:rsid w:val="002575E5"/>
    <w:rsid w:val="00257712"/>
    <w:rsid w:val="002579D3"/>
    <w:rsid w:val="00257DD5"/>
    <w:rsid w:val="00260077"/>
    <w:rsid w:val="002602FD"/>
    <w:rsid w:val="00260A88"/>
    <w:rsid w:val="0026171E"/>
    <w:rsid w:val="002620F8"/>
    <w:rsid w:val="002622EE"/>
    <w:rsid w:val="00262A76"/>
    <w:rsid w:val="00262FF8"/>
    <w:rsid w:val="0026492D"/>
    <w:rsid w:val="00272C57"/>
    <w:rsid w:val="00272D64"/>
    <w:rsid w:val="00273FF8"/>
    <w:rsid w:val="00274109"/>
    <w:rsid w:val="00275218"/>
    <w:rsid w:val="002758C4"/>
    <w:rsid w:val="0027751D"/>
    <w:rsid w:val="00280286"/>
    <w:rsid w:val="00281CE3"/>
    <w:rsid w:val="002826AD"/>
    <w:rsid w:val="0028273C"/>
    <w:rsid w:val="00285239"/>
    <w:rsid w:val="002854BD"/>
    <w:rsid w:val="00285926"/>
    <w:rsid w:val="00285C2B"/>
    <w:rsid w:val="00285FA7"/>
    <w:rsid w:val="002878CB"/>
    <w:rsid w:val="00287EAE"/>
    <w:rsid w:val="00290817"/>
    <w:rsid w:val="00290EBB"/>
    <w:rsid w:val="00291939"/>
    <w:rsid w:val="00291D07"/>
    <w:rsid w:val="00291E14"/>
    <w:rsid w:val="0029276A"/>
    <w:rsid w:val="002927DC"/>
    <w:rsid w:val="002931D7"/>
    <w:rsid w:val="002931FD"/>
    <w:rsid w:val="00294418"/>
    <w:rsid w:val="00294563"/>
    <w:rsid w:val="002A07CB"/>
    <w:rsid w:val="002A18B0"/>
    <w:rsid w:val="002A278C"/>
    <w:rsid w:val="002A31E5"/>
    <w:rsid w:val="002A3CB9"/>
    <w:rsid w:val="002A48B1"/>
    <w:rsid w:val="002A5260"/>
    <w:rsid w:val="002A5D67"/>
    <w:rsid w:val="002A70CA"/>
    <w:rsid w:val="002B0BEF"/>
    <w:rsid w:val="002B245D"/>
    <w:rsid w:val="002B2935"/>
    <w:rsid w:val="002B4309"/>
    <w:rsid w:val="002B49D4"/>
    <w:rsid w:val="002C10C3"/>
    <w:rsid w:val="002C2CAC"/>
    <w:rsid w:val="002C2FA5"/>
    <w:rsid w:val="002C3042"/>
    <w:rsid w:val="002C7B6E"/>
    <w:rsid w:val="002D262C"/>
    <w:rsid w:val="002D2ED3"/>
    <w:rsid w:val="002D4696"/>
    <w:rsid w:val="002D5807"/>
    <w:rsid w:val="002D7810"/>
    <w:rsid w:val="002E0201"/>
    <w:rsid w:val="002E3BD3"/>
    <w:rsid w:val="002E4186"/>
    <w:rsid w:val="002E49FB"/>
    <w:rsid w:val="002E518D"/>
    <w:rsid w:val="002E5F1B"/>
    <w:rsid w:val="002E6655"/>
    <w:rsid w:val="002F4CCE"/>
    <w:rsid w:val="002F5408"/>
    <w:rsid w:val="003012BA"/>
    <w:rsid w:val="003014A1"/>
    <w:rsid w:val="00302EC9"/>
    <w:rsid w:val="0030372F"/>
    <w:rsid w:val="003045E8"/>
    <w:rsid w:val="00305605"/>
    <w:rsid w:val="00306105"/>
    <w:rsid w:val="00307CC8"/>
    <w:rsid w:val="003120C5"/>
    <w:rsid w:val="00312D7E"/>
    <w:rsid w:val="0031375D"/>
    <w:rsid w:val="0031397B"/>
    <w:rsid w:val="00315014"/>
    <w:rsid w:val="00315488"/>
    <w:rsid w:val="00315A08"/>
    <w:rsid w:val="00316811"/>
    <w:rsid w:val="00316B4F"/>
    <w:rsid w:val="00317E53"/>
    <w:rsid w:val="0032000B"/>
    <w:rsid w:val="00322699"/>
    <w:rsid w:val="0032604A"/>
    <w:rsid w:val="003318CB"/>
    <w:rsid w:val="00331FD2"/>
    <w:rsid w:val="00332597"/>
    <w:rsid w:val="00333188"/>
    <w:rsid w:val="00335349"/>
    <w:rsid w:val="00335B64"/>
    <w:rsid w:val="00336BE6"/>
    <w:rsid w:val="00336EF8"/>
    <w:rsid w:val="00337582"/>
    <w:rsid w:val="00340634"/>
    <w:rsid w:val="00340FDE"/>
    <w:rsid w:val="003419CF"/>
    <w:rsid w:val="00341CEA"/>
    <w:rsid w:val="00342E7A"/>
    <w:rsid w:val="00344DED"/>
    <w:rsid w:val="0034588B"/>
    <w:rsid w:val="00345C6E"/>
    <w:rsid w:val="003474F1"/>
    <w:rsid w:val="00350422"/>
    <w:rsid w:val="003519B2"/>
    <w:rsid w:val="00351BFA"/>
    <w:rsid w:val="00352A54"/>
    <w:rsid w:val="00355924"/>
    <w:rsid w:val="00357D2E"/>
    <w:rsid w:val="003608C4"/>
    <w:rsid w:val="0036095D"/>
    <w:rsid w:val="003614CC"/>
    <w:rsid w:val="003642B3"/>
    <w:rsid w:val="003654B5"/>
    <w:rsid w:val="00366391"/>
    <w:rsid w:val="003672C2"/>
    <w:rsid w:val="003712CA"/>
    <w:rsid w:val="00371822"/>
    <w:rsid w:val="00372906"/>
    <w:rsid w:val="00372FB5"/>
    <w:rsid w:val="0037547B"/>
    <w:rsid w:val="00375844"/>
    <w:rsid w:val="003759F5"/>
    <w:rsid w:val="003769A1"/>
    <w:rsid w:val="00377740"/>
    <w:rsid w:val="00377901"/>
    <w:rsid w:val="00380E65"/>
    <w:rsid w:val="00381A67"/>
    <w:rsid w:val="0038245F"/>
    <w:rsid w:val="003842DC"/>
    <w:rsid w:val="003850F8"/>
    <w:rsid w:val="00386B0F"/>
    <w:rsid w:val="00386D74"/>
    <w:rsid w:val="003876D6"/>
    <w:rsid w:val="003941C2"/>
    <w:rsid w:val="003971A2"/>
    <w:rsid w:val="003976D4"/>
    <w:rsid w:val="003A2ADD"/>
    <w:rsid w:val="003A320D"/>
    <w:rsid w:val="003A3EC1"/>
    <w:rsid w:val="003A6A99"/>
    <w:rsid w:val="003A72FE"/>
    <w:rsid w:val="003A7E98"/>
    <w:rsid w:val="003B0642"/>
    <w:rsid w:val="003B0BD7"/>
    <w:rsid w:val="003B2338"/>
    <w:rsid w:val="003B70B4"/>
    <w:rsid w:val="003C05C9"/>
    <w:rsid w:val="003C1FA3"/>
    <w:rsid w:val="003C2C03"/>
    <w:rsid w:val="003C53BB"/>
    <w:rsid w:val="003C6BFD"/>
    <w:rsid w:val="003C6D4C"/>
    <w:rsid w:val="003D77B1"/>
    <w:rsid w:val="003D791B"/>
    <w:rsid w:val="003D7994"/>
    <w:rsid w:val="003E0BB0"/>
    <w:rsid w:val="003E17D5"/>
    <w:rsid w:val="003E1A93"/>
    <w:rsid w:val="003E1DCD"/>
    <w:rsid w:val="003E24AE"/>
    <w:rsid w:val="003E2899"/>
    <w:rsid w:val="003E301B"/>
    <w:rsid w:val="003E46FD"/>
    <w:rsid w:val="003E4E22"/>
    <w:rsid w:val="003E5263"/>
    <w:rsid w:val="003E6A9F"/>
    <w:rsid w:val="003E6C71"/>
    <w:rsid w:val="003E7105"/>
    <w:rsid w:val="003F11F8"/>
    <w:rsid w:val="003F259B"/>
    <w:rsid w:val="003F291B"/>
    <w:rsid w:val="003F3E0C"/>
    <w:rsid w:val="003F404A"/>
    <w:rsid w:val="003F5498"/>
    <w:rsid w:val="003F73E6"/>
    <w:rsid w:val="003F76C7"/>
    <w:rsid w:val="003F7ECE"/>
    <w:rsid w:val="00400DCE"/>
    <w:rsid w:val="00401C25"/>
    <w:rsid w:val="00402B24"/>
    <w:rsid w:val="004051AC"/>
    <w:rsid w:val="004122DB"/>
    <w:rsid w:val="00415F2C"/>
    <w:rsid w:val="004162E0"/>
    <w:rsid w:val="004171F0"/>
    <w:rsid w:val="00417C2A"/>
    <w:rsid w:val="00423B34"/>
    <w:rsid w:val="00423BCB"/>
    <w:rsid w:val="00425980"/>
    <w:rsid w:val="0042637D"/>
    <w:rsid w:val="00426A0A"/>
    <w:rsid w:val="00427EC7"/>
    <w:rsid w:val="004322CD"/>
    <w:rsid w:val="00432A99"/>
    <w:rsid w:val="00433301"/>
    <w:rsid w:val="004335A5"/>
    <w:rsid w:val="004336C2"/>
    <w:rsid w:val="0043467C"/>
    <w:rsid w:val="00434E78"/>
    <w:rsid w:val="00435FCF"/>
    <w:rsid w:val="004430CB"/>
    <w:rsid w:val="00443683"/>
    <w:rsid w:val="00445447"/>
    <w:rsid w:val="004457EE"/>
    <w:rsid w:val="00446FAD"/>
    <w:rsid w:val="00447A6A"/>
    <w:rsid w:val="00450857"/>
    <w:rsid w:val="00450E49"/>
    <w:rsid w:val="00451422"/>
    <w:rsid w:val="004516DD"/>
    <w:rsid w:val="00452B15"/>
    <w:rsid w:val="0045628F"/>
    <w:rsid w:val="004563B6"/>
    <w:rsid w:val="00456416"/>
    <w:rsid w:val="00456684"/>
    <w:rsid w:val="00456F00"/>
    <w:rsid w:val="0046452F"/>
    <w:rsid w:val="00466707"/>
    <w:rsid w:val="004709F7"/>
    <w:rsid w:val="00470DBF"/>
    <w:rsid w:val="004710B0"/>
    <w:rsid w:val="00471E0B"/>
    <w:rsid w:val="004727E5"/>
    <w:rsid w:val="00472ACC"/>
    <w:rsid w:val="00472B43"/>
    <w:rsid w:val="004757CA"/>
    <w:rsid w:val="00475BFF"/>
    <w:rsid w:val="00477026"/>
    <w:rsid w:val="004814F4"/>
    <w:rsid w:val="00483308"/>
    <w:rsid w:val="00483668"/>
    <w:rsid w:val="00484587"/>
    <w:rsid w:val="004876E8"/>
    <w:rsid w:val="00487D56"/>
    <w:rsid w:val="00490956"/>
    <w:rsid w:val="004913D7"/>
    <w:rsid w:val="00491DA2"/>
    <w:rsid w:val="00493DFF"/>
    <w:rsid w:val="004A0D1F"/>
    <w:rsid w:val="004A0D92"/>
    <w:rsid w:val="004A16A1"/>
    <w:rsid w:val="004A1BA3"/>
    <w:rsid w:val="004A1DC7"/>
    <w:rsid w:val="004A3F55"/>
    <w:rsid w:val="004A3FE2"/>
    <w:rsid w:val="004A45F0"/>
    <w:rsid w:val="004A684A"/>
    <w:rsid w:val="004B0C07"/>
    <w:rsid w:val="004B0C91"/>
    <w:rsid w:val="004B2214"/>
    <w:rsid w:val="004B6B89"/>
    <w:rsid w:val="004C41F1"/>
    <w:rsid w:val="004C5876"/>
    <w:rsid w:val="004C5C36"/>
    <w:rsid w:val="004C7385"/>
    <w:rsid w:val="004D0188"/>
    <w:rsid w:val="004D02FE"/>
    <w:rsid w:val="004D12D7"/>
    <w:rsid w:val="004D182A"/>
    <w:rsid w:val="004D1D08"/>
    <w:rsid w:val="004D4E86"/>
    <w:rsid w:val="004D575B"/>
    <w:rsid w:val="004D5CFF"/>
    <w:rsid w:val="004E1028"/>
    <w:rsid w:val="004E2DDC"/>
    <w:rsid w:val="004E3239"/>
    <w:rsid w:val="004E380D"/>
    <w:rsid w:val="004E4A69"/>
    <w:rsid w:val="004E6145"/>
    <w:rsid w:val="004E6488"/>
    <w:rsid w:val="004F0766"/>
    <w:rsid w:val="004F1EF1"/>
    <w:rsid w:val="004F2482"/>
    <w:rsid w:val="004F27CA"/>
    <w:rsid w:val="004F4777"/>
    <w:rsid w:val="004F5265"/>
    <w:rsid w:val="004F5601"/>
    <w:rsid w:val="004F5F5F"/>
    <w:rsid w:val="004F6DB9"/>
    <w:rsid w:val="004F7A46"/>
    <w:rsid w:val="004F7FFA"/>
    <w:rsid w:val="005028C4"/>
    <w:rsid w:val="00503745"/>
    <w:rsid w:val="00504EFB"/>
    <w:rsid w:val="00505416"/>
    <w:rsid w:val="00505430"/>
    <w:rsid w:val="005056A7"/>
    <w:rsid w:val="005073A8"/>
    <w:rsid w:val="00507AE6"/>
    <w:rsid w:val="00511E7F"/>
    <w:rsid w:val="00512E7E"/>
    <w:rsid w:val="00513324"/>
    <w:rsid w:val="005133EF"/>
    <w:rsid w:val="00515085"/>
    <w:rsid w:val="00517B0F"/>
    <w:rsid w:val="00520CFE"/>
    <w:rsid w:val="00520E27"/>
    <w:rsid w:val="00521A01"/>
    <w:rsid w:val="00521F7B"/>
    <w:rsid w:val="005220CD"/>
    <w:rsid w:val="00522797"/>
    <w:rsid w:val="00522D2D"/>
    <w:rsid w:val="0052338C"/>
    <w:rsid w:val="00523D12"/>
    <w:rsid w:val="005246AA"/>
    <w:rsid w:val="00526073"/>
    <w:rsid w:val="005267FB"/>
    <w:rsid w:val="00527E71"/>
    <w:rsid w:val="00531A0B"/>
    <w:rsid w:val="0053217D"/>
    <w:rsid w:val="0053273C"/>
    <w:rsid w:val="00533F77"/>
    <w:rsid w:val="00534C4F"/>
    <w:rsid w:val="0053791E"/>
    <w:rsid w:val="00541F5F"/>
    <w:rsid w:val="00547DB8"/>
    <w:rsid w:val="00547F08"/>
    <w:rsid w:val="00550E4B"/>
    <w:rsid w:val="00552B8D"/>
    <w:rsid w:val="00552ECF"/>
    <w:rsid w:val="0055316C"/>
    <w:rsid w:val="005546E9"/>
    <w:rsid w:val="005549C7"/>
    <w:rsid w:val="005557D4"/>
    <w:rsid w:val="00555DC9"/>
    <w:rsid w:val="00556364"/>
    <w:rsid w:val="005566BB"/>
    <w:rsid w:val="00557053"/>
    <w:rsid w:val="00557392"/>
    <w:rsid w:val="0056076D"/>
    <w:rsid w:val="0056089E"/>
    <w:rsid w:val="00561515"/>
    <w:rsid w:val="005618C3"/>
    <w:rsid w:val="00561D58"/>
    <w:rsid w:val="00562191"/>
    <w:rsid w:val="00562484"/>
    <w:rsid w:val="005628B8"/>
    <w:rsid w:val="00562E55"/>
    <w:rsid w:val="005630AE"/>
    <w:rsid w:val="0056698B"/>
    <w:rsid w:val="00567FBD"/>
    <w:rsid w:val="005713F2"/>
    <w:rsid w:val="00571E57"/>
    <w:rsid w:val="00572797"/>
    <w:rsid w:val="0057379F"/>
    <w:rsid w:val="00574CA9"/>
    <w:rsid w:val="00575B70"/>
    <w:rsid w:val="00575B7C"/>
    <w:rsid w:val="00577EDC"/>
    <w:rsid w:val="00581082"/>
    <w:rsid w:val="00581A72"/>
    <w:rsid w:val="00581D8E"/>
    <w:rsid w:val="00582137"/>
    <w:rsid w:val="00583D31"/>
    <w:rsid w:val="005859B6"/>
    <w:rsid w:val="00586903"/>
    <w:rsid w:val="005871BD"/>
    <w:rsid w:val="00587575"/>
    <w:rsid w:val="00590119"/>
    <w:rsid w:val="00592933"/>
    <w:rsid w:val="00594393"/>
    <w:rsid w:val="0059483D"/>
    <w:rsid w:val="00595691"/>
    <w:rsid w:val="00595B67"/>
    <w:rsid w:val="00597816"/>
    <w:rsid w:val="00597D7C"/>
    <w:rsid w:val="00597E55"/>
    <w:rsid w:val="005A146E"/>
    <w:rsid w:val="005A1F65"/>
    <w:rsid w:val="005A2756"/>
    <w:rsid w:val="005A4BC9"/>
    <w:rsid w:val="005A4EBF"/>
    <w:rsid w:val="005A4FE8"/>
    <w:rsid w:val="005A5143"/>
    <w:rsid w:val="005A564F"/>
    <w:rsid w:val="005A591C"/>
    <w:rsid w:val="005A5D69"/>
    <w:rsid w:val="005A6132"/>
    <w:rsid w:val="005A65B8"/>
    <w:rsid w:val="005B006B"/>
    <w:rsid w:val="005B05EA"/>
    <w:rsid w:val="005B0876"/>
    <w:rsid w:val="005B1480"/>
    <w:rsid w:val="005B20B8"/>
    <w:rsid w:val="005B3CA7"/>
    <w:rsid w:val="005B54C4"/>
    <w:rsid w:val="005B5B3F"/>
    <w:rsid w:val="005B75CA"/>
    <w:rsid w:val="005C1B30"/>
    <w:rsid w:val="005C26CD"/>
    <w:rsid w:val="005C4FBD"/>
    <w:rsid w:val="005C589E"/>
    <w:rsid w:val="005C5B87"/>
    <w:rsid w:val="005C5D0F"/>
    <w:rsid w:val="005C6E27"/>
    <w:rsid w:val="005D17B9"/>
    <w:rsid w:val="005D1A86"/>
    <w:rsid w:val="005D230B"/>
    <w:rsid w:val="005D2D25"/>
    <w:rsid w:val="005D6200"/>
    <w:rsid w:val="005D7CCC"/>
    <w:rsid w:val="005E046A"/>
    <w:rsid w:val="005E147E"/>
    <w:rsid w:val="005E3E1E"/>
    <w:rsid w:val="005E416E"/>
    <w:rsid w:val="005E61B7"/>
    <w:rsid w:val="005E63A4"/>
    <w:rsid w:val="005F055F"/>
    <w:rsid w:val="005F14F3"/>
    <w:rsid w:val="005F26F6"/>
    <w:rsid w:val="005F50DE"/>
    <w:rsid w:val="005F52E4"/>
    <w:rsid w:val="005F5C88"/>
    <w:rsid w:val="005F66B7"/>
    <w:rsid w:val="005F6B4B"/>
    <w:rsid w:val="005F7254"/>
    <w:rsid w:val="00601790"/>
    <w:rsid w:val="00601A0B"/>
    <w:rsid w:val="00601A18"/>
    <w:rsid w:val="00602296"/>
    <w:rsid w:val="0060247C"/>
    <w:rsid w:val="00602A27"/>
    <w:rsid w:val="00603CB6"/>
    <w:rsid w:val="00604D01"/>
    <w:rsid w:val="00606292"/>
    <w:rsid w:val="00607C09"/>
    <w:rsid w:val="00607DDB"/>
    <w:rsid w:val="006108C8"/>
    <w:rsid w:val="00611457"/>
    <w:rsid w:val="006123F7"/>
    <w:rsid w:val="00614A47"/>
    <w:rsid w:val="006167D4"/>
    <w:rsid w:val="006216BE"/>
    <w:rsid w:val="00621DA8"/>
    <w:rsid w:val="006225D3"/>
    <w:rsid w:val="006238B7"/>
    <w:rsid w:val="006265A8"/>
    <w:rsid w:val="00626EA7"/>
    <w:rsid w:val="00627C6E"/>
    <w:rsid w:val="00627F23"/>
    <w:rsid w:val="00630159"/>
    <w:rsid w:val="00630C13"/>
    <w:rsid w:val="00631178"/>
    <w:rsid w:val="0063268D"/>
    <w:rsid w:val="00633520"/>
    <w:rsid w:val="00635ABE"/>
    <w:rsid w:val="00636BFD"/>
    <w:rsid w:val="0063772E"/>
    <w:rsid w:val="00642E94"/>
    <w:rsid w:val="00644DBF"/>
    <w:rsid w:val="006459F4"/>
    <w:rsid w:val="00647018"/>
    <w:rsid w:val="0065059C"/>
    <w:rsid w:val="006535CA"/>
    <w:rsid w:val="00653B53"/>
    <w:rsid w:val="0065431D"/>
    <w:rsid w:val="00654954"/>
    <w:rsid w:val="00660BCC"/>
    <w:rsid w:val="00660C48"/>
    <w:rsid w:val="00660EC8"/>
    <w:rsid w:val="00661197"/>
    <w:rsid w:val="00661F52"/>
    <w:rsid w:val="00662DA3"/>
    <w:rsid w:val="0066301E"/>
    <w:rsid w:val="00665EED"/>
    <w:rsid w:val="00667C07"/>
    <w:rsid w:val="00670C8D"/>
    <w:rsid w:val="00676BD7"/>
    <w:rsid w:val="00677284"/>
    <w:rsid w:val="0067744C"/>
    <w:rsid w:val="00680C29"/>
    <w:rsid w:val="006838BA"/>
    <w:rsid w:val="006846E6"/>
    <w:rsid w:val="00685C51"/>
    <w:rsid w:val="00686703"/>
    <w:rsid w:val="0068692C"/>
    <w:rsid w:val="006874B8"/>
    <w:rsid w:val="0069041C"/>
    <w:rsid w:val="00691075"/>
    <w:rsid w:val="006922FF"/>
    <w:rsid w:val="00692D12"/>
    <w:rsid w:val="006939DB"/>
    <w:rsid w:val="0069468D"/>
    <w:rsid w:val="0069533E"/>
    <w:rsid w:val="00695D6C"/>
    <w:rsid w:val="006978A3"/>
    <w:rsid w:val="00697D70"/>
    <w:rsid w:val="006A0587"/>
    <w:rsid w:val="006A0CE5"/>
    <w:rsid w:val="006A1F8E"/>
    <w:rsid w:val="006A3FC5"/>
    <w:rsid w:val="006A4653"/>
    <w:rsid w:val="006A5B44"/>
    <w:rsid w:val="006B12D4"/>
    <w:rsid w:val="006B1335"/>
    <w:rsid w:val="006B154C"/>
    <w:rsid w:val="006B1AD6"/>
    <w:rsid w:val="006B1C2D"/>
    <w:rsid w:val="006B28E3"/>
    <w:rsid w:val="006B3707"/>
    <w:rsid w:val="006B42AF"/>
    <w:rsid w:val="006B4D1A"/>
    <w:rsid w:val="006C1457"/>
    <w:rsid w:val="006C1CDB"/>
    <w:rsid w:val="006C2361"/>
    <w:rsid w:val="006C280F"/>
    <w:rsid w:val="006C2974"/>
    <w:rsid w:val="006C2BA7"/>
    <w:rsid w:val="006C4037"/>
    <w:rsid w:val="006C4911"/>
    <w:rsid w:val="006C61B1"/>
    <w:rsid w:val="006C6207"/>
    <w:rsid w:val="006C65EB"/>
    <w:rsid w:val="006D0CDA"/>
    <w:rsid w:val="006D2234"/>
    <w:rsid w:val="006D300E"/>
    <w:rsid w:val="006D49E6"/>
    <w:rsid w:val="006D6E37"/>
    <w:rsid w:val="006D7B4A"/>
    <w:rsid w:val="006E23DA"/>
    <w:rsid w:val="006E53A1"/>
    <w:rsid w:val="006E6468"/>
    <w:rsid w:val="006E6594"/>
    <w:rsid w:val="006F0AB8"/>
    <w:rsid w:val="006F254E"/>
    <w:rsid w:val="006F304D"/>
    <w:rsid w:val="006F351A"/>
    <w:rsid w:val="006F3E54"/>
    <w:rsid w:val="006F4575"/>
    <w:rsid w:val="006F6DD7"/>
    <w:rsid w:val="006F7D5A"/>
    <w:rsid w:val="007002D8"/>
    <w:rsid w:val="0070065F"/>
    <w:rsid w:val="0070217B"/>
    <w:rsid w:val="007049B5"/>
    <w:rsid w:val="00705E76"/>
    <w:rsid w:val="00712E29"/>
    <w:rsid w:val="00715C12"/>
    <w:rsid w:val="00715C16"/>
    <w:rsid w:val="00715D46"/>
    <w:rsid w:val="00715F20"/>
    <w:rsid w:val="007168A0"/>
    <w:rsid w:val="00717480"/>
    <w:rsid w:val="00717559"/>
    <w:rsid w:val="0071765A"/>
    <w:rsid w:val="007207E6"/>
    <w:rsid w:val="00721189"/>
    <w:rsid w:val="00723213"/>
    <w:rsid w:val="00723423"/>
    <w:rsid w:val="00727B46"/>
    <w:rsid w:val="00733BF4"/>
    <w:rsid w:val="0073520D"/>
    <w:rsid w:val="007362BE"/>
    <w:rsid w:val="007368FA"/>
    <w:rsid w:val="0074035D"/>
    <w:rsid w:val="00744DAC"/>
    <w:rsid w:val="007467C3"/>
    <w:rsid w:val="00747BAE"/>
    <w:rsid w:val="00747FD1"/>
    <w:rsid w:val="00750584"/>
    <w:rsid w:val="00750585"/>
    <w:rsid w:val="00750BFA"/>
    <w:rsid w:val="00750EC3"/>
    <w:rsid w:val="00751AE7"/>
    <w:rsid w:val="00751D20"/>
    <w:rsid w:val="00752691"/>
    <w:rsid w:val="00753717"/>
    <w:rsid w:val="00753C7F"/>
    <w:rsid w:val="00755BFD"/>
    <w:rsid w:val="007563D4"/>
    <w:rsid w:val="00756655"/>
    <w:rsid w:val="00761D9E"/>
    <w:rsid w:val="0076245E"/>
    <w:rsid w:val="007625F5"/>
    <w:rsid w:val="00762A2E"/>
    <w:rsid w:val="00762FE3"/>
    <w:rsid w:val="00763058"/>
    <w:rsid w:val="007640F4"/>
    <w:rsid w:val="007651D3"/>
    <w:rsid w:val="0076663F"/>
    <w:rsid w:val="00767321"/>
    <w:rsid w:val="0076756E"/>
    <w:rsid w:val="00767F83"/>
    <w:rsid w:val="00770AC0"/>
    <w:rsid w:val="00772A92"/>
    <w:rsid w:val="00774270"/>
    <w:rsid w:val="007761AF"/>
    <w:rsid w:val="007831A4"/>
    <w:rsid w:val="00783953"/>
    <w:rsid w:val="00784252"/>
    <w:rsid w:val="0078677F"/>
    <w:rsid w:val="00786AE2"/>
    <w:rsid w:val="0078795A"/>
    <w:rsid w:val="00791A56"/>
    <w:rsid w:val="00792C2E"/>
    <w:rsid w:val="0079313F"/>
    <w:rsid w:val="00793A60"/>
    <w:rsid w:val="0079594D"/>
    <w:rsid w:val="00795B8C"/>
    <w:rsid w:val="00795E7A"/>
    <w:rsid w:val="00796640"/>
    <w:rsid w:val="00796A3F"/>
    <w:rsid w:val="00797E5A"/>
    <w:rsid w:val="007A13CE"/>
    <w:rsid w:val="007A2843"/>
    <w:rsid w:val="007A3588"/>
    <w:rsid w:val="007A3BA9"/>
    <w:rsid w:val="007A47D7"/>
    <w:rsid w:val="007A519F"/>
    <w:rsid w:val="007A6A4D"/>
    <w:rsid w:val="007A7B26"/>
    <w:rsid w:val="007B01C2"/>
    <w:rsid w:val="007B0473"/>
    <w:rsid w:val="007B1F54"/>
    <w:rsid w:val="007B33DC"/>
    <w:rsid w:val="007B3F4A"/>
    <w:rsid w:val="007B58A0"/>
    <w:rsid w:val="007B58B8"/>
    <w:rsid w:val="007B5964"/>
    <w:rsid w:val="007B6476"/>
    <w:rsid w:val="007B669E"/>
    <w:rsid w:val="007C2A60"/>
    <w:rsid w:val="007C2ADE"/>
    <w:rsid w:val="007C4D1C"/>
    <w:rsid w:val="007C5091"/>
    <w:rsid w:val="007C596A"/>
    <w:rsid w:val="007C6B95"/>
    <w:rsid w:val="007C6F94"/>
    <w:rsid w:val="007C766B"/>
    <w:rsid w:val="007D0F0F"/>
    <w:rsid w:val="007D2DA5"/>
    <w:rsid w:val="007D4A62"/>
    <w:rsid w:val="007D7A76"/>
    <w:rsid w:val="007E04E7"/>
    <w:rsid w:val="007E1043"/>
    <w:rsid w:val="007E1932"/>
    <w:rsid w:val="007E19FD"/>
    <w:rsid w:val="007E2ED3"/>
    <w:rsid w:val="007E4413"/>
    <w:rsid w:val="007E516C"/>
    <w:rsid w:val="007E5924"/>
    <w:rsid w:val="007E6961"/>
    <w:rsid w:val="007F03F3"/>
    <w:rsid w:val="007F12EC"/>
    <w:rsid w:val="007F1ED3"/>
    <w:rsid w:val="007F278D"/>
    <w:rsid w:val="007F2B37"/>
    <w:rsid w:val="007F3694"/>
    <w:rsid w:val="007F66BB"/>
    <w:rsid w:val="007F76B0"/>
    <w:rsid w:val="008036C3"/>
    <w:rsid w:val="00804807"/>
    <w:rsid w:val="008100D9"/>
    <w:rsid w:val="00810542"/>
    <w:rsid w:val="0081054C"/>
    <w:rsid w:val="008107C7"/>
    <w:rsid w:val="00812408"/>
    <w:rsid w:val="00812D98"/>
    <w:rsid w:val="00813045"/>
    <w:rsid w:val="00813885"/>
    <w:rsid w:val="008163EE"/>
    <w:rsid w:val="008176B1"/>
    <w:rsid w:val="0081770E"/>
    <w:rsid w:val="008209B2"/>
    <w:rsid w:val="00820FA3"/>
    <w:rsid w:val="008225B0"/>
    <w:rsid w:val="00822A87"/>
    <w:rsid w:val="00824048"/>
    <w:rsid w:val="00824A62"/>
    <w:rsid w:val="00825826"/>
    <w:rsid w:val="008263A1"/>
    <w:rsid w:val="00826A72"/>
    <w:rsid w:val="00827701"/>
    <w:rsid w:val="00827AAD"/>
    <w:rsid w:val="008305FA"/>
    <w:rsid w:val="00831933"/>
    <w:rsid w:val="00832714"/>
    <w:rsid w:val="008329A0"/>
    <w:rsid w:val="00833BCE"/>
    <w:rsid w:val="00835FB1"/>
    <w:rsid w:val="0084153C"/>
    <w:rsid w:val="00841FB7"/>
    <w:rsid w:val="00842B10"/>
    <w:rsid w:val="0084406B"/>
    <w:rsid w:val="00845907"/>
    <w:rsid w:val="00847DC7"/>
    <w:rsid w:val="00847F94"/>
    <w:rsid w:val="00847FDA"/>
    <w:rsid w:val="00850154"/>
    <w:rsid w:val="00852752"/>
    <w:rsid w:val="008531E4"/>
    <w:rsid w:val="00855064"/>
    <w:rsid w:val="008552E3"/>
    <w:rsid w:val="0085637C"/>
    <w:rsid w:val="0086052E"/>
    <w:rsid w:val="0086203F"/>
    <w:rsid w:val="00863087"/>
    <w:rsid w:val="0086349A"/>
    <w:rsid w:val="00863E6C"/>
    <w:rsid w:val="008649B5"/>
    <w:rsid w:val="00864BEC"/>
    <w:rsid w:val="00864C07"/>
    <w:rsid w:val="00864F20"/>
    <w:rsid w:val="00865323"/>
    <w:rsid w:val="008662CD"/>
    <w:rsid w:val="0086702E"/>
    <w:rsid w:val="00867BD9"/>
    <w:rsid w:val="00870297"/>
    <w:rsid w:val="0087038C"/>
    <w:rsid w:val="0087098A"/>
    <w:rsid w:val="00871861"/>
    <w:rsid w:val="0087307F"/>
    <w:rsid w:val="0087336D"/>
    <w:rsid w:val="00873763"/>
    <w:rsid w:val="008757ED"/>
    <w:rsid w:val="0087664E"/>
    <w:rsid w:val="008776DB"/>
    <w:rsid w:val="00880114"/>
    <w:rsid w:val="00880C6E"/>
    <w:rsid w:val="00881BE9"/>
    <w:rsid w:val="0088218C"/>
    <w:rsid w:val="008827D4"/>
    <w:rsid w:val="008839A4"/>
    <w:rsid w:val="00883CC4"/>
    <w:rsid w:val="00883D62"/>
    <w:rsid w:val="008861F0"/>
    <w:rsid w:val="00886C41"/>
    <w:rsid w:val="00890CAD"/>
    <w:rsid w:val="008912D5"/>
    <w:rsid w:val="008919D2"/>
    <w:rsid w:val="00892136"/>
    <w:rsid w:val="00892343"/>
    <w:rsid w:val="00897C19"/>
    <w:rsid w:val="008A0B0A"/>
    <w:rsid w:val="008A17AB"/>
    <w:rsid w:val="008A2358"/>
    <w:rsid w:val="008A2AFD"/>
    <w:rsid w:val="008A313B"/>
    <w:rsid w:val="008A397E"/>
    <w:rsid w:val="008A45F0"/>
    <w:rsid w:val="008A4A69"/>
    <w:rsid w:val="008A4A9B"/>
    <w:rsid w:val="008A54A8"/>
    <w:rsid w:val="008A5726"/>
    <w:rsid w:val="008A7C44"/>
    <w:rsid w:val="008A7E8E"/>
    <w:rsid w:val="008B019B"/>
    <w:rsid w:val="008B0E44"/>
    <w:rsid w:val="008B2CB5"/>
    <w:rsid w:val="008B2EC8"/>
    <w:rsid w:val="008B3592"/>
    <w:rsid w:val="008B4B84"/>
    <w:rsid w:val="008B54A0"/>
    <w:rsid w:val="008B5D92"/>
    <w:rsid w:val="008C0246"/>
    <w:rsid w:val="008C0963"/>
    <w:rsid w:val="008C0C6E"/>
    <w:rsid w:val="008C165B"/>
    <w:rsid w:val="008C397E"/>
    <w:rsid w:val="008C751E"/>
    <w:rsid w:val="008D1BC4"/>
    <w:rsid w:val="008D3F04"/>
    <w:rsid w:val="008D4381"/>
    <w:rsid w:val="008D5363"/>
    <w:rsid w:val="008D5BE8"/>
    <w:rsid w:val="008D6981"/>
    <w:rsid w:val="008D6ADE"/>
    <w:rsid w:val="008D6DD3"/>
    <w:rsid w:val="008D6F6E"/>
    <w:rsid w:val="008E0D62"/>
    <w:rsid w:val="008E112F"/>
    <w:rsid w:val="008E4169"/>
    <w:rsid w:val="008E5A2D"/>
    <w:rsid w:val="008E6AC3"/>
    <w:rsid w:val="008F04C9"/>
    <w:rsid w:val="008F0F7A"/>
    <w:rsid w:val="008F5540"/>
    <w:rsid w:val="008F573E"/>
    <w:rsid w:val="00902A30"/>
    <w:rsid w:val="00904287"/>
    <w:rsid w:val="00904F5C"/>
    <w:rsid w:val="0090609E"/>
    <w:rsid w:val="00906D68"/>
    <w:rsid w:val="009114B6"/>
    <w:rsid w:val="00911B2B"/>
    <w:rsid w:val="00914670"/>
    <w:rsid w:val="00914E33"/>
    <w:rsid w:val="00915639"/>
    <w:rsid w:val="0091602A"/>
    <w:rsid w:val="009165B5"/>
    <w:rsid w:val="009168A2"/>
    <w:rsid w:val="00917C8D"/>
    <w:rsid w:val="00917CB2"/>
    <w:rsid w:val="00917D5A"/>
    <w:rsid w:val="009205AE"/>
    <w:rsid w:val="009210EB"/>
    <w:rsid w:val="009220EC"/>
    <w:rsid w:val="00922E27"/>
    <w:rsid w:val="00924218"/>
    <w:rsid w:val="009259C4"/>
    <w:rsid w:val="009267BB"/>
    <w:rsid w:val="00926B59"/>
    <w:rsid w:val="00927D61"/>
    <w:rsid w:val="00930347"/>
    <w:rsid w:val="009303AD"/>
    <w:rsid w:val="009305B8"/>
    <w:rsid w:val="0093125F"/>
    <w:rsid w:val="0093191A"/>
    <w:rsid w:val="00931982"/>
    <w:rsid w:val="00932298"/>
    <w:rsid w:val="00934A30"/>
    <w:rsid w:val="00934CFA"/>
    <w:rsid w:val="0093580D"/>
    <w:rsid w:val="00935C5F"/>
    <w:rsid w:val="00937398"/>
    <w:rsid w:val="0093744D"/>
    <w:rsid w:val="009409AF"/>
    <w:rsid w:val="0094169E"/>
    <w:rsid w:val="00942D17"/>
    <w:rsid w:val="009475BF"/>
    <w:rsid w:val="0094785B"/>
    <w:rsid w:val="00951BAE"/>
    <w:rsid w:val="0095220B"/>
    <w:rsid w:val="00953DAF"/>
    <w:rsid w:val="0095523C"/>
    <w:rsid w:val="009553C5"/>
    <w:rsid w:val="009563EC"/>
    <w:rsid w:val="009565F4"/>
    <w:rsid w:val="00960CD0"/>
    <w:rsid w:val="009611F8"/>
    <w:rsid w:val="00963F18"/>
    <w:rsid w:val="009645A6"/>
    <w:rsid w:val="00964EDD"/>
    <w:rsid w:val="00965688"/>
    <w:rsid w:val="00971A87"/>
    <w:rsid w:val="00973389"/>
    <w:rsid w:val="00973647"/>
    <w:rsid w:val="009749DE"/>
    <w:rsid w:val="0097506E"/>
    <w:rsid w:val="00975E63"/>
    <w:rsid w:val="009800DE"/>
    <w:rsid w:val="00980F06"/>
    <w:rsid w:val="009813BC"/>
    <w:rsid w:val="00984161"/>
    <w:rsid w:val="00984331"/>
    <w:rsid w:val="009848AD"/>
    <w:rsid w:val="00985B82"/>
    <w:rsid w:val="00986735"/>
    <w:rsid w:val="00986900"/>
    <w:rsid w:val="00986B9D"/>
    <w:rsid w:val="00986C99"/>
    <w:rsid w:val="00987E7C"/>
    <w:rsid w:val="00992796"/>
    <w:rsid w:val="00992C8C"/>
    <w:rsid w:val="009964AC"/>
    <w:rsid w:val="009A0874"/>
    <w:rsid w:val="009A1448"/>
    <w:rsid w:val="009A1B4D"/>
    <w:rsid w:val="009A6470"/>
    <w:rsid w:val="009A6FA1"/>
    <w:rsid w:val="009A75BA"/>
    <w:rsid w:val="009A7790"/>
    <w:rsid w:val="009A7948"/>
    <w:rsid w:val="009B05C5"/>
    <w:rsid w:val="009B0DCD"/>
    <w:rsid w:val="009B2350"/>
    <w:rsid w:val="009B23A3"/>
    <w:rsid w:val="009B2F7C"/>
    <w:rsid w:val="009B590E"/>
    <w:rsid w:val="009B6421"/>
    <w:rsid w:val="009B68F4"/>
    <w:rsid w:val="009B6FAC"/>
    <w:rsid w:val="009B77EF"/>
    <w:rsid w:val="009C1699"/>
    <w:rsid w:val="009C2248"/>
    <w:rsid w:val="009C2261"/>
    <w:rsid w:val="009C259B"/>
    <w:rsid w:val="009C25BB"/>
    <w:rsid w:val="009C26C1"/>
    <w:rsid w:val="009C38A1"/>
    <w:rsid w:val="009C42C3"/>
    <w:rsid w:val="009C4AB8"/>
    <w:rsid w:val="009C5571"/>
    <w:rsid w:val="009C5FCC"/>
    <w:rsid w:val="009C60B4"/>
    <w:rsid w:val="009D0782"/>
    <w:rsid w:val="009D0EBA"/>
    <w:rsid w:val="009D108F"/>
    <w:rsid w:val="009D3A71"/>
    <w:rsid w:val="009D5A73"/>
    <w:rsid w:val="009D6248"/>
    <w:rsid w:val="009D6303"/>
    <w:rsid w:val="009D69F0"/>
    <w:rsid w:val="009D777A"/>
    <w:rsid w:val="009E0665"/>
    <w:rsid w:val="009E17C8"/>
    <w:rsid w:val="009E68C2"/>
    <w:rsid w:val="009E6990"/>
    <w:rsid w:val="009E765D"/>
    <w:rsid w:val="009E7F7F"/>
    <w:rsid w:val="009F01F7"/>
    <w:rsid w:val="009F0766"/>
    <w:rsid w:val="009F0DE3"/>
    <w:rsid w:val="009F1A20"/>
    <w:rsid w:val="009F3A8F"/>
    <w:rsid w:val="009F76DC"/>
    <w:rsid w:val="00A001BC"/>
    <w:rsid w:val="00A00E55"/>
    <w:rsid w:val="00A010A1"/>
    <w:rsid w:val="00A02199"/>
    <w:rsid w:val="00A02CC6"/>
    <w:rsid w:val="00A035B2"/>
    <w:rsid w:val="00A0399A"/>
    <w:rsid w:val="00A0472C"/>
    <w:rsid w:val="00A04E1C"/>
    <w:rsid w:val="00A052F5"/>
    <w:rsid w:val="00A0532A"/>
    <w:rsid w:val="00A07C2A"/>
    <w:rsid w:val="00A116FC"/>
    <w:rsid w:val="00A11F8E"/>
    <w:rsid w:val="00A1205A"/>
    <w:rsid w:val="00A145D9"/>
    <w:rsid w:val="00A147E1"/>
    <w:rsid w:val="00A148AF"/>
    <w:rsid w:val="00A14EA5"/>
    <w:rsid w:val="00A15825"/>
    <w:rsid w:val="00A166D9"/>
    <w:rsid w:val="00A173F3"/>
    <w:rsid w:val="00A22BC8"/>
    <w:rsid w:val="00A24DE2"/>
    <w:rsid w:val="00A25E7B"/>
    <w:rsid w:val="00A273F1"/>
    <w:rsid w:val="00A314A7"/>
    <w:rsid w:val="00A31A47"/>
    <w:rsid w:val="00A32F04"/>
    <w:rsid w:val="00A33024"/>
    <w:rsid w:val="00A35147"/>
    <w:rsid w:val="00A35F60"/>
    <w:rsid w:val="00A36B54"/>
    <w:rsid w:val="00A36EA1"/>
    <w:rsid w:val="00A37D45"/>
    <w:rsid w:val="00A40B55"/>
    <w:rsid w:val="00A4373A"/>
    <w:rsid w:val="00A459ED"/>
    <w:rsid w:val="00A50584"/>
    <w:rsid w:val="00A51784"/>
    <w:rsid w:val="00A5331F"/>
    <w:rsid w:val="00A53593"/>
    <w:rsid w:val="00A5513A"/>
    <w:rsid w:val="00A552AF"/>
    <w:rsid w:val="00A55963"/>
    <w:rsid w:val="00A55FB9"/>
    <w:rsid w:val="00A573C0"/>
    <w:rsid w:val="00A61DE8"/>
    <w:rsid w:val="00A62510"/>
    <w:rsid w:val="00A6346F"/>
    <w:rsid w:val="00A63488"/>
    <w:rsid w:val="00A64B42"/>
    <w:rsid w:val="00A7123B"/>
    <w:rsid w:val="00A7239F"/>
    <w:rsid w:val="00A72AE0"/>
    <w:rsid w:val="00A72B0A"/>
    <w:rsid w:val="00A73765"/>
    <w:rsid w:val="00A7408F"/>
    <w:rsid w:val="00A74B39"/>
    <w:rsid w:val="00A74CC3"/>
    <w:rsid w:val="00A752B2"/>
    <w:rsid w:val="00A76541"/>
    <w:rsid w:val="00A775E0"/>
    <w:rsid w:val="00A81149"/>
    <w:rsid w:val="00A832D4"/>
    <w:rsid w:val="00A8363C"/>
    <w:rsid w:val="00A83B35"/>
    <w:rsid w:val="00A8562E"/>
    <w:rsid w:val="00A858C0"/>
    <w:rsid w:val="00A860D4"/>
    <w:rsid w:val="00A86C50"/>
    <w:rsid w:val="00A95944"/>
    <w:rsid w:val="00A95FA1"/>
    <w:rsid w:val="00A96019"/>
    <w:rsid w:val="00A977E7"/>
    <w:rsid w:val="00AA0475"/>
    <w:rsid w:val="00AA0928"/>
    <w:rsid w:val="00AA0CC7"/>
    <w:rsid w:val="00AA2033"/>
    <w:rsid w:val="00AA2658"/>
    <w:rsid w:val="00AB035B"/>
    <w:rsid w:val="00AB05BB"/>
    <w:rsid w:val="00AB0824"/>
    <w:rsid w:val="00AB1FC9"/>
    <w:rsid w:val="00AB4DB9"/>
    <w:rsid w:val="00AB5557"/>
    <w:rsid w:val="00AB57B3"/>
    <w:rsid w:val="00AB5AA0"/>
    <w:rsid w:val="00AB5E30"/>
    <w:rsid w:val="00AC018C"/>
    <w:rsid w:val="00AC0EA1"/>
    <w:rsid w:val="00AC1A23"/>
    <w:rsid w:val="00AC1E06"/>
    <w:rsid w:val="00AC2758"/>
    <w:rsid w:val="00AC2D99"/>
    <w:rsid w:val="00AC4B7C"/>
    <w:rsid w:val="00AC601E"/>
    <w:rsid w:val="00AC7127"/>
    <w:rsid w:val="00AC7264"/>
    <w:rsid w:val="00AC7F0E"/>
    <w:rsid w:val="00AD03D7"/>
    <w:rsid w:val="00AD1F52"/>
    <w:rsid w:val="00AD3E84"/>
    <w:rsid w:val="00AD48F3"/>
    <w:rsid w:val="00AD6607"/>
    <w:rsid w:val="00AD6A4E"/>
    <w:rsid w:val="00AD6AF6"/>
    <w:rsid w:val="00AD7087"/>
    <w:rsid w:val="00AE3ABC"/>
    <w:rsid w:val="00AE4117"/>
    <w:rsid w:val="00AE4BED"/>
    <w:rsid w:val="00AE4D88"/>
    <w:rsid w:val="00AE51C0"/>
    <w:rsid w:val="00AE6DEF"/>
    <w:rsid w:val="00AF0258"/>
    <w:rsid w:val="00AF2849"/>
    <w:rsid w:val="00AF2CFC"/>
    <w:rsid w:val="00AF2EF1"/>
    <w:rsid w:val="00AF4B8B"/>
    <w:rsid w:val="00AF4CCE"/>
    <w:rsid w:val="00AF6230"/>
    <w:rsid w:val="00AF65C9"/>
    <w:rsid w:val="00AF7891"/>
    <w:rsid w:val="00B0024E"/>
    <w:rsid w:val="00B01E9A"/>
    <w:rsid w:val="00B01EC5"/>
    <w:rsid w:val="00B02329"/>
    <w:rsid w:val="00B03B2E"/>
    <w:rsid w:val="00B043AF"/>
    <w:rsid w:val="00B06338"/>
    <w:rsid w:val="00B0695F"/>
    <w:rsid w:val="00B06B71"/>
    <w:rsid w:val="00B06D5A"/>
    <w:rsid w:val="00B10CB0"/>
    <w:rsid w:val="00B124B4"/>
    <w:rsid w:val="00B13B22"/>
    <w:rsid w:val="00B15DA2"/>
    <w:rsid w:val="00B15EBD"/>
    <w:rsid w:val="00B2211A"/>
    <w:rsid w:val="00B236DF"/>
    <w:rsid w:val="00B25DB2"/>
    <w:rsid w:val="00B30380"/>
    <w:rsid w:val="00B31054"/>
    <w:rsid w:val="00B31CCD"/>
    <w:rsid w:val="00B35E55"/>
    <w:rsid w:val="00B406BB"/>
    <w:rsid w:val="00B44788"/>
    <w:rsid w:val="00B44DCE"/>
    <w:rsid w:val="00B467BD"/>
    <w:rsid w:val="00B505B4"/>
    <w:rsid w:val="00B50DC1"/>
    <w:rsid w:val="00B5120B"/>
    <w:rsid w:val="00B54E4B"/>
    <w:rsid w:val="00B55195"/>
    <w:rsid w:val="00B560F0"/>
    <w:rsid w:val="00B56F6C"/>
    <w:rsid w:val="00B5709B"/>
    <w:rsid w:val="00B60B10"/>
    <w:rsid w:val="00B63547"/>
    <w:rsid w:val="00B6369D"/>
    <w:rsid w:val="00B63D88"/>
    <w:rsid w:val="00B64F31"/>
    <w:rsid w:val="00B6672D"/>
    <w:rsid w:val="00B667DF"/>
    <w:rsid w:val="00B6726D"/>
    <w:rsid w:val="00B67621"/>
    <w:rsid w:val="00B706C0"/>
    <w:rsid w:val="00B72D48"/>
    <w:rsid w:val="00B7484E"/>
    <w:rsid w:val="00B75773"/>
    <w:rsid w:val="00B757E9"/>
    <w:rsid w:val="00B75F46"/>
    <w:rsid w:val="00B772D1"/>
    <w:rsid w:val="00B81437"/>
    <w:rsid w:val="00B83C61"/>
    <w:rsid w:val="00B83F9B"/>
    <w:rsid w:val="00B8416A"/>
    <w:rsid w:val="00B84D73"/>
    <w:rsid w:val="00B84E95"/>
    <w:rsid w:val="00B85FF4"/>
    <w:rsid w:val="00B86657"/>
    <w:rsid w:val="00B86C81"/>
    <w:rsid w:val="00B90A61"/>
    <w:rsid w:val="00B93304"/>
    <w:rsid w:val="00B93F42"/>
    <w:rsid w:val="00B96C70"/>
    <w:rsid w:val="00BA06D9"/>
    <w:rsid w:val="00BA1B3D"/>
    <w:rsid w:val="00BA2E53"/>
    <w:rsid w:val="00BA6DB6"/>
    <w:rsid w:val="00BA7A6E"/>
    <w:rsid w:val="00BA7BF6"/>
    <w:rsid w:val="00BB4EC0"/>
    <w:rsid w:val="00BB5377"/>
    <w:rsid w:val="00BB539E"/>
    <w:rsid w:val="00BB6009"/>
    <w:rsid w:val="00BB7949"/>
    <w:rsid w:val="00BC189D"/>
    <w:rsid w:val="00BC2364"/>
    <w:rsid w:val="00BC3843"/>
    <w:rsid w:val="00BC6F07"/>
    <w:rsid w:val="00BC72F3"/>
    <w:rsid w:val="00BD1A01"/>
    <w:rsid w:val="00BD3061"/>
    <w:rsid w:val="00BD6EEE"/>
    <w:rsid w:val="00BD7AC9"/>
    <w:rsid w:val="00BD7C20"/>
    <w:rsid w:val="00BD7EFB"/>
    <w:rsid w:val="00BE15DD"/>
    <w:rsid w:val="00BE17D0"/>
    <w:rsid w:val="00BE525C"/>
    <w:rsid w:val="00BE6566"/>
    <w:rsid w:val="00BE72EB"/>
    <w:rsid w:val="00BE7F8D"/>
    <w:rsid w:val="00BF0C78"/>
    <w:rsid w:val="00BF0D66"/>
    <w:rsid w:val="00BF0EE2"/>
    <w:rsid w:val="00BF1F4A"/>
    <w:rsid w:val="00BF383C"/>
    <w:rsid w:val="00BF4125"/>
    <w:rsid w:val="00BF419B"/>
    <w:rsid w:val="00BF4A98"/>
    <w:rsid w:val="00BF5600"/>
    <w:rsid w:val="00BF649D"/>
    <w:rsid w:val="00BF660F"/>
    <w:rsid w:val="00BF6A18"/>
    <w:rsid w:val="00C00BF2"/>
    <w:rsid w:val="00C00CC7"/>
    <w:rsid w:val="00C00F6C"/>
    <w:rsid w:val="00C01614"/>
    <w:rsid w:val="00C02844"/>
    <w:rsid w:val="00C03DEB"/>
    <w:rsid w:val="00C04888"/>
    <w:rsid w:val="00C04929"/>
    <w:rsid w:val="00C052A6"/>
    <w:rsid w:val="00C06B00"/>
    <w:rsid w:val="00C06D80"/>
    <w:rsid w:val="00C07668"/>
    <w:rsid w:val="00C10022"/>
    <w:rsid w:val="00C106A7"/>
    <w:rsid w:val="00C10A8B"/>
    <w:rsid w:val="00C1152C"/>
    <w:rsid w:val="00C123BC"/>
    <w:rsid w:val="00C1493F"/>
    <w:rsid w:val="00C1524E"/>
    <w:rsid w:val="00C15628"/>
    <w:rsid w:val="00C15774"/>
    <w:rsid w:val="00C1661A"/>
    <w:rsid w:val="00C177F5"/>
    <w:rsid w:val="00C20008"/>
    <w:rsid w:val="00C21916"/>
    <w:rsid w:val="00C23FE0"/>
    <w:rsid w:val="00C24F93"/>
    <w:rsid w:val="00C256CF"/>
    <w:rsid w:val="00C26CE9"/>
    <w:rsid w:val="00C321BA"/>
    <w:rsid w:val="00C3243F"/>
    <w:rsid w:val="00C330DD"/>
    <w:rsid w:val="00C341E6"/>
    <w:rsid w:val="00C3471D"/>
    <w:rsid w:val="00C34F90"/>
    <w:rsid w:val="00C35E72"/>
    <w:rsid w:val="00C362AD"/>
    <w:rsid w:val="00C37012"/>
    <w:rsid w:val="00C405AE"/>
    <w:rsid w:val="00C4210E"/>
    <w:rsid w:val="00C43892"/>
    <w:rsid w:val="00C44296"/>
    <w:rsid w:val="00C44B63"/>
    <w:rsid w:val="00C472B6"/>
    <w:rsid w:val="00C47410"/>
    <w:rsid w:val="00C47BB0"/>
    <w:rsid w:val="00C506E1"/>
    <w:rsid w:val="00C50D52"/>
    <w:rsid w:val="00C51DBD"/>
    <w:rsid w:val="00C52DFB"/>
    <w:rsid w:val="00C53C5E"/>
    <w:rsid w:val="00C54C26"/>
    <w:rsid w:val="00C55FF4"/>
    <w:rsid w:val="00C5658A"/>
    <w:rsid w:val="00C579E6"/>
    <w:rsid w:val="00C601DD"/>
    <w:rsid w:val="00C652B0"/>
    <w:rsid w:val="00C656F4"/>
    <w:rsid w:val="00C65D67"/>
    <w:rsid w:val="00C701F2"/>
    <w:rsid w:val="00C702D5"/>
    <w:rsid w:val="00C7092D"/>
    <w:rsid w:val="00C711EA"/>
    <w:rsid w:val="00C71784"/>
    <w:rsid w:val="00C71B21"/>
    <w:rsid w:val="00C7271D"/>
    <w:rsid w:val="00C7396B"/>
    <w:rsid w:val="00C73FF0"/>
    <w:rsid w:val="00C7588D"/>
    <w:rsid w:val="00C76969"/>
    <w:rsid w:val="00C76EBA"/>
    <w:rsid w:val="00C77450"/>
    <w:rsid w:val="00C86AC7"/>
    <w:rsid w:val="00C87490"/>
    <w:rsid w:val="00C90242"/>
    <w:rsid w:val="00C90AEA"/>
    <w:rsid w:val="00C91DEC"/>
    <w:rsid w:val="00C92C0C"/>
    <w:rsid w:val="00C93843"/>
    <w:rsid w:val="00C95B82"/>
    <w:rsid w:val="00C96F4C"/>
    <w:rsid w:val="00CA266E"/>
    <w:rsid w:val="00CA26DE"/>
    <w:rsid w:val="00CA2F21"/>
    <w:rsid w:val="00CA3374"/>
    <w:rsid w:val="00CA583D"/>
    <w:rsid w:val="00CA72F2"/>
    <w:rsid w:val="00CB13AC"/>
    <w:rsid w:val="00CB1FD3"/>
    <w:rsid w:val="00CB3DB7"/>
    <w:rsid w:val="00CB50A7"/>
    <w:rsid w:val="00CB7978"/>
    <w:rsid w:val="00CC08B6"/>
    <w:rsid w:val="00CC1B59"/>
    <w:rsid w:val="00CC23D7"/>
    <w:rsid w:val="00CC2E24"/>
    <w:rsid w:val="00CC318B"/>
    <w:rsid w:val="00CC31E9"/>
    <w:rsid w:val="00CC350B"/>
    <w:rsid w:val="00CC66F2"/>
    <w:rsid w:val="00CD05B2"/>
    <w:rsid w:val="00CD05F8"/>
    <w:rsid w:val="00CD10B9"/>
    <w:rsid w:val="00CD12C3"/>
    <w:rsid w:val="00CD1C3E"/>
    <w:rsid w:val="00CD4088"/>
    <w:rsid w:val="00CD41BD"/>
    <w:rsid w:val="00CD542C"/>
    <w:rsid w:val="00CD5927"/>
    <w:rsid w:val="00CD7340"/>
    <w:rsid w:val="00CD755D"/>
    <w:rsid w:val="00CE1C05"/>
    <w:rsid w:val="00CE279C"/>
    <w:rsid w:val="00CE2A30"/>
    <w:rsid w:val="00CE35BC"/>
    <w:rsid w:val="00CE3753"/>
    <w:rsid w:val="00CE3923"/>
    <w:rsid w:val="00CE7291"/>
    <w:rsid w:val="00CF1151"/>
    <w:rsid w:val="00CF1F98"/>
    <w:rsid w:val="00CF2EC3"/>
    <w:rsid w:val="00CF39C0"/>
    <w:rsid w:val="00CF4E57"/>
    <w:rsid w:val="00CF6632"/>
    <w:rsid w:val="00D0000B"/>
    <w:rsid w:val="00D01609"/>
    <w:rsid w:val="00D018D1"/>
    <w:rsid w:val="00D03E74"/>
    <w:rsid w:val="00D05102"/>
    <w:rsid w:val="00D056A1"/>
    <w:rsid w:val="00D06D1C"/>
    <w:rsid w:val="00D07DF9"/>
    <w:rsid w:val="00D108AA"/>
    <w:rsid w:val="00D115FF"/>
    <w:rsid w:val="00D11F49"/>
    <w:rsid w:val="00D130CD"/>
    <w:rsid w:val="00D140B1"/>
    <w:rsid w:val="00D1418B"/>
    <w:rsid w:val="00D15F5B"/>
    <w:rsid w:val="00D16298"/>
    <w:rsid w:val="00D17C23"/>
    <w:rsid w:val="00D20895"/>
    <w:rsid w:val="00D21586"/>
    <w:rsid w:val="00D21AB1"/>
    <w:rsid w:val="00D268C5"/>
    <w:rsid w:val="00D2796A"/>
    <w:rsid w:val="00D3022B"/>
    <w:rsid w:val="00D30BA5"/>
    <w:rsid w:val="00D31E05"/>
    <w:rsid w:val="00D31F36"/>
    <w:rsid w:val="00D333BD"/>
    <w:rsid w:val="00D33AD8"/>
    <w:rsid w:val="00D34F69"/>
    <w:rsid w:val="00D34F9A"/>
    <w:rsid w:val="00D35D39"/>
    <w:rsid w:val="00D36A93"/>
    <w:rsid w:val="00D40921"/>
    <w:rsid w:val="00D40FB5"/>
    <w:rsid w:val="00D418D2"/>
    <w:rsid w:val="00D42610"/>
    <w:rsid w:val="00D43A9D"/>
    <w:rsid w:val="00D46A1B"/>
    <w:rsid w:val="00D55F3A"/>
    <w:rsid w:val="00D56381"/>
    <w:rsid w:val="00D62080"/>
    <w:rsid w:val="00D62B7D"/>
    <w:rsid w:val="00D63A8C"/>
    <w:rsid w:val="00D67B07"/>
    <w:rsid w:val="00D70BCF"/>
    <w:rsid w:val="00D7174D"/>
    <w:rsid w:val="00D723A6"/>
    <w:rsid w:val="00D73F54"/>
    <w:rsid w:val="00D73FAC"/>
    <w:rsid w:val="00D74871"/>
    <w:rsid w:val="00D7567E"/>
    <w:rsid w:val="00D757E3"/>
    <w:rsid w:val="00D75E07"/>
    <w:rsid w:val="00D76A7A"/>
    <w:rsid w:val="00D7715F"/>
    <w:rsid w:val="00D77EAE"/>
    <w:rsid w:val="00D809D3"/>
    <w:rsid w:val="00D83FF9"/>
    <w:rsid w:val="00D86E9F"/>
    <w:rsid w:val="00D87550"/>
    <w:rsid w:val="00D876FA"/>
    <w:rsid w:val="00D878E4"/>
    <w:rsid w:val="00D87ADB"/>
    <w:rsid w:val="00D87EA0"/>
    <w:rsid w:val="00D9055B"/>
    <w:rsid w:val="00D921D1"/>
    <w:rsid w:val="00D92EDC"/>
    <w:rsid w:val="00D94669"/>
    <w:rsid w:val="00DA08A8"/>
    <w:rsid w:val="00DA1294"/>
    <w:rsid w:val="00DA12A3"/>
    <w:rsid w:val="00DA3058"/>
    <w:rsid w:val="00DA5661"/>
    <w:rsid w:val="00DA70F0"/>
    <w:rsid w:val="00DA7153"/>
    <w:rsid w:val="00DA79F5"/>
    <w:rsid w:val="00DB02A4"/>
    <w:rsid w:val="00DB1850"/>
    <w:rsid w:val="00DB2012"/>
    <w:rsid w:val="00DB394B"/>
    <w:rsid w:val="00DB4484"/>
    <w:rsid w:val="00DB754F"/>
    <w:rsid w:val="00DC12E8"/>
    <w:rsid w:val="00DC13C3"/>
    <w:rsid w:val="00DC1E46"/>
    <w:rsid w:val="00DC2110"/>
    <w:rsid w:val="00DC2127"/>
    <w:rsid w:val="00DC41AB"/>
    <w:rsid w:val="00DC4901"/>
    <w:rsid w:val="00DC68CD"/>
    <w:rsid w:val="00DC6E10"/>
    <w:rsid w:val="00DD1800"/>
    <w:rsid w:val="00DD3811"/>
    <w:rsid w:val="00DD44C6"/>
    <w:rsid w:val="00DD4E85"/>
    <w:rsid w:val="00DE0EC9"/>
    <w:rsid w:val="00DE1F0B"/>
    <w:rsid w:val="00DE46CF"/>
    <w:rsid w:val="00DE687C"/>
    <w:rsid w:val="00DE75EA"/>
    <w:rsid w:val="00DE7CAA"/>
    <w:rsid w:val="00DF03A3"/>
    <w:rsid w:val="00DF3195"/>
    <w:rsid w:val="00DF3DCD"/>
    <w:rsid w:val="00DF4C32"/>
    <w:rsid w:val="00DF4C84"/>
    <w:rsid w:val="00DF4DC7"/>
    <w:rsid w:val="00DF4EB5"/>
    <w:rsid w:val="00DF7D1D"/>
    <w:rsid w:val="00DF7FFB"/>
    <w:rsid w:val="00E017E4"/>
    <w:rsid w:val="00E049F0"/>
    <w:rsid w:val="00E05062"/>
    <w:rsid w:val="00E07397"/>
    <w:rsid w:val="00E10497"/>
    <w:rsid w:val="00E10A14"/>
    <w:rsid w:val="00E1205A"/>
    <w:rsid w:val="00E12CDC"/>
    <w:rsid w:val="00E133F1"/>
    <w:rsid w:val="00E144D8"/>
    <w:rsid w:val="00E14EF7"/>
    <w:rsid w:val="00E2088F"/>
    <w:rsid w:val="00E20F38"/>
    <w:rsid w:val="00E211D2"/>
    <w:rsid w:val="00E21AF5"/>
    <w:rsid w:val="00E22102"/>
    <w:rsid w:val="00E223BB"/>
    <w:rsid w:val="00E23481"/>
    <w:rsid w:val="00E236DD"/>
    <w:rsid w:val="00E23767"/>
    <w:rsid w:val="00E2400B"/>
    <w:rsid w:val="00E258EE"/>
    <w:rsid w:val="00E261DB"/>
    <w:rsid w:val="00E2668B"/>
    <w:rsid w:val="00E271B0"/>
    <w:rsid w:val="00E2727A"/>
    <w:rsid w:val="00E27FB2"/>
    <w:rsid w:val="00E35C2B"/>
    <w:rsid w:val="00E35FC4"/>
    <w:rsid w:val="00E366C4"/>
    <w:rsid w:val="00E368A0"/>
    <w:rsid w:val="00E37702"/>
    <w:rsid w:val="00E40C68"/>
    <w:rsid w:val="00E420B4"/>
    <w:rsid w:val="00E427C0"/>
    <w:rsid w:val="00E428A7"/>
    <w:rsid w:val="00E428F8"/>
    <w:rsid w:val="00E42E3E"/>
    <w:rsid w:val="00E434C2"/>
    <w:rsid w:val="00E4480E"/>
    <w:rsid w:val="00E508F8"/>
    <w:rsid w:val="00E519A8"/>
    <w:rsid w:val="00E53B8A"/>
    <w:rsid w:val="00E53C2D"/>
    <w:rsid w:val="00E551C5"/>
    <w:rsid w:val="00E55349"/>
    <w:rsid w:val="00E55861"/>
    <w:rsid w:val="00E56340"/>
    <w:rsid w:val="00E56F3F"/>
    <w:rsid w:val="00E571B8"/>
    <w:rsid w:val="00E60AB0"/>
    <w:rsid w:val="00E61F73"/>
    <w:rsid w:val="00E63BF2"/>
    <w:rsid w:val="00E64B87"/>
    <w:rsid w:val="00E64C42"/>
    <w:rsid w:val="00E65344"/>
    <w:rsid w:val="00E6683E"/>
    <w:rsid w:val="00E66F97"/>
    <w:rsid w:val="00E70C19"/>
    <w:rsid w:val="00E70C83"/>
    <w:rsid w:val="00E72C45"/>
    <w:rsid w:val="00E75CEF"/>
    <w:rsid w:val="00E76C43"/>
    <w:rsid w:val="00E76DF9"/>
    <w:rsid w:val="00E80E4B"/>
    <w:rsid w:val="00E81DA6"/>
    <w:rsid w:val="00E837DC"/>
    <w:rsid w:val="00E84B12"/>
    <w:rsid w:val="00E85262"/>
    <w:rsid w:val="00E860D4"/>
    <w:rsid w:val="00E86E8E"/>
    <w:rsid w:val="00E86FBE"/>
    <w:rsid w:val="00E87F4A"/>
    <w:rsid w:val="00E90673"/>
    <w:rsid w:val="00E90E66"/>
    <w:rsid w:val="00E914FD"/>
    <w:rsid w:val="00E917E7"/>
    <w:rsid w:val="00E92C0F"/>
    <w:rsid w:val="00E9304F"/>
    <w:rsid w:val="00E93279"/>
    <w:rsid w:val="00E9367B"/>
    <w:rsid w:val="00E93B22"/>
    <w:rsid w:val="00E93C07"/>
    <w:rsid w:val="00E93FEF"/>
    <w:rsid w:val="00E94C2A"/>
    <w:rsid w:val="00E94DF3"/>
    <w:rsid w:val="00E9606C"/>
    <w:rsid w:val="00E97B8A"/>
    <w:rsid w:val="00EA3288"/>
    <w:rsid w:val="00EA367C"/>
    <w:rsid w:val="00EA3D89"/>
    <w:rsid w:val="00EA407A"/>
    <w:rsid w:val="00EA57B4"/>
    <w:rsid w:val="00EA67B9"/>
    <w:rsid w:val="00EA7BF8"/>
    <w:rsid w:val="00EB3D12"/>
    <w:rsid w:val="00EB677E"/>
    <w:rsid w:val="00EB6898"/>
    <w:rsid w:val="00EB7A30"/>
    <w:rsid w:val="00EC1589"/>
    <w:rsid w:val="00EC17FE"/>
    <w:rsid w:val="00EC26FD"/>
    <w:rsid w:val="00EC3188"/>
    <w:rsid w:val="00EC423C"/>
    <w:rsid w:val="00EC4BC1"/>
    <w:rsid w:val="00EC4D3E"/>
    <w:rsid w:val="00EC6522"/>
    <w:rsid w:val="00ED18A3"/>
    <w:rsid w:val="00ED2F35"/>
    <w:rsid w:val="00ED33FA"/>
    <w:rsid w:val="00ED7F72"/>
    <w:rsid w:val="00ED7F78"/>
    <w:rsid w:val="00EE1192"/>
    <w:rsid w:val="00EE19A0"/>
    <w:rsid w:val="00EE1D8D"/>
    <w:rsid w:val="00EE2667"/>
    <w:rsid w:val="00EE2677"/>
    <w:rsid w:val="00EE3E97"/>
    <w:rsid w:val="00EE7F28"/>
    <w:rsid w:val="00EE7F70"/>
    <w:rsid w:val="00EF199C"/>
    <w:rsid w:val="00EF330A"/>
    <w:rsid w:val="00EF3A92"/>
    <w:rsid w:val="00EF43A9"/>
    <w:rsid w:val="00EF45A6"/>
    <w:rsid w:val="00EF582A"/>
    <w:rsid w:val="00EF668D"/>
    <w:rsid w:val="00EF7175"/>
    <w:rsid w:val="00F00315"/>
    <w:rsid w:val="00F03452"/>
    <w:rsid w:val="00F04AAD"/>
    <w:rsid w:val="00F04D58"/>
    <w:rsid w:val="00F05341"/>
    <w:rsid w:val="00F05DDC"/>
    <w:rsid w:val="00F05E2D"/>
    <w:rsid w:val="00F06DAF"/>
    <w:rsid w:val="00F07451"/>
    <w:rsid w:val="00F102FF"/>
    <w:rsid w:val="00F10871"/>
    <w:rsid w:val="00F112EE"/>
    <w:rsid w:val="00F13287"/>
    <w:rsid w:val="00F13D41"/>
    <w:rsid w:val="00F155C8"/>
    <w:rsid w:val="00F15653"/>
    <w:rsid w:val="00F15991"/>
    <w:rsid w:val="00F169A6"/>
    <w:rsid w:val="00F1726B"/>
    <w:rsid w:val="00F177FE"/>
    <w:rsid w:val="00F22219"/>
    <w:rsid w:val="00F2317D"/>
    <w:rsid w:val="00F23EE3"/>
    <w:rsid w:val="00F25482"/>
    <w:rsid w:val="00F25962"/>
    <w:rsid w:val="00F25A4D"/>
    <w:rsid w:val="00F26AB0"/>
    <w:rsid w:val="00F26C9C"/>
    <w:rsid w:val="00F2748C"/>
    <w:rsid w:val="00F31C1A"/>
    <w:rsid w:val="00F349E3"/>
    <w:rsid w:val="00F36161"/>
    <w:rsid w:val="00F37F76"/>
    <w:rsid w:val="00F4094E"/>
    <w:rsid w:val="00F41CFC"/>
    <w:rsid w:val="00F44159"/>
    <w:rsid w:val="00F51E2E"/>
    <w:rsid w:val="00F53420"/>
    <w:rsid w:val="00F53481"/>
    <w:rsid w:val="00F54A26"/>
    <w:rsid w:val="00F5699A"/>
    <w:rsid w:val="00F56F3F"/>
    <w:rsid w:val="00F578E5"/>
    <w:rsid w:val="00F6059F"/>
    <w:rsid w:val="00F60A15"/>
    <w:rsid w:val="00F61936"/>
    <w:rsid w:val="00F61B0C"/>
    <w:rsid w:val="00F61FE6"/>
    <w:rsid w:val="00F62C27"/>
    <w:rsid w:val="00F63A1B"/>
    <w:rsid w:val="00F63E0B"/>
    <w:rsid w:val="00F64BB4"/>
    <w:rsid w:val="00F6687E"/>
    <w:rsid w:val="00F66E62"/>
    <w:rsid w:val="00F70007"/>
    <w:rsid w:val="00F70372"/>
    <w:rsid w:val="00F72849"/>
    <w:rsid w:val="00F72C48"/>
    <w:rsid w:val="00F72F7F"/>
    <w:rsid w:val="00F73526"/>
    <w:rsid w:val="00F73CEE"/>
    <w:rsid w:val="00F76CDD"/>
    <w:rsid w:val="00F7754B"/>
    <w:rsid w:val="00F77B8B"/>
    <w:rsid w:val="00F80477"/>
    <w:rsid w:val="00F80853"/>
    <w:rsid w:val="00F8199F"/>
    <w:rsid w:val="00F81E9F"/>
    <w:rsid w:val="00F822AF"/>
    <w:rsid w:val="00F834CD"/>
    <w:rsid w:val="00F86B62"/>
    <w:rsid w:val="00F8720F"/>
    <w:rsid w:val="00F92666"/>
    <w:rsid w:val="00FA074F"/>
    <w:rsid w:val="00FA10AB"/>
    <w:rsid w:val="00FA211D"/>
    <w:rsid w:val="00FA2569"/>
    <w:rsid w:val="00FA374E"/>
    <w:rsid w:val="00FA4ACD"/>
    <w:rsid w:val="00FA4C97"/>
    <w:rsid w:val="00FA5609"/>
    <w:rsid w:val="00FA5EC8"/>
    <w:rsid w:val="00FA697F"/>
    <w:rsid w:val="00FA6A5F"/>
    <w:rsid w:val="00FA6BF6"/>
    <w:rsid w:val="00FA6FF0"/>
    <w:rsid w:val="00FB1B9B"/>
    <w:rsid w:val="00FB3D17"/>
    <w:rsid w:val="00FB4A79"/>
    <w:rsid w:val="00FB6F87"/>
    <w:rsid w:val="00FB7F9B"/>
    <w:rsid w:val="00FC348D"/>
    <w:rsid w:val="00FC3668"/>
    <w:rsid w:val="00FC48F7"/>
    <w:rsid w:val="00FC4B6F"/>
    <w:rsid w:val="00FC55CA"/>
    <w:rsid w:val="00FC55FD"/>
    <w:rsid w:val="00FC5C73"/>
    <w:rsid w:val="00FC67FE"/>
    <w:rsid w:val="00FC757C"/>
    <w:rsid w:val="00FD0A41"/>
    <w:rsid w:val="00FD4676"/>
    <w:rsid w:val="00FE02DB"/>
    <w:rsid w:val="00FE1975"/>
    <w:rsid w:val="00FE22CB"/>
    <w:rsid w:val="00FE2BA6"/>
    <w:rsid w:val="00FE3231"/>
    <w:rsid w:val="00FE32FE"/>
    <w:rsid w:val="00FE39EE"/>
    <w:rsid w:val="00FE3A57"/>
    <w:rsid w:val="00FE52DC"/>
    <w:rsid w:val="00FE55F9"/>
    <w:rsid w:val="00FE5C8C"/>
    <w:rsid w:val="00FE625F"/>
    <w:rsid w:val="00FF0B10"/>
    <w:rsid w:val="00FF1D7E"/>
    <w:rsid w:val="00FF23E4"/>
    <w:rsid w:val="00FF2CD5"/>
    <w:rsid w:val="00FF34C4"/>
    <w:rsid w:val="00FF7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1" type="connector" idref="#Straight Arrow Connector 3"/>
        <o:r id="V:Rule12" type="connector" idref="#Straight Arrow Connector 7"/>
        <o:r id="V:Rule13" type="connector" idref="#Straight Arrow Connector 308"/>
        <o:r id="V:Rule14" type="connector" idref="#Straight Arrow Connector 301"/>
        <o:r id="V:Rule15" type="connector" idref="#Straight Arrow Connector 8"/>
        <o:r id="V:Rule16" type="connector" idref="#Straight Arrow Connector 292"/>
        <o:r id="V:Rule17" type="connector" idref="#Straight Arrow Connector 289"/>
        <o:r id="V:Rule18" type="connector" idref="#Straight Arrow Connector 58"/>
        <o:r id="V:Rule19" type="connector" idref="#Straight Arrow Connector 290"/>
        <o:r id="V:Rule20" type="connector" idref="#Straight Arrow Connector 299"/>
      </o:rules>
    </o:shapelayout>
  </w:shapeDefaults>
  <w:decimalSymbol w:val="."/>
  <w:listSeparator w:val=","/>
  <w14:docId w14:val="4B2F4D60"/>
  <w15:docId w15:val="{FCB0E8D7-5751-47F1-9CF3-6E7D2EC98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5BB"/>
    <w:rPr>
      <w:rFonts w:ascii="Calibri" w:eastAsia="PMingLiU" w:hAnsi="Calibri" w:cs="Calibri"/>
      <w:lang w:val="en-US"/>
    </w:rPr>
  </w:style>
  <w:style w:type="paragraph" w:styleId="Heading1">
    <w:name w:val="heading 1"/>
    <w:basedOn w:val="Normal"/>
    <w:next w:val="Normal"/>
    <w:link w:val="Heading1Char"/>
    <w:autoRedefine/>
    <w:uiPriority w:val="99"/>
    <w:qFormat/>
    <w:rsid w:val="00291E14"/>
    <w:pPr>
      <w:keepNext/>
      <w:keepLines/>
      <w:spacing w:after="0" w:line="480" w:lineRule="auto"/>
      <w:jc w:val="center"/>
      <w:outlineLvl w:val="0"/>
    </w:pPr>
    <w:rPr>
      <w:rFonts w:asciiTheme="majorBidi" w:hAnsiTheme="majorBidi" w:cs="Cambria"/>
      <w:b/>
      <w:bCs/>
      <w:sz w:val="32"/>
      <w:szCs w:val="24"/>
    </w:rPr>
  </w:style>
  <w:style w:type="paragraph" w:styleId="Heading2">
    <w:name w:val="heading 2"/>
    <w:basedOn w:val="Normal"/>
    <w:next w:val="Normal"/>
    <w:link w:val="Heading2Char"/>
    <w:uiPriority w:val="9"/>
    <w:unhideWhenUsed/>
    <w:qFormat/>
    <w:rsid w:val="00CB1FD3"/>
    <w:pPr>
      <w:keepNext/>
      <w:keepLines/>
      <w:numPr>
        <w:ilvl w:val="1"/>
        <w:numId w:val="10"/>
      </w:numPr>
      <w:spacing w:before="200" w:after="0"/>
      <w:outlineLvl w:val="1"/>
    </w:pPr>
    <w:rPr>
      <w:rFonts w:asciiTheme="majorBidi" w:eastAsiaTheme="majorEastAsia" w:hAnsiTheme="majorBidi" w:cstheme="majorBidi"/>
      <w:b/>
      <w:bCs/>
      <w:sz w:val="24"/>
      <w:szCs w:val="26"/>
    </w:rPr>
  </w:style>
  <w:style w:type="paragraph" w:styleId="Heading3">
    <w:name w:val="heading 3"/>
    <w:basedOn w:val="Normal"/>
    <w:next w:val="Normal"/>
    <w:link w:val="Heading3Char"/>
    <w:autoRedefine/>
    <w:uiPriority w:val="9"/>
    <w:unhideWhenUsed/>
    <w:qFormat/>
    <w:rsid w:val="00DE46CF"/>
    <w:pPr>
      <w:keepNext/>
      <w:keepLines/>
      <w:spacing w:before="200" w:after="0" w:line="480" w:lineRule="auto"/>
      <w:outlineLvl w:val="2"/>
    </w:pPr>
    <w:rPr>
      <w:rFonts w:ascii="Times New Roman" w:eastAsiaTheme="majorEastAsia" w:hAnsi="Times New Roman" w:cs="Times New Roman"/>
      <w:b/>
      <w:bCs/>
      <w:sz w:val="26"/>
    </w:rPr>
  </w:style>
  <w:style w:type="paragraph" w:styleId="Heading4">
    <w:name w:val="heading 4"/>
    <w:basedOn w:val="Normal"/>
    <w:next w:val="Normal"/>
    <w:link w:val="Heading4Char"/>
    <w:uiPriority w:val="9"/>
    <w:unhideWhenUsed/>
    <w:qFormat/>
    <w:rsid w:val="00C405AE"/>
    <w:pPr>
      <w:keepNext/>
      <w:keepLines/>
      <w:numPr>
        <w:ilvl w:val="3"/>
        <w:numId w:val="10"/>
      </w:numPr>
      <w:spacing w:before="200" w:after="0"/>
      <w:outlineLvl w:val="3"/>
    </w:pPr>
    <w:rPr>
      <w:rFonts w:asciiTheme="minorHAnsi" w:eastAsiaTheme="majorEastAsia" w:hAnsiTheme="minorHAnsi" w:cstheme="majorBidi"/>
      <w:b/>
      <w:bCs/>
      <w:iCs/>
      <w:sz w:val="24"/>
    </w:rPr>
  </w:style>
  <w:style w:type="paragraph" w:styleId="Heading5">
    <w:name w:val="heading 5"/>
    <w:basedOn w:val="Normal"/>
    <w:next w:val="Normal"/>
    <w:link w:val="Heading5Char"/>
    <w:autoRedefine/>
    <w:uiPriority w:val="9"/>
    <w:unhideWhenUsed/>
    <w:qFormat/>
    <w:rsid w:val="00BD7C20"/>
    <w:pPr>
      <w:keepNext/>
      <w:keepLines/>
      <w:numPr>
        <w:ilvl w:val="4"/>
        <w:numId w:val="10"/>
      </w:numPr>
      <w:spacing w:before="200" w:after="0"/>
      <w:outlineLvl w:val="4"/>
    </w:pPr>
    <w:rPr>
      <w:rFonts w:asciiTheme="minorHAnsi" w:eastAsiaTheme="majorEastAsia" w:hAnsiTheme="minorHAnsi" w:cstheme="majorBidi"/>
      <w:b/>
      <w:sz w:val="24"/>
    </w:rPr>
  </w:style>
  <w:style w:type="paragraph" w:styleId="Heading6">
    <w:name w:val="heading 6"/>
    <w:basedOn w:val="Normal"/>
    <w:next w:val="Normal"/>
    <w:link w:val="Heading6Char"/>
    <w:uiPriority w:val="9"/>
    <w:unhideWhenUsed/>
    <w:qFormat/>
    <w:rsid w:val="00C405AE"/>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405AE"/>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405AE"/>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405AE"/>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91E14"/>
    <w:rPr>
      <w:rFonts w:asciiTheme="majorBidi" w:eastAsia="PMingLiU" w:hAnsiTheme="majorBidi" w:cs="Cambria"/>
      <w:b/>
      <w:bCs/>
      <w:sz w:val="32"/>
      <w:szCs w:val="24"/>
      <w:lang w:val="en-US"/>
    </w:rPr>
  </w:style>
  <w:style w:type="character" w:styleId="Hyperlink">
    <w:name w:val="Hyperlink"/>
    <w:uiPriority w:val="99"/>
    <w:rsid w:val="0086203F"/>
    <w:rPr>
      <w:rFonts w:cs="Times New Roman"/>
      <w:color w:val="0000FF"/>
      <w:u w:val="single"/>
    </w:rPr>
  </w:style>
  <w:style w:type="paragraph" w:styleId="TOC1">
    <w:name w:val="toc 1"/>
    <w:basedOn w:val="Normal"/>
    <w:next w:val="Normal"/>
    <w:autoRedefine/>
    <w:uiPriority w:val="39"/>
    <w:rsid w:val="008D1BC4"/>
    <w:pPr>
      <w:tabs>
        <w:tab w:val="left" w:pos="709"/>
        <w:tab w:val="right" w:leader="dot" w:pos="9781"/>
      </w:tabs>
      <w:spacing w:line="240" w:lineRule="auto"/>
      <w:jc w:val="center"/>
    </w:pPr>
    <w:rPr>
      <w:b/>
      <w:bCs/>
    </w:rPr>
  </w:style>
  <w:style w:type="paragraph" w:styleId="TOC2">
    <w:name w:val="toc 2"/>
    <w:basedOn w:val="Normal"/>
    <w:next w:val="Normal"/>
    <w:autoRedefine/>
    <w:uiPriority w:val="39"/>
    <w:rsid w:val="0086203F"/>
    <w:pPr>
      <w:ind w:left="220"/>
    </w:pPr>
  </w:style>
  <w:style w:type="paragraph" w:styleId="BalloonText">
    <w:name w:val="Balloon Text"/>
    <w:basedOn w:val="Normal"/>
    <w:link w:val="BalloonTextChar"/>
    <w:uiPriority w:val="99"/>
    <w:semiHidden/>
    <w:unhideWhenUsed/>
    <w:rsid w:val="008620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03F"/>
    <w:rPr>
      <w:rFonts w:ascii="Tahoma" w:eastAsia="PMingLiU" w:hAnsi="Tahoma" w:cs="Tahoma"/>
      <w:sz w:val="16"/>
      <w:szCs w:val="16"/>
      <w:lang w:val="en-US"/>
    </w:rPr>
  </w:style>
  <w:style w:type="paragraph" w:styleId="Header">
    <w:name w:val="header"/>
    <w:basedOn w:val="Normal"/>
    <w:link w:val="HeaderChar"/>
    <w:uiPriority w:val="99"/>
    <w:unhideWhenUsed/>
    <w:rsid w:val="008620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03F"/>
    <w:rPr>
      <w:rFonts w:ascii="Calibri" w:eastAsia="PMingLiU" w:hAnsi="Calibri" w:cs="Calibri"/>
      <w:lang w:val="en-US"/>
    </w:rPr>
  </w:style>
  <w:style w:type="paragraph" w:styleId="Footer">
    <w:name w:val="footer"/>
    <w:basedOn w:val="Normal"/>
    <w:link w:val="FooterChar"/>
    <w:uiPriority w:val="99"/>
    <w:unhideWhenUsed/>
    <w:rsid w:val="008620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03F"/>
    <w:rPr>
      <w:rFonts w:ascii="Calibri" w:eastAsia="PMingLiU" w:hAnsi="Calibri" w:cs="Calibri"/>
      <w:lang w:val="en-US"/>
    </w:rPr>
  </w:style>
  <w:style w:type="paragraph" w:styleId="Title">
    <w:name w:val="Title"/>
    <w:basedOn w:val="Normal"/>
    <w:next w:val="Normal"/>
    <w:link w:val="TitleChar"/>
    <w:uiPriority w:val="10"/>
    <w:qFormat/>
    <w:rsid w:val="00A0399A"/>
    <w:pPr>
      <w:pBdr>
        <w:bottom w:val="single" w:sz="8" w:space="4" w:color="4F81BD" w:themeColor="accent1"/>
      </w:pBdr>
      <w:spacing w:after="300" w:line="240" w:lineRule="auto"/>
      <w:contextualSpacing/>
    </w:pPr>
    <w:rPr>
      <w:rFonts w:asciiTheme="minorHAnsi" w:eastAsiaTheme="majorEastAsia" w:hAnsiTheme="minorHAnsi" w:cstheme="majorBidi"/>
      <w:b/>
      <w:spacing w:val="5"/>
      <w:kern w:val="28"/>
      <w:sz w:val="40"/>
      <w:szCs w:val="52"/>
    </w:rPr>
  </w:style>
  <w:style w:type="character" w:customStyle="1" w:styleId="TitleChar">
    <w:name w:val="Title Char"/>
    <w:basedOn w:val="DefaultParagraphFont"/>
    <w:link w:val="Title"/>
    <w:uiPriority w:val="10"/>
    <w:rsid w:val="00A0399A"/>
    <w:rPr>
      <w:rFonts w:eastAsiaTheme="majorEastAsia" w:cstheme="majorBidi"/>
      <w:b/>
      <w:spacing w:val="5"/>
      <w:kern w:val="28"/>
      <w:sz w:val="40"/>
      <w:szCs w:val="52"/>
      <w:lang w:val="en-US"/>
    </w:rPr>
  </w:style>
  <w:style w:type="character" w:customStyle="1" w:styleId="Heading2Char">
    <w:name w:val="Heading 2 Char"/>
    <w:basedOn w:val="DefaultParagraphFont"/>
    <w:link w:val="Heading2"/>
    <w:uiPriority w:val="9"/>
    <w:rsid w:val="00CB1FD3"/>
    <w:rPr>
      <w:rFonts w:asciiTheme="majorBidi" w:eastAsiaTheme="majorEastAsia" w:hAnsiTheme="majorBidi" w:cstheme="majorBidi"/>
      <w:b/>
      <w:bCs/>
      <w:sz w:val="24"/>
      <w:szCs w:val="26"/>
      <w:lang w:val="en-US"/>
    </w:rPr>
  </w:style>
  <w:style w:type="paragraph" w:styleId="Subtitle">
    <w:name w:val="Subtitle"/>
    <w:basedOn w:val="Normal"/>
    <w:next w:val="Normal"/>
    <w:link w:val="SubtitleChar"/>
    <w:uiPriority w:val="11"/>
    <w:qFormat/>
    <w:rsid w:val="008620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6203F"/>
    <w:rPr>
      <w:rFonts w:asciiTheme="majorHAnsi" w:eastAsiaTheme="majorEastAsia" w:hAnsiTheme="majorHAnsi" w:cstheme="majorBidi"/>
      <w:i/>
      <w:iCs/>
      <w:color w:val="4F81BD" w:themeColor="accent1"/>
      <w:spacing w:val="15"/>
      <w:sz w:val="24"/>
      <w:szCs w:val="24"/>
      <w:lang w:val="en-US"/>
    </w:rPr>
  </w:style>
  <w:style w:type="paragraph" w:styleId="ListParagraph">
    <w:name w:val="List Paragraph"/>
    <w:basedOn w:val="Normal"/>
    <w:uiPriority w:val="34"/>
    <w:qFormat/>
    <w:rsid w:val="0086203F"/>
    <w:pPr>
      <w:ind w:left="720"/>
      <w:contextualSpacing/>
    </w:pPr>
  </w:style>
  <w:style w:type="paragraph" w:styleId="Bibliography">
    <w:name w:val="Bibliography"/>
    <w:basedOn w:val="Normal"/>
    <w:next w:val="Normal"/>
    <w:uiPriority w:val="99"/>
    <w:rsid w:val="00986B9D"/>
  </w:style>
  <w:style w:type="paragraph" w:customStyle="1" w:styleId="Default">
    <w:name w:val="Default"/>
    <w:rsid w:val="009165B5"/>
    <w:pPr>
      <w:autoSpaceDE w:val="0"/>
      <w:autoSpaceDN w:val="0"/>
      <w:adjustRightInd w:val="0"/>
      <w:spacing w:after="0" w:line="240" w:lineRule="auto"/>
    </w:pPr>
    <w:rPr>
      <w:rFonts w:ascii="Garamond" w:hAnsi="Garamond" w:cs="Garamond"/>
      <w:color w:val="000000"/>
      <w:sz w:val="24"/>
      <w:szCs w:val="24"/>
    </w:rPr>
  </w:style>
  <w:style w:type="character" w:customStyle="1" w:styleId="Heading3Char">
    <w:name w:val="Heading 3 Char"/>
    <w:basedOn w:val="DefaultParagraphFont"/>
    <w:link w:val="Heading3"/>
    <w:uiPriority w:val="9"/>
    <w:rsid w:val="00DE46CF"/>
    <w:rPr>
      <w:rFonts w:ascii="Times New Roman" w:eastAsiaTheme="majorEastAsia" w:hAnsi="Times New Roman" w:cs="Times New Roman"/>
      <w:b/>
      <w:bCs/>
      <w:sz w:val="26"/>
      <w:lang w:val="en-US"/>
    </w:rPr>
  </w:style>
  <w:style w:type="paragraph" w:styleId="FootnoteText">
    <w:name w:val="footnote text"/>
    <w:basedOn w:val="Normal"/>
    <w:link w:val="FootnoteTextChar"/>
    <w:uiPriority w:val="99"/>
    <w:semiHidden/>
    <w:unhideWhenUsed/>
    <w:rsid w:val="00636B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BFD"/>
    <w:rPr>
      <w:rFonts w:ascii="Calibri" w:eastAsia="PMingLiU" w:hAnsi="Calibri" w:cs="Calibri"/>
      <w:sz w:val="20"/>
      <w:szCs w:val="20"/>
      <w:lang w:val="en-US"/>
    </w:rPr>
  </w:style>
  <w:style w:type="character" w:styleId="FootnoteReference">
    <w:name w:val="footnote reference"/>
    <w:basedOn w:val="DefaultParagraphFont"/>
    <w:uiPriority w:val="99"/>
    <w:semiHidden/>
    <w:unhideWhenUsed/>
    <w:rsid w:val="00636BFD"/>
    <w:rPr>
      <w:vertAlign w:val="superscript"/>
    </w:rPr>
  </w:style>
  <w:style w:type="paragraph" w:styleId="TOC3">
    <w:name w:val="toc 3"/>
    <w:basedOn w:val="Normal"/>
    <w:next w:val="Normal"/>
    <w:autoRedefine/>
    <w:uiPriority w:val="39"/>
    <w:unhideWhenUsed/>
    <w:rsid w:val="00636BFD"/>
    <w:pPr>
      <w:spacing w:after="100"/>
      <w:ind w:left="440"/>
    </w:pPr>
  </w:style>
  <w:style w:type="character" w:customStyle="1" w:styleId="Heading4Char">
    <w:name w:val="Heading 4 Char"/>
    <w:basedOn w:val="DefaultParagraphFont"/>
    <w:link w:val="Heading4"/>
    <w:uiPriority w:val="9"/>
    <w:rsid w:val="00C405AE"/>
    <w:rPr>
      <w:rFonts w:eastAsiaTheme="majorEastAsia" w:cstheme="majorBidi"/>
      <w:b/>
      <w:bCs/>
      <w:iCs/>
      <w:sz w:val="24"/>
      <w:lang w:val="en-US"/>
    </w:rPr>
  </w:style>
  <w:style w:type="character" w:customStyle="1" w:styleId="Heading5Char">
    <w:name w:val="Heading 5 Char"/>
    <w:basedOn w:val="DefaultParagraphFont"/>
    <w:link w:val="Heading5"/>
    <w:uiPriority w:val="9"/>
    <w:rsid w:val="00BD7C20"/>
    <w:rPr>
      <w:rFonts w:eastAsiaTheme="majorEastAsia" w:cstheme="majorBidi"/>
      <w:b/>
      <w:sz w:val="24"/>
      <w:lang w:val="en-US"/>
    </w:rPr>
  </w:style>
  <w:style w:type="paragraph" w:styleId="Caption">
    <w:name w:val="caption"/>
    <w:basedOn w:val="Normal"/>
    <w:next w:val="Normal"/>
    <w:uiPriority w:val="35"/>
    <w:unhideWhenUsed/>
    <w:qFormat/>
    <w:rsid w:val="00F07451"/>
    <w:pPr>
      <w:spacing w:line="240" w:lineRule="auto"/>
    </w:pPr>
    <w:rPr>
      <w:b/>
      <w:bCs/>
      <w:color w:val="4F81BD" w:themeColor="accent1"/>
      <w:sz w:val="18"/>
      <w:szCs w:val="18"/>
    </w:rPr>
  </w:style>
  <w:style w:type="table" w:styleId="TableGrid">
    <w:name w:val="Table Grid"/>
    <w:basedOn w:val="TableNormal"/>
    <w:uiPriority w:val="59"/>
    <w:rsid w:val="0008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355924"/>
    <w:rPr>
      <w:rFonts w:asciiTheme="minorHAnsi" w:eastAsiaTheme="minorEastAsia" w:hAnsiTheme="minorHAnsi" w:cstheme="minorBidi"/>
      <w:i/>
      <w:iCs/>
      <w:color w:val="000000" w:themeColor="text1"/>
    </w:rPr>
  </w:style>
  <w:style w:type="character" w:customStyle="1" w:styleId="QuoteChar">
    <w:name w:val="Quote Char"/>
    <w:basedOn w:val="DefaultParagraphFont"/>
    <w:link w:val="Quote"/>
    <w:uiPriority w:val="29"/>
    <w:rsid w:val="00355924"/>
    <w:rPr>
      <w:rFonts w:eastAsiaTheme="minorEastAsia"/>
      <w:i/>
      <w:iCs/>
      <w:color w:val="000000" w:themeColor="text1"/>
      <w:lang w:val="en-US"/>
    </w:rPr>
  </w:style>
  <w:style w:type="paragraph" w:styleId="NoSpacing">
    <w:name w:val="No Spacing"/>
    <w:link w:val="NoSpacingChar"/>
    <w:uiPriority w:val="1"/>
    <w:qFormat/>
    <w:rsid w:val="00A0399A"/>
    <w:pPr>
      <w:spacing w:after="0" w:line="240" w:lineRule="auto"/>
    </w:pPr>
    <w:rPr>
      <w:rFonts w:ascii="Calibri" w:eastAsia="PMingLiU" w:hAnsi="Calibri" w:cs="Calibri"/>
      <w:lang w:val="en-US"/>
    </w:rPr>
  </w:style>
  <w:style w:type="paragraph" w:customStyle="1" w:styleId="BulletList">
    <w:name w:val="Bullet List"/>
    <w:basedOn w:val="Default"/>
    <w:next w:val="Default"/>
    <w:uiPriority w:val="99"/>
    <w:rsid w:val="00D20895"/>
    <w:rPr>
      <w:rFonts w:ascii="Times New Roman" w:hAnsi="Times New Roman" w:cs="Times New Roman"/>
      <w:color w:val="auto"/>
      <w:lang w:val="en-US"/>
    </w:rPr>
  </w:style>
  <w:style w:type="character" w:customStyle="1" w:styleId="hit">
    <w:name w:val="hit"/>
    <w:basedOn w:val="DefaultParagraphFont"/>
    <w:rsid w:val="005A6132"/>
  </w:style>
  <w:style w:type="character" w:customStyle="1" w:styleId="NoSpacingChar">
    <w:name w:val="No Spacing Char"/>
    <w:basedOn w:val="DefaultParagraphFont"/>
    <w:link w:val="NoSpacing"/>
    <w:uiPriority w:val="1"/>
    <w:rsid w:val="0094169E"/>
    <w:rPr>
      <w:rFonts w:ascii="Calibri" w:eastAsia="PMingLiU" w:hAnsi="Calibri" w:cs="Calibri"/>
      <w:lang w:val="en-US"/>
    </w:rPr>
  </w:style>
  <w:style w:type="paragraph" w:styleId="TOCHeading">
    <w:name w:val="TOC Heading"/>
    <w:basedOn w:val="Heading1"/>
    <w:next w:val="Normal"/>
    <w:uiPriority w:val="39"/>
    <w:unhideWhenUsed/>
    <w:qFormat/>
    <w:rsid w:val="006C4037"/>
    <w:pPr>
      <w:spacing w:before="240" w:line="259" w:lineRule="auto"/>
      <w:outlineLvl w:val="9"/>
    </w:pPr>
    <w:rPr>
      <w:rFonts w:asciiTheme="majorHAnsi" w:eastAsiaTheme="majorEastAsia" w:hAnsiTheme="majorHAnsi" w:cstheme="majorBidi"/>
      <w:b w:val="0"/>
      <w:bCs w:val="0"/>
      <w:color w:val="365F91" w:themeColor="accent1" w:themeShade="BF"/>
      <w:szCs w:val="32"/>
    </w:rPr>
  </w:style>
  <w:style w:type="table" w:styleId="LightList-Accent3">
    <w:name w:val="Light List Accent 3"/>
    <w:basedOn w:val="TableNormal"/>
    <w:uiPriority w:val="61"/>
    <w:rsid w:val="00C321BA"/>
    <w:pPr>
      <w:spacing w:after="0" w:line="240" w:lineRule="auto"/>
    </w:pPr>
    <w:rPr>
      <w:rFonts w:eastAsiaTheme="minorEastAsia"/>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apple-converted-space">
    <w:name w:val="apple-converted-space"/>
    <w:basedOn w:val="DefaultParagraphFont"/>
    <w:rsid w:val="0088218C"/>
  </w:style>
  <w:style w:type="character" w:customStyle="1" w:styleId="Heading6Char">
    <w:name w:val="Heading 6 Char"/>
    <w:basedOn w:val="DefaultParagraphFont"/>
    <w:link w:val="Heading6"/>
    <w:uiPriority w:val="9"/>
    <w:rsid w:val="00C405AE"/>
    <w:rPr>
      <w:rFonts w:asciiTheme="majorHAnsi" w:eastAsiaTheme="majorEastAsia" w:hAnsiTheme="majorHAnsi" w:cstheme="majorBidi"/>
      <w:color w:val="243F60" w:themeColor="accent1" w:themeShade="7F"/>
      <w:lang w:val="en-US"/>
    </w:rPr>
  </w:style>
  <w:style w:type="character" w:customStyle="1" w:styleId="Heading7Char">
    <w:name w:val="Heading 7 Char"/>
    <w:basedOn w:val="DefaultParagraphFont"/>
    <w:link w:val="Heading7"/>
    <w:uiPriority w:val="9"/>
    <w:semiHidden/>
    <w:rsid w:val="00C405AE"/>
    <w:rPr>
      <w:rFonts w:asciiTheme="majorHAnsi" w:eastAsiaTheme="majorEastAsia" w:hAnsiTheme="majorHAnsi" w:cstheme="majorBidi"/>
      <w:i/>
      <w:iCs/>
      <w:color w:val="243F60" w:themeColor="accent1" w:themeShade="7F"/>
      <w:lang w:val="en-US"/>
    </w:rPr>
  </w:style>
  <w:style w:type="character" w:customStyle="1" w:styleId="Heading8Char">
    <w:name w:val="Heading 8 Char"/>
    <w:basedOn w:val="DefaultParagraphFont"/>
    <w:link w:val="Heading8"/>
    <w:uiPriority w:val="9"/>
    <w:semiHidden/>
    <w:rsid w:val="00C405AE"/>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C405AE"/>
    <w:rPr>
      <w:rFonts w:asciiTheme="majorHAnsi" w:eastAsiaTheme="majorEastAsia" w:hAnsiTheme="majorHAnsi" w:cstheme="majorBidi"/>
      <w:i/>
      <w:iCs/>
      <w:color w:val="272727" w:themeColor="text1" w:themeTint="D8"/>
      <w:sz w:val="21"/>
      <w:szCs w:val="21"/>
      <w:lang w:val="en-US"/>
    </w:rPr>
  </w:style>
  <w:style w:type="paragraph" w:styleId="TOC4">
    <w:name w:val="toc 4"/>
    <w:basedOn w:val="Normal"/>
    <w:next w:val="Normal"/>
    <w:autoRedefine/>
    <w:uiPriority w:val="39"/>
    <w:unhideWhenUsed/>
    <w:rsid w:val="00386B0F"/>
    <w:pPr>
      <w:spacing w:after="100"/>
      <w:ind w:left="660"/>
    </w:pPr>
  </w:style>
  <w:style w:type="character" w:styleId="CommentReference">
    <w:name w:val="annotation reference"/>
    <w:basedOn w:val="DefaultParagraphFont"/>
    <w:uiPriority w:val="99"/>
    <w:semiHidden/>
    <w:unhideWhenUsed/>
    <w:rsid w:val="0053217D"/>
    <w:rPr>
      <w:sz w:val="16"/>
      <w:szCs w:val="16"/>
    </w:rPr>
  </w:style>
  <w:style w:type="paragraph" w:styleId="CommentText">
    <w:name w:val="annotation text"/>
    <w:basedOn w:val="Normal"/>
    <w:link w:val="CommentTextChar"/>
    <w:uiPriority w:val="99"/>
    <w:semiHidden/>
    <w:unhideWhenUsed/>
    <w:rsid w:val="0053217D"/>
    <w:pPr>
      <w:spacing w:line="240" w:lineRule="auto"/>
    </w:pPr>
    <w:rPr>
      <w:sz w:val="20"/>
      <w:szCs w:val="20"/>
    </w:rPr>
  </w:style>
  <w:style w:type="character" w:customStyle="1" w:styleId="CommentTextChar">
    <w:name w:val="Comment Text Char"/>
    <w:basedOn w:val="DefaultParagraphFont"/>
    <w:link w:val="CommentText"/>
    <w:uiPriority w:val="99"/>
    <w:semiHidden/>
    <w:rsid w:val="0053217D"/>
    <w:rPr>
      <w:rFonts w:ascii="Calibri" w:eastAsia="PMingLiU"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53217D"/>
    <w:rPr>
      <w:b/>
      <w:bCs/>
    </w:rPr>
  </w:style>
  <w:style w:type="character" w:customStyle="1" w:styleId="CommentSubjectChar">
    <w:name w:val="Comment Subject Char"/>
    <w:basedOn w:val="CommentTextChar"/>
    <w:link w:val="CommentSubject"/>
    <w:uiPriority w:val="99"/>
    <w:semiHidden/>
    <w:rsid w:val="0053217D"/>
    <w:rPr>
      <w:rFonts w:ascii="Calibri" w:eastAsia="PMingLiU" w:hAnsi="Calibri" w:cs="Calibri"/>
      <w:b/>
      <w:bCs/>
      <w:sz w:val="20"/>
      <w:szCs w:val="20"/>
      <w:lang w:val="en-US"/>
    </w:rPr>
  </w:style>
  <w:style w:type="character" w:customStyle="1" w:styleId="large1">
    <w:name w:val="large1"/>
    <w:basedOn w:val="DefaultParagraphFont"/>
    <w:rsid w:val="007A7B26"/>
    <w:rPr>
      <w:sz w:val="21"/>
      <w:szCs w:val="21"/>
    </w:rPr>
  </w:style>
  <w:style w:type="character" w:styleId="Strong">
    <w:name w:val="Strong"/>
    <w:basedOn w:val="DefaultParagraphFont"/>
    <w:uiPriority w:val="22"/>
    <w:qFormat/>
    <w:rsid w:val="007A7B26"/>
    <w:rPr>
      <w:b/>
      <w:bCs/>
    </w:rPr>
  </w:style>
  <w:style w:type="paragraph" w:styleId="Revision">
    <w:name w:val="Revision"/>
    <w:hidden/>
    <w:uiPriority w:val="99"/>
    <w:semiHidden/>
    <w:rsid w:val="00291E14"/>
    <w:pPr>
      <w:spacing w:after="0" w:line="240" w:lineRule="auto"/>
    </w:pPr>
    <w:rPr>
      <w:rFonts w:ascii="Calibri" w:eastAsia="PMingLiU" w:hAnsi="Calibri" w:cs="Calibri"/>
      <w:lang w:val="en-US"/>
    </w:rPr>
  </w:style>
  <w:style w:type="character" w:customStyle="1" w:styleId="authors">
    <w:name w:val="authors"/>
    <w:basedOn w:val="DefaultParagraphFont"/>
    <w:rsid w:val="00883D62"/>
  </w:style>
  <w:style w:type="character" w:styleId="Emphasis">
    <w:name w:val="Emphasis"/>
    <w:basedOn w:val="DefaultParagraphFont"/>
    <w:uiPriority w:val="20"/>
    <w:qFormat/>
    <w:rsid w:val="00883D62"/>
    <w:rPr>
      <w:i/>
      <w:iCs/>
    </w:rPr>
  </w:style>
  <w:style w:type="character" w:customStyle="1" w:styleId="searchword">
    <w:name w:val="searchword"/>
    <w:basedOn w:val="DefaultParagraphFont"/>
    <w:rsid w:val="009C26C1"/>
    <w:rPr>
      <w:shd w:val="clear" w:color="auto" w:fill="FFFF00"/>
    </w:rPr>
  </w:style>
  <w:style w:type="character" w:styleId="FollowedHyperlink">
    <w:name w:val="FollowedHyperlink"/>
    <w:basedOn w:val="DefaultParagraphFont"/>
    <w:uiPriority w:val="99"/>
    <w:semiHidden/>
    <w:unhideWhenUsed/>
    <w:rsid w:val="004D5CFF"/>
    <w:rPr>
      <w:color w:val="800080" w:themeColor="followedHyperlink"/>
      <w:u w:val="single"/>
    </w:rPr>
  </w:style>
  <w:style w:type="paragraph" w:styleId="BodyText">
    <w:name w:val="Body Text"/>
    <w:basedOn w:val="Normal"/>
    <w:link w:val="BodyTextChar"/>
    <w:uiPriority w:val="99"/>
    <w:rsid w:val="007C766B"/>
    <w:pPr>
      <w:spacing w:after="0" w:line="240" w:lineRule="auto"/>
    </w:pPr>
    <w:rPr>
      <w:rFonts w:ascii="Courier New" w:eastAsia="Times New Roman" w:hAnsi="Courier New" w:cs="Courier New"/>
      <w:sz w:val="24"/>
      <w:szCs w:val="24"/>
    </w:rPr>
  </w:style>
  <w:style w:type="character" w:customStyle="1" w:styleId="BodyTextChar">
    <w:name w:val="Body Text Char"/>
    <w:basedOn w:val="DefaultParagraphFont"/>
    <w:link w:val="BodyText"/>
    <w:uiPriority w:val="99"/>
    <w:rsid w:val="007C766B"/>
    <w:rPr>
      <w:rFonts w:ascii="Courier New" w:eastAsia="Times New Roman" w:hAnsi="Courier New" w:cs="Courier New"/>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56777">
      <w:bodyDiv w:val="1"/>
      <w:marLeft w:val="0"/>
      <w:marRight w:val="0"/>
      <w:marTop w:val="0"/>
      <w:marBottom w:val="0"/>
      <w:divBdr>
        <w:top w:val="none" w:sz="0" w:space="0" w:color="auto"/>
        <w:left w:val="none" w:sz="0" w:space="0" w:color="auto"/>
        <w:bottom w:val="none" w:sz="0" w:space="0" w:color="auto"/>
        <w:right w:val="none" w:sz="0" w:space="0" w:color="auto"/>
      </w:divBdr>
    </w:div>
    <w:div w:id="69623127">
      <w:bodyDiv w:val="1"/>
      <w:marLeft w:val="0"/>
      <w:marRight w:val="0"/>
      <w:marTop w:val="0"/>
      <w:marBottom w:val="0"/>
      <w:divBdr>
        <w:top w:val="none" w:sz="0" w:space="0" w:color="auto"/>
        <w:left w:val="none" w:sz="0" w:space="0" w:color="auto"/>
        <w:bottom w:val="none" w:sz="0" w:space="0" w:color="auto"/>
        <w:right w:val="none" w:sz="0" w:space="0" w:color="auto"/>
      </w:divBdr>
    </w:div>
    <w:div w:id="71319922">
      <w:bodyDiv w:val="1"/>
      <w:marLeft w:val="0"/>
      <w:marRight w:val="0"/>
      <w:marTop w:val="0"/>
      <w:marBottom w:val="0"/>
      <w:divBdr>
        <w:top w:val="none" w:sz="0" w:space="0" w:color="auto"/>
        <w:left w:val="none" w:sz="0" w:space="0" w:color="auto"/>
        <w:bottom w:val="none" w:sz="0" w:space="0" w:color="auto"/>
        <w:right w:val="none" w:sz="0" w:space="0" w:color="auto"/>
      </w:divBdr>
    </w:div>
    <w:div w:id="117838025">
      <w:bodyDiv w:val="1"/>
      <w:marLeft w:val="0"/>
      <w:marRight w:val="0"/>
      <w:marTop w:val="0"/>
      <w:marBottom w:val="0"/>
      <w:divBdr>
        <w:top w:val="none" w:sz="0" w:space="0" w:color="auto"/>
        <w:left w:val="none" w:sz="0" w:space="0" w:color="auto"/>
        <w:bottom w:val="none" w:sz="0" w:space="0" w:color="auto"/>
        <w:right w:val="none" w:sz="0" w:space="0" w:color="auto"/>
      </w:divBdr>
    </w:div>
    <w:div w:id="273710178">
      <w:bodyDiv w:val="1"/>
      <w:marLeft w:val="0"/>
      <w:marRight w:val="0"/>
      <w:marTop w:val="0"/>
      <w:marBottom w:val="0"/>
      <w:divBdr>
        <w:top w:val="none" w:sz="0" w:space="0" w:color="auto"/>
        <w:left w:val="none" w:sz="0" w:space="0" w:color="auto"/>
        <w:bottom w:val="none" w:sz="0" w:space="0" w:color="auto"/>
        <w:right w:val="none" w:sz="0" w:space="0" w:color="auto"/>
      </w:divBdr>
    </w:div>
    <w:div w:id="304970772">
      <w:bodyDiv w:val="1"/>
      <w:marLeft w:val="0"/>
      <w:marRight w:val="0"/>
      <w:marTop w:val="0"/>
      <w:marBottom w:val="0"/>
      <w:divBdr>
        <w:top w:val="none" w:sz="0" w:space="0" w:color="auto"/>
        <w:left w:val="none" w:sz="0" w:space="0" w:color="auto"/>
        <w:bottom w:val="none" w:sz="0" w:space="0" w:color="auto"/>
        <w:right w:val="none" w:sz="0" w:space="0" w:color="auto"/>
      </w:divBdr>
    </w:div>
    <w:div w:id="438838969">
      <w:bodyDiv w:val="1"/>
      <w:marLeft w:val="0"/>
      <w:marRight w:val="0"/>
      <w:marTop w:val="0"/>
      <w:marBottom w:val="0"/>
      <w:divBdr>
        <w:top w:val="none" w:sz="0" w:space="0" w:color="auto"/>
        <w:left w:val="none" w:sz="0" w:space="0" w:color="auto"/>
        <w:bottom w:val="none" w:sz="0" w:space="0" w:color="auto"/>
        <w:right w:val="none" w:sz="0" w:space="0" w:color="auto"/>
      </w:divBdr>
    </w:div>
    <w:div w:id="463230390">
      <w:bodyDiv w:val="1"/>
      <w:marLeft w:val="0"/>
      <w:marRight w:val="0"/>
      <w:marTop w:val="0"/>
      <w:marBottom w:val="0"/>
      <w:divBdr>
        <w:top w:val="none" w:sz="0" w:space="0" w:color="auto"/>
        <w:left w:val="none" w:sz="0" w:space="0" w:color="auto"/>
        <w:bottom w:val="none" w:sz="0" w:space="0" w:color="auto"/>
        <w:right w:val="none" w:sz="0" w:space="0" w:color="auto"/>
      </w:divBdr>
    </w:div>
    <w:div w:id="463277376">
      <w:bodyDiv w:val="1"/>
      <w:marLeft w:val="0"/>
      <w:marRight w:val="0"/>
      <w:marTop w:val="0"/>
      <w:marBottom w:val="0"/>
      <w:divBdr>
        <w:top w:val="none" w:sz="0" w:space="0" w:color="auto"/>
        <w:left w:val="none" w:sz="0" w:space="0" w:color="auto"/>
        <w:bottom w:val="none" w:sz="0" w:space="0" w:color="auto"/>
        <w:right w:val="none" w:sz="0" w:space="0" w:color="auto"/>
      </w:divBdr>
    </w:div>
    <w:div w:id="587270553">
      <w:bodyDiv w:val="1"/>
      <w:marLeft w:val="0"/>
      <w:marRight w:val="0"/>
      <w:marTop w:val="0"/>
      <w:marBottom w:val="0"/>
      <w:divBdr>
        <w:top w:val="none" w:sz="0" w:space="0" w:color="auto"/>
        <w:left w:val="none" w:sz="0" w:space="0" w:color="auto"/>
        <w:bottom w:val="none" w:sz="0" w:space="0" w:color="auto"/>
        <w:right w:val="none" w:sz="0" w:space="0" w:color="auto"/>
      </w:divBdr>
    </w:div>
    <w:div w:id="612177719">
      <w:bodyDiv w:val="1"/>
      <w:marLeft w:val="0"/>
      <w:marRight w:val="0"/>
      <w:marTop w:val="0"/>
      <w:marBottom w:val="0"/>
      <w:divBdr>
        <w:top w:val="none" w:sz="0" w:space="0" w:color="auto"/>
        <w:left w:val="none" w:sz="0" w:space="0" w:color="auto"/>
        <w:bottom w:val="none" w:sz="0" w:space="0" w:color="auto"/>
        <w:right w:val="none" w:sz="0" w:space="0" w:color="auto"/>
      </w:divBdr>
    </w:div>
    <w:div w:id="739794642">
      <w:bodyDiv w:val="1"/>
      <w:marLeft w:val="0"/>
      <w:marRight w:val="0"/>
      <w:marTop w:val="0"/>
      <w:marBottom w:val="0"/>
      <w:divBdr>
        <w:top w:val="none" w:sz="0" w:space="0" w:color="auto"/>
        <w:left w:val="none" w:sz="0" w:space="0" w:color="auto"/>
        <w:bottom w:val="none" w:sz="0" w:space="0" w:color="auto"/>
        <w:right w:val="none" w:sz="0" w:space="0" w:color="auto"/>
      </w:divBdr>
    </w:div>
    <w:div w:id="810094743">
      <w:bodyDiv w:val="1"/>
      <w:marLeft w:val="0"/>
      <w:marRight w:val="0"/>
      <w:marTop w:val="0"/>
      <w:marBottom w:val="0"/>
      <w:divBdr>
        <w:top w:val="none" w:sz="0" w:space="0" w:color="auto"/>
        <w:left w:val="none" w:sz="0" w:space="0" w:color="auto"/>
        <w:bottom w:val="none" w:sz="0" w:space="0" w:color="auto"/>
        <w:right w:val="none" w:sz="0" w:space="0" w:color="auto"/>
      </w:divBdr>
    </w:div>
    <w:div w:id="992871568">
      <w:bodyDiv w:val="1"/>
      <w:marLeft w:val="0"/>
      <w:marRight w:val="0"/>
      <w:marTop w:val="0"/>
      <w:marBottom w:val="0"/>
      <w:divBdr>
        <w:top w:val="none" w:sz="0" w:space="0" w:color="auto"/>
        <w:left w:val="none" w:sz="0" w:space="0" w:color="auto"/>
        <w:bottom w:val="none" w:sz="0" w:space="0" w:color="auto"/>
        <w:right w:val="none" w:sz="0" w:space="0" w:color="auto"/>
      </w:divBdr>
    </w:div>
    <w:div w:id="1009873867">
      <w:bodyDiv w:val="1"/>
      <w:marLeft w:val="0"/>
      <w:marRight w:val="0"/>
      <w:marTop w:val="0"/>
      <w:marBottom w:val="0"/>
      <w:divBdr>
        <w:top w:val="none" w:sz="0" w:space="0" w:color="auto"/>
        <w:left w:val="none" w:sz="0" w:space="0" w:color="auto"/>
        <w:bottom w:val="none" w:sz="0" w:space="0" w:color="auto"/>
        <w:right w:val="none" w:sz="0" w:space="0" w:color="auto"/>
      </w:divBdr>
      <w:divsChild>
        <w:div w:id="924532011">
          <w:marLeft w:val="180"/>
          <w:marRight w:val="0"/>
          <w:marTop w:val="0"/>
          <w:marBottom w:val="0"/>
          <w:divBdr>
            <w:top w:val="none" w:sz="0" w:space="0" w:color="auto"/>
            <w:left w:val="none" w:sz="0" w:space="0" w:color="auto"/>
            <w:bottom w:val="none" w:sz="0" w:space="0" w:color="auto"/>
            <w:right w:val="none" w:sz="0" w:space="0" w:color="auto"/>
          </w:divBdr>
        </w:div>
        <w:div w:id="1252155003">
          <w:marLeft w:val="0"/>
          <w:marRight w:val="0"/>
          <w:marTop w:val="0"/>
          <w:marBottom w:val="30"/>
          <w:divBdr>
            <w:top w:val="none" w:sz="0" w:space="0" w:color="auto"/>
            <w:left w:val="none" w:sz="0" w:space="0" w:color="auto"/>
            <w:bottom w:val="none" w:sz="0" w:space="0" w:color="auto"/>
            <w:right w:val="none" w:sz="0" w:space="0" w:color="auto"/>
          </w:divBdr>
          <w:divsChild>
            <w:div w:id="625507885">
              <w:marLeft w:val="0"/>
              <w:marRight w:val="0"/>
              <w:marTop w:val="48"/>
              <w:marBottom w:val="48"/>
              <w:divBdr>
                <w:top w:val="none" w:sz="0" w:space="0" w:color="auto"/>
                <w:left w:val="none" w:sz="0" w:space="0" w:color="auto"/>
                <w:bottom w:val="none" w:sz="0" w:space="0" w:color="auto"/>
                <w:right w:val="none" w:sz="0" w:space="0" w:color="auto"/>
              </w:divBdr>
            </w:div>
            <w:div w:id="746222372">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222329746">
      <w:bodyDiv w:val="1"/>
      <w:marLeft w:val="0"/>
      <w:marRight w:val="0"/>
      <w:marTop w:val="0"/>
      <w:marBottom w:val="0"/>
      <w:divBdr>
        <w:top w:val="none" w:sz="0" w:space="0" w:color="auto"/>
        <w:left w:val="none" w:sz="0" w:space="0" w:color="auto"/>
        <w:bottom w:val="none" w:sz="0" w:space="0" w:color="auto"/>
        <w:right w:val="none" w:sz="0" w:space="0" w:color="auto"/>
      </w:divBdr>
    </w:div>
    <w:div w:id="1255745407">
      <w:bodyDiv w:val="1"/>
      <w:marLeft w:val="0"/>
      <w:marRight w:val="0"/>
      <w:marTop w:val="0"/>
      <w:marBottom w:val="0"/>
      <w:divBdr>
        <w:top w:val="none" w:sz="0" w:space="0" w:color="auto"/>
        <w:left w:val="none" w:sz="0" w:space="0" w:color="auto"/>
        <w:bottom w:val="none" w:sz="0" w:space="0" w:color="auto"/>
        <w:right w:val="none" w:sz="0" w:space="0" w:color="auto"/>
      </w:divBdr>
    </w:div>
    <w:div w:id="1262645980">
      <w:bodyDiv w:val="1"/>
      <w:marLeft w:val="0"/>
      <w:marRight w:val="0"/>
      <w:marTop w:val="0"/>
      <w:marBottom w:val="0"/>
      <w:divBdr>
        <w:top w:val="none" w:sz="0" w:space="0" w:color="auto"/>
        <w:left w:val="none" w:sz="0" w:space="0" w:color="auto"/>
        <w:bottom w:val="none" w:sz="0" w:space="0" w:color="auto"/>
        <w:right w:val="none" w:sz="0" w:space="0" w:color="auto"/>
      </w:divBdr>
      <w:divsChild>
        <w:div w:id="971639796">
          <w:marLeft w:val="547"/>
          <w:marRight w:val="0"/>
          <w:marTop w:val="0"/>
          <w:marBottom w:val="0"/>
          <w:divBdr>
            <w:top w:val="none" w:sz="0" w:space="0" w:color="auto"/>
            <w:left w:val="none" w:sz="0" w:space="0" w:color="auto"/>
            <w:bottom w:val="none" w:sz="0" w:space="0" w:color="auto"/>
            <w:right w:val="none" w:sz="0" w:space="0" w:color="auto"/>
          </w:divBdr>
        </w:div>
        <w:div w:id="444622675">
          <w:marLeft w:val="547"/>
          <w:marRight w:val="0"/>
          <w:marTop w:val="0"/>
          <w:marBottom w:val="0"/>
          <w:divBdr>
            <w:top w:val="none" w:sz="0" w:space="0" w:color="auto"/>
            <w:left w:val="none" w:sz="0" w:space="0" w:color="auto"/>
            <w:bottom w:val="none" w:sz="0" w:space="0" w:color="auto"/>
            <w:right w:val="none" w:sz="0" w:space="0" w:color="auto"/>
          </w:divBdr>
        </w:div>
        <w:div w:id="1693340837">
          <w:marLeft w:val="547"/>
          <w:marRight w:val="0"/>
          <w:marTop w:val="0"/>
          <w:marBottom w:val="0"/>
          <w:divBdr>
            <w:top w:val="none" w:sz="0" w:space="0" w:color="auto"/>
            <w:left w:val="none" w:sz="0" w:space="0" w:color="auto"/>
            <w:bottom w:val="none" w:sz="0" w:space="0" w:color="auto"/>
            <w:right w:val="none" w:sz="0" w:space="0" w:color="auto"/>
          </w:divBdr>
        </w:div>
        <w:div w:id="1984849967">
          <w:marLeft w:val="547"/>
          <w:marRight w:val="0"/>
          <w:marTop w:val="0"/>
          <w:marBottom w:val="0"/>
          <w:divBdr>
            <w:top w:val="none" w:sz="0" w:space="0" w:color="auto"/>
            <w:left w:val="none" w:sz="0" w:space="0" w:color="auto"/>
            <w:bottom w:val="none" w:sz="0" w:space="0" w:color="auto"/>
            <w:right w:val="none" w:sz="0" w:space="0" w:color="auto"/>
          </w:divBdr>
        </w:div>
        <w:div w:id="1219783172">
          <w:marLeft w:val="547"/>
          <w:marRight w:val="0"/>
          <w:marTop w:val="0"/>
          <w:marBottom w:val="0"/>
          <w:divBdr>
            <w:top w:val="none" w:sz="0" w:space="0" w:color="auto"/>
            <w:left w:val="none" w:sz="0" w:space="0" w:color="auto"/>
            <w:bottom w:val="none" w:sz="0" w:space="0" w:color="auto"/>
            <w:right w:val="none" w:sz="0" w:space="0" w:color="auto"/>
          </w:divBdr>
        </w:div>
        <w:div w:id="1668482297">
          <w:marLeft w:val="547"/>
          <w:marRight w:val="0"/>
          <w:marTop w:val="0"/>
          <w:marBottom w:val="0"/>
          <w:divBdr>
            <w:top w:val="none" w:sz="0" w:space="0" w:color="auto"/>
            <w:left w:val="none" w:sz="0" w:space="0" w:color="auto"/>
            <w:bottom w:val="none" w:sz="0" w:space="0" w:color="auto"/>
            <w:right w:val="none" w:sz="0" w:space="0" w:color="auto"/>
          </w:divBdr>
        </w:div>
        <w:div w:id="1046173446">
          <w:marLeft w:val="547"/>
          <w:marRight w:val="0"/>
          <w:marTop w:val="0"/>
          <w:marBottom w:val="0"/>
          <w:divBdr>
            <w:top w:val="none" w:sz="0" w:space="0" w:color="auto"/>
            <w:left w:val="none" w:sz="0" w:space="0" w:color="auto"/>
            <w:bottom w:val="none" w:sz="0" w:space="0" w:color="auto"/>
            <w:right w:val="none" w:sz="0" w:space="0" w:color="auto"/>
          </w:divBdr>
        </w:div>
        <w:div w:id="115606093">
          <w:marLeft w:val="547"/>
          <w:marRight w:val="0"/>
          <w:marTop w:val="0"/>
          <w:marBottom w:val="0"/>
          <w:divBdr>
            <w:top w:val="none" w:sz="0" w:space="0" w:color="auto"/>
            <w:left w:val="none" w:sz="0" w:space="0" w:color="auto"/>
            <w:bottom w:val="none" w:sz="0" w:space="0" w:color="auto"/>
            <w:right w:val="none" w:sz="0" w:space="0" w:color="auto"/>
          </w:divBdr>
        </w:div>
      </w:divsChild>
    </w:div>
    <w:div w:id="1300920462">
      <w:bodyDiv w:val="1"/>
      <w:marLeft w:val="0"/>
      <w:marRight w:val="0"/>
      <w:marTop w:val="0"/>
      <w:marBottom w:val="0"/>
      <w:divBdr>
        <w:top w:val="none" w:sz="0" w:space="0" w:color="auto"/>
        <w:left w:val="none" w:sz="0" w:space="0" w:color="auto"/>
        <w:bottom w:val="none" w:sz="0" w:space="0" w:color="auto"/>
        <w:right w:val="none" w:sz="0" w:space="0" w:color="auto"/>
      </w:divBdr>
    </w:div>
    <w:div w:id="1412775632">
      <w:bodyDiv w:val="1"/>
      <w:marLeft w:val="0"/>
      <w:marRight w:val="0"/>
      <w:marTop w:val="0"/>
      <w:marBottom w:val="0"/>
      <w:divBdr>
        <w:top w:val="none" w:sz="0" w:space="0" w:color="auto"/>
        <w:left w:val="none" w:sz="0" w:space="0" w:color="auto"/>
        <w:bottom w:val="none" w:sz="0" w:space="0" w:color="auto"/>
        <w:right w:val="none" w:sz="0" w:space="0" w:color="auto"/>
      </w:divBdr>
    </w:div>
    <w:div w:id="1416592684">
      <w:bodyDiv w:val="1"/>
      <w:marLeft w:val="0"/>
      <w:marRight w:val="0"/>
      <w:marTop w:val="0"/>
      <w:marBottom w:val="0"/>
      <w:divBdr>
        <w:top w:val="none" w:sz="0" w:space="0" w:color="auto"/>
        <w:left w:val="none" w:sz="0" w:space="0" w:color="auto"/>
        <w:bottom w:val="none" w:sz="0" w:space="0" w:color="auto"/>
        <w:right w:val="none" w:sz="0" w:space="0" w:color="auto"/>
      </w:divBdr>
    </w:div>
    <w:div w:id="1457724746">
      <w:bodyDiv w:val="1"/>
      <w:marLeft w:val="0"/>
      <w:marRight w:val="0"/>
      <w:marTop w:val="0"/>
      <w:marBottom w:val="0"/>
      <w:divBdr>
        <w:top w:val="none" w:sz="0" w:space="0" w:color="auto"/>
        <w:left w:val="none" w:sz="0" w:space="0" w:color="auto"/>
        <w:bottom w:val="none" w:sz="0" w:space="0" w:color="auto"/>
        <w:right w:val="none" w:sz="0" w:space="0" w:color="auto"/>
      </w:divBdr>
    </w:div>
    <w:div w:id="1461067757">
      <w:bodyDiv w:val="1"/>
      <w:marLeft w:val="0"/>
      <w:marRight w:val="0"/>
      <w:marTop w:val="0"/>
      <w:marBottom w:val="0"/>
      <w:divBdr>
        <w:top w:val="none" w:sz="0" w:space="0" w:color="auto"/>
        <w:left w:val="none" w:sz="0" w:space="0" w:color="auto"/>
        <w:bottom w:val="none" w:sz="0" w:space="0" w:color="auto"/>
        <w:right w:val="none" w:sz="0" w:space="0" w:color="auto"/>
      </w:divBdr>
    </w:div>
    <w:div w:id="1529875027">
      <w:bodyDiv w:val="1"/>
      <w:marLeft w:val="0"/>
      <w:marRight w:val="0"/>
      <w:marTop w:val="0"/>
      <w:marBottom w:val="0"/>
      <w:divBdr>
        <w:top w:val="none" w:sz="0" w:space="0" w:color="auto"/>
        <w:left w:val="none" w:sz="0" w:space="0" w:color="auto"/>
        <w:bottom w:val="none" w:sz="0" w:space="0" w:color="auto"/>
        <w:right w:val="none" w:sz="0" w:space="0" w:color="auto"/>
      </w:divBdr>
    </w:div>
    <w:div w:id="1638145470">
      <w:bodyDiv w:val="1"/>
      <w:marLeft w:val="0"/>
      <w:marRight w:val="0"/>
      <w:marTop w:val="0"/>
      <w:marBottom w:val="0"/>
      <w:divBdr>
        <w:top w:val="none" w:sz="0" w:space="0" w:color="auto"/>
        <w:left w:val="none" w:sz="0" w:space="0" w:color="auto"/>
        <w:bottom w:val="none" w:sz="0" w:space="0" w:color="auto"/>
        <w:right w:val="none" w:sz="0" w:space="0" w:color="auto"/>
      </w:divBdr>
    </w:div>
    <w:div w:id="1678535255">
      <w:bodyDiv w:val="1"/>
      <w:marLeft w:val="0"/>
      <w:marRight w:val="0"/>
      <w:marTop w:val="0"/>
      <w:marBottom w:val="0"/>
      <w:divBdr>
        <w:top w:val="none" w:sz="0" w:space="0" w:color="auto"/>
        <w:left w:val="none" w:sz="0" w:space="0" w:color="auto"/>
        <w:bottom w:val="none" w:sz="0" w:space="0" w:color="auto"/>
        <w:right w:val="none" w:sz="0" w:space="0" w:color="auto"/>
      </w:divBdr>
    </w:div>
    <w:div w:id="1764448543">
      <w:bodyDiv w:val="1"/>
      <w:marLeft w:val="0"/>
      <w:marRight w:val="0"/>
      <w:marTop w:val="0"/>
      <w:marBottom w:val="0"/>
      <w:divBdr>
        <w:top w:val="none" w:sz="0" w:space="0" w:color="auto"/>
        <w:left w:val="none" w:sz="0" w:space="0" w:color="auto"/>
        <w:bottom w:val="none" w:sz="0" w:space="0" w:color="auto"/>
        <w:right w:val="none" w:sz="0" w:space="0" w:color="auto"/>
      </w:divBdr>
    </w:div>
    <w:div w:id="1847867943">
      <w:bodyDiv w:val="1"/>
      <w:marLeft w:val="0"/>
      <w:marRight w:val="0"/>
      <w:marTop w:val="0"/>
      <w:marBottom w:val="0"/>
      <w:divBdr>
        <w:top w:val="none" w:sz="0" w:space="0" w:color="auto"/>
        <w:left w:val="none" w:sz="0" w:space="0" w:color="auto"/>
        <w:bottom w:val="none" w:sz="0" w:space="0" w:color="auto"/>
        <w:right w:val="none" w:sz="0" w:space="0" w:color="auto"/>
      </w:divBdr>
    </w:div>
    <w:div w:id="1883127379">
      <w:bodyDiv w:val="1"/>
      <w:marLeft w:val="0"/>
      <w:marRight w:val="0"/>
      <w:marTop w:val="0"/>
      <w:marBottom w:val="0"/>
      <w:divBdr>
        <w:top w:val="none" w:sz="0" w:space="0" w:color="auto"/>
        <w:left w:val="none" w:sz="0" w:space="0" w:color="auto"/>
        <w:bottom w:val="none" w:sz="0" w:space="0" w:color="auto"/>
        <w:right w:val="none" w:sz="0" w:space="0" w:color="auto"/>
      </w:divBdr>
    </w:div>
    <w:div w:id="1903446560">
      <w:bodyDiv w:val="1"/>
      <w:marLeft w:val="0"/>
      <w:marRight w:val="0"/>
      <w:marTop w:val="0"/>
      <w:marBottom w:val="0"/>
      <w:divBdr>
        <w:top w:val="none" w:sz="0" w:space="0" w:color="auto"/>
        <w:left w:val="none" w:sz="0" w:space="0" w:color="auto"/>
        <w:bottom w:val="none" w:sz="0" w:space="0" w:color="auto"/>
        <w:right w:val="none" w:sz="0" w:space="0" w:color="auto"/>
      </w:divBdr>
    </w:div>
    <w:div w:id="1907642648">
      <w:bodyDiv w:val="1"/>
      <w:marLeft w:val="0"/>
      <w:marRight w:val="0"/>
      <w:marTop w:val="0"/>
      <w:marBottom w:val="0"/>
      <w:divBdr>
        <w:top w:val="none" w:sz="0" w:space="0" w:color="auto"/>
        <w:left w:val="none" w:sz="0" w:space="0" w:color="auto"/>
        <w:bottom w:val="none" w:sz="0" w:space="0" w:color="auto"/>
        <w:right w:val="none" w:sz="0" w:space="0" w:color="auto"/>
      </w:divBdr>
    </w:div>
    <w:div w:id="1916090755">
      <w:bodyDiv w:val="1"/>
      <w:marLeft w:val="0"/>
      <w:marRight w:val="0"/>
      <w:marTop w:val="0"/>
      <w:marBottom w:val="0"/>
      <w:divBdr>
        <w:top w:val="none" w:sz="0" w:space="0" w:color="auto"/>
        <w:left w:val="none" w:sz="0" w:space="0" w:color="auto"/>
        <w:bottom w:val="none" w:sz="0" w:space="0" w:color="auto"/>
        <w:right w:val="none" w:sz="0" w:space="0" w:color="auto"/>
      </w:divBdr>
    </w:div>
    <w:div w:id="1923639721">
      <w:bodyDiv w:val="1"/>
      <w:marLeft w:val="0"/>
      <w:marRight w:val="0"/>
      <w:marTop w:val="0"/>
      <w:marBottom w:val="0"/>
      <w:divBdr>
        <w:top w:val="none" w:sz="0" w:space="0" w:color="auto"/>
        <w:left w:val="none" w:sz="0" w:space="0" w:color="auto"/>
        <w:bottom w:val="none" w:sz="0" w:space="0" w:color="auto"/>
        <w:right w:val="none" w:sz="0" w:space="0" w:color="auto"/>
      </w:divBdr>
    </w:div>
    <w:div w:id="1962884483">
      <w:bodyDiv w:val="1"/>
      <w:marLeft w:val="0"/>
      <w:marRight w:val="0"/>
      <w:marTop w:val="0"/>
      <w:marBottom w:val="0"/>
      <w:divBdr>
        <w:top w:val="none" w:sz="0" w:space="0" w:color="auto"/>
        <w:left w:val="none" w:sz="0" w:space="0" w:color="auto"/>
        <w:bottom w:val="none" w:sz="0" w:space="0" w:color="auto"/>
        <w:right w:val="none" w:sz="0" w:space="0" w:color="auto"/>
      </w:divBdr>
    </w:div>
    <w:div w:id="1990481236">
      <w:bodyDiv w:val="1"/>
      <w:marLeft w:val="0"/>
      <w:marRight w:val="0"/>
      <w:marTop w:val="0"/>
      <w:marBottom w:val="0"/>
      <w:divBdr>
        <w:top w:val="none" w:sz="0" w:space="0" w:color="auto"/>
        <w:left w:val="none" w:sz="0" w:space="0" w:color="auto"/>
        <w:bottom w:val="none" w:sz="0" w:space="0" w:color="auto"/>
        <w:right w:val="none" w:sz="0" w:space="0" w:color="auto"/>
      </w:divBdr>
    </w:div>
    <w:div w:id="2115515894">
      <w:bodyDiv w:val="1"/>
      <w:marLeft w:val="0"/>
      <w:marRight w:val="0"/>
      <w:marTop w:val="0"/>
      <w:marBottom w:val="0"/>
      <w:divBdr>
        <w:top w:val="none" w:sz="0" w:space="0" w:color="auto"/>
        <w:left w:val="none" w:sz="0" w:space="0" w:color="auto"/>
        <w:bottom w:val="none" w:sz="0" w:space="0" w:color="auto"/>
        <w:right w:val="none" w:sz="0" w:space="0" w:color="auto"/>
      </w:divBdr>
    </w:div>
    <w:div w:id="213990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google.ae/search?tbo=p&amp;tbm=bks&amp;q=inauthor:%22Carl+F.+Auerbach%22" TargetMode="External"/><Relationship Id="rId26" Type="http://schemas.microsoft.com/office/2007/relationships/diagramDrawing" Target="diagrams/drawing1.xml"/><Relationship Id="rId3" Type="http://schemas.openxmlformats.org/officeDocument/2006/relationships/numbering" Target="numbering.xml"/><Relationship Id="rId21" Type="http://schemas.openxmlformats.org/officeDocument/2006/relationships/hyperlink" Target="http://www.google.ae/search?tbo=p&amp;tbm=bks&amp;q=inauthor:%22G.+J.+Ebrahim%22"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diagramColors" Target="diagrams/colors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google.ae/search?tbo=p&amp;tbm=bks&amp;q=inauthor:%22K.+R.+Sullivan%22" TargetMode="External"/><Relationship Id="rId29" Type="http://schemas.openxmlformats.org/officeDocument/2006/relationships/hyperlink" Target="http://www.google.ae/search?tbo=p&amp;tbm=bks&amp;q=inauthor:%22Louise+B.+Silverstein%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QuickStyle" Target="diagrams/quickStyle1.xml"/><Relationship Id="rId32" Type="http://schemas.openxmlformats.org/officeDocument/2006/relationships/hyperlink" Target="http://www.google.ae/search?tbo=p&amp;tbm=bks&amp;q=inauthor:%22G.+J.+Ebrahim%22"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diagramLayout" Target="diagrams/layout1.xml"/><Relationship Id="rId28" Type="http://schemas.openxmlformats.org/officeDocument/2006/relationships/hyperlink" Target="http://www.google.ae/search?tbo=p&amp;tbm=bks&amp;q=inauthor:%22Carl+F.+Auerbach%22" TargetMode="External"/><Relationship Id="rId10" Type="http://schemas.openxmlformats.org/officeDocument/2006/relationships/header" Target="header1.xml"/><Relationship Id="rId19" Type="http://schemas.openxmlformats.org/officeDocument/2006/relationships/hyperlink" Target="http://www.google.ae/search?tbo=p&amp;tbm=bks&amp;q=inauthor:%22Louise+B.+Silverstein%22" TargetMode="External"/><Relationship Id="rId31" Type="http://schemas.openxmlformats.org/officeDocument/2006/relationships/hyperlink" Target="http://www.google.ae/search?tbo=p&amp;tbm=bks&amp;q=inauthor:%22K.+R.+Sullivan%2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diagramData" Target="diagrams/data1.xml"/><Relationship Id="rId27" Type="http://schemas.openxmlformats.org/officeDocument/2006/relationships/hyperlink" Target="http://www.smeadvisor.com/2013/08/governance-in-family-businesses/" TargetMode="External"/><Relationship Id="rId30" Type="http://schemas.openxmlformats.org/officeDocument/2006/relationships/hyperlink" Target="http://www.abebooks.com/servlet/SearchResults?an=Czinkota%2C+Michael+R.+%26+Ilkka+A.+Ronkainen+%26+Marta+Ortiz-Buonafina&amp;cm_sp=det-_-bdp-_-author" TargetMode="External"/><Relationship Id="rId8"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C3F977-1133-4865-AF96-8ACCFB2C353C}"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n-GB"/>
        </a:p>
      </dgm:t>
    </dgm:pt>
    <dgm:pt modelId="{6C1DE1F1-F2AE-4588-9F1E-F281F81D2E29}">
      <dgm:prSet phldrT="[Text]"/>
      <dgm:spPr/>
      <dgm:t>
        <a:bodyPr/>
        <a:lstStyle/>
        <a:p>
          <a:pPr algn="ctr"/>
          <a:r>
            <a:rPr lang="en-GB"/>
            <a:t>Internationalization decision-making</a:t>
          </a:r>
        </a:p>
      </dgm:t>
    </dgm:pt>
    <dgm:pt modelId="{91C6D5D2-CD92-4BD9-985A-8467A0E3801F}" type="parTrans" cxnId="{B37FC503-6BF5-4919-9D2E-5F9F7F56EFB9}">
      <dgm:prSet/>
      <dgm:spPr/>
      <dgm:t>
        <a:bodyPr/>
        <a:lstStyle/>
        <a:p>
          <a:pPr algn="ctr"/>
          <a:endParaRPr lang="en-GB"/>
        </a:p>
      </dgm:t>
    </dgm:pt>
    <dgm:pt modelId="{D2E068CC-5ACD-4799-9E81-6A82DDA6A5F7}" type="sibTrans" cxnId="{B37FC503-6BF5-4919-9D2E-5F9F7F56EFB9}">
      <dgm:prSet/>
      <dgm:spPr/>
      <dgm:t>
        <a:bodyPr/>
        <a:lstStyle/>
        <a:p>
          <a:pPr algn="ctr"/>
          <a:endParaRPr lang="en-GB"/>
        </a:p>
      </dgm:t>
    </dgm:pt>
    <dgm:pt modelId="{70F87DCB-475F-4A69-A3EA-94F6616353AC}">
      <dgm:prSet phldrT="[Text]"/>
      <dgm:spPr/>
      <dgm:t>
        <a:bodyPr/>
        <a:lstStyle/>
        <a:p>
          <a:pPr algn="ctr"/>
          <a:r>
            <a:rPr lang="en-GB"/>
            <a:t>Local market demand</a:t>
          </a:r>
        </a:p>
      </dgm:t>
    </dgm:pt>
    <dgm:pt modelId="{00B4DCB8-59B8-4D8A-8BC2-0824458AC852}" type="parTrans" cxnId="{A3A4C4A1-C495-4740-869E-F3D826475F8A}">
      <dgm:prSet/>
      <dgm:spPr/>
      <dgm:t>
        <a:bodyPr/>
        <a:lstStyle/>
        <a:p>
          <a:pPr algn="ctr"/>
          <a:endParaRPr lang="en-GB"/>
        </a:p>
      </dgm:t>
    </dgm:pt>
    <dgm:pt modelId="{24BE2443-6354-4BDF-8F29-E30BC317D9B5}" type="sibTrans" cxnId="{A3A4C4A1-C495-4740-869E-F3D826475F8A}">
      <dgm:prSet/>
      <dgm:spPr/>
      <dgm:t>
        <a:bodyPr/>
        <a:lstStyle/>
        <a:p>
          <a:pPr algn="ctr"/>
          <a:endParaRPr lang="en-GB"/>
        </a:p>
      </dgm:t>
    </dgm:pt>
    <dgm:pt modelId="{CA05BE9D-74BC-4275-A384-3DC90557D593}">
      <dgm:prSet phldrT="[Text]"/>
      <dgm:spPr/>
      <dgm:t>
        <a:bodyPr/>
        <a:lstStyle/>
        <a:p>
          <a:pPr algn="ctr"/>
          <a:r>
            <a:rPr lang="en-GB"/>
            <a:t>Internatioanal Diversification</a:t>
          </a:r>
        </a:p>
      </dgm:t>
    </dgm:pt>
    <dgm:pt modelId="{6C4FA8C4-C262-4D03-BB80-F52E8B4A9778}" type="parTrans" cxnId="{00004378-AA85-4D94-B9CA-335EF3F4464F}">
      <dgm:prSet/>
      <dgm:spPr/>
      <dgm:t>
        <a:bodyPr/>
        <a:lstStyle/>
        <a:p>
          <a:pPr algn="ctr"/>
          <a:endParaRPr lang="en-GB"/>
        </a:p>
      </dgm:t>
    </dgm:pt>
    <dgm:pt modelId="{F2E29D52-7338-4773-BE47-1B71787783E6}" type="sibTrans" cxnId="{00004378-AA85-4D94-B9CA-335EF3F4464F}">
      <dgm:prSet/>
      <dgm:spPr/>
      <dgm:t>
        <a:bodyPr/>
        <a:lstStyle/>
        <a:p>
          <a:pPr algn="ctr"/>
          <a:endParaRPr lang="en-GB"/>
        </a:p>
      </dgm:t>
    </dgm:pt>
    <dgm:pt modelId="{1826B176-233D-47BA-8117-31300F435BAB}">
      <dgm:prSet phldrT="[Text]"/>
      <dgm:spPr/>
      <dgm:t>
        <a:bodyPr/>
        <a:lstStyle/>
        <a:p>
          <a:pPr algn="ctr"/>
          <a:r>
            <a:rPr lang="en-GB"/>
            <a:t>Objective of the firm and committment</a:t>
          </a:r>
        </a:p>
      </dgm:t>
    </dgm:pt>
    <dgm:pt modelId="{7BCA28FC-2C56-4D6F-8BD9-3AA2F85DD7C1}" type="parTrans" cxnId="{104D185D-7E6B-4951-83C9-DF7273262D8C}">
      <dgm:prSet/>
      <dgm:spPr/>
      <dgm:t>
        <a:bodyPr/>
        <a:lstStyle/>
        <a:p>
          <a:pPr algn="ctr"/>
          <a:endParaRPr lang="en-GB"/>
        </a:p>
      </dgm:t>
    </dgm:pt>
    <dgm:pt modelId="{85C3C54C-0CFC-4BDF-8E6B-A8AB118327E0}" type="sibTrans" cxnId="{104D185D-7E6B-4951-83C9-DF7273262D8C}">
      <dgm:prSet/>
      <dgm:spPr/>
      <dgm:t>
        <a:bodyPr/>
        <a:lstStyle/>
        <a:p>
          <a:pPr algn="ctr"/>
          <a:endParaRPr lang="en-GB"/>
        </a:p>
      </dgm:t>
    </dgm:pt>
    <dgm:pt modelId="{E19B097B-6091-4250-8B4E-831E6BD5F28E}" type="pres">
      <dgm:prSet presAssocID="{72C3F977-1133-4865-AF96-8ACCFB2C353C}" presName="composite" presStyleCnt="0">
        <dgm:presLayoutVars>
          <dgm:chMax val="1"/>
          <dgm:dir/>
          <dgm:resizeHandles val="exact"/>
        </dgm:presLayoutVars>
      </dgm:prSet>
      <dgm:spPr/>
      <dgm:t>
        <a:bodyPr/>
        <a:lstStyle/>
        <a:p>
          <a:endParaRPr lang="en-US"/>
        </a:p>
      </dgm:t>
    </dgm:pt>
    <dgm:pt modelId="{94F6C84E-B29A-4020-976E-416D9E0A6EFC}" type="pres">
      <dgm:prSet presAssocID="{72C3F977-1133-4865-AF96-8ACCFB2C353C}" presName="radial" presStyleCnt="0">
        <dgm:presLayoutVars>
          <dgm:animLvl val="ctr"/>
        </dgm:presLayoutVars>
      </dgm:prSet>
      <dgm:spPr/>
    </dgm:pt>
    <dgm:pt modelId="{35F7C4B9-B415-4710-8B7A-FC32CEDCDCBE}" type="pres">
      <dgm:prSet presAssocID="{6C1DE1F1-F2AE-4588-9F1E-F281F81D2E29}" presName="centerShape" presStyleLbl="vennNode1" presStyleIdx="0" presStyleCnt="4"/>
      <dgm:spPr/>
      <dgm:t>
        <a:bodyPr/>
        <a:lstStyle/>
        <a:p>
          <a:endParaRPr lang="en-US"/>
        </a:p>
      </dgm:t>
    </dgm:pt>
    <dgm:pt modelId="{A6332818-D800-451A-AFBB-12AF9CBA9049}" type="pres">
      <dgm:prSet presAssocID="{70F87DCB-475F-4A69-A3EA-94F6616353AC}" presName="node" presStyleLbl="vennNode1" presStyleIdx="1" presStyleCnt="4">
        <dgm:presLayoutVars>
          <dgm:bulletEnabled val="1"/>
        </dgm:presLayoutVars>
      </dgm:prSet>
      <dgm:spPr/>
      <dgm:t>
        <a:bodyPr/>
        <a:lstStyle/>
        <a:p>
          <a:endParaRPr lang="en-US"/>
        </a:p>
      </dgm:t>
    </dgm:pt>
    <dgm:pt modelId="{EA7DC79C-2D0F-4080-B982-0E2885F8B5C2}" type="pres">
      <dgm:prSet presAssocID="{CA05BE9D-74BC-4275-A384-3DC90557D593}" presName="node" presStyleLbl="vennNode1" presStyleIdx="2" presStyleCnt="4">
        <dgm:presLayoutVars>
          <dgm:bulletEnabled val="1"/>
        </dgm:presLayoutVars>
      </dgm:prSet>
      <dgm:spPr/>
      <dgm:t>
        <a:bodyPr/>
        <a:lstStyle/>
        <a:p>
          <a:endParaRPr lang="en-GB"/>
        </a:p>
      </dgm:t>
    </dgm:pt>
    <dgm:pt modelId="{724AC83A-1157-4D83-BAF7-4556ACF86BD8}" type="pres">
      <dgm:prSet presAssocID="{1826B176-233D-47BA-8117-31300F435BAB}" presName="node" presStyleLbl="vennNode1" presStyleIdx="3" presStyleCnt="4">
        <dgm:presLayoutVars>
          <dgm:bulletEnabled val="1"/>
        </dgm:presLayoutVars>
      </dgm:prSet>
      <dgm:spPr/>
      <dgm:t>
        <a:bodyPr/>
        <a:lstStyle/>
        <a:p>
          <a:endParaRPr lang="en-US"/>
        </a:p>
      </dgm:t>
    </dgm:pt>
  </dgm:ptLst>
  <dgm:cxnLst>
    <dgm:cxn modelId="{7C477EAF-D7E6-47A6-8AE0-0F56A98B4099}" type="presOf" srcId="{70F87DCB-475F-4A69-A3EA-94F6616353AC}" destId="{A6332818-D800-451A-AFBB-12AF9CBA9049}" srcOrd="0" destOrd="0" presId="urn:microsoft.com/office/officeart/2005/8/layout/radial3"/>
    <dgm:cxn modelId="{B37FC503-6BF5-4919-9D2E-5F9F7F56EFB9}" srcId="{72C3F977-1133-4865-AF96-8ACCFB2C353C}" destId="{6C1DE1F1-F2AE-4588-9F1E-F281F81D2E29}" srcOrd="0" destOrd="0" parTransId="{91C6D5D2-CD92-4BD9-985A-8467A0E3801F}" sibTransId="{D2E068CC-5ACD-4799-9E81-6A82DDA6A5F7}"/>
    <dgm:cxn modelId="{E31CA44F-D846-44A1-A893-5587A258CF18}" type="presOf" srcId="{CA05BE9D-74BC-4275-A384-3DC90557D593}" destId="{EA7DC79C-2D0F-4080-B982-0E2885F8B5C2}" srcOrd="0" destOrd="0" presId="urn:microsoft.com/office/officeart/2005/8/layout/radial3"/>
    <dgm:cxn modelId="{D32850EF-F9FA-492D-BFFB-D013609DECB0}" type="presOf" srcId="{72C3F977-1133-4865-AF96-8ACCFB2C353C}" destId="{E19B097B-6091-4250-8B4E-831E6BD5F28E}" srcOrd="0" destOrd="0" presId="urn:microsoft.com/office/officeart/2005/8/layout/radial3"/>
    <dgm:cxn modelId="{731436EF-747A-4ADB-8CFF-6E25302AA64A}" type="presOf" srcId="{1826B176-233D-47BA-8117-31300F435BAB}" destId="{724AC83A-1157-4D83-BAF7-4556ACF86BD8}" srcOrd="0" destOrd="0" presId="urn:microsoft.com/office/officeart/2005/8/layout/radial3"/>
    <dgm:cxn modelId="{104D185D-7E6B-4951-83C9-DF7273262D8C}" srcId="{6C1DE1F1-F2AE-4588-9F1E-F281F81D2E29}" destId="{1826B176-233D-47BA-8117-31300F435BAB}" srcOrd="2" destOrd="0" parTransId="{7BCA28FC-2C56-4D6F-8BD9-3AA2F85DD7C1}" sibTransId="{85C3C54C-0CFC-4BDF-8E6B-A8AB118327E0}"/>
    <dgm:cxn modelId="{A3A4C4A1-C495-4740-869E-F3D826475F8A}" srcId="{6C1DE1F1-F2AE-4588-9F1E-F281F81D2E29}" destId="{70F87DCB-475F-4A69-A3EA-94F6616353AC}" srcOrd="0" destOrd="0" parTransId="{00B4DCB8-59B8-4D8A-8BC2-0824458AC852}" sibTransId="{24BE2443-6354-4BDF-8F29-E30BC317D9B5}"/>
    <dgm:cxn modelId="{00004378-AA85-4D94-B9CA-335EF3F4464F}" srcId="{6C1DE1F1-F2AE-4588-9F1E-F281F81D2E29}" destId="{CA05BE9D-74BC-4275-A384-3DC90557D593}" srcOrd="1" destOrd="0" parTransId="{6C4FA8C4-C262-4D03-BB80-F52E8B4A9778}" sibTransId="{F2E29D52-7338-4773-BE47-1B71787783E6}"/>
    <dgm:cxn modelId="{CEEE5A98-5DC9-4F08-82EB-A660D60E6F59}" type="presOf" srcId="{6C1DE1F1-F2AE-4588-9F1E-F281F81D2E29}" destId="{35F7C4B9-B415-4710-8B7A-FC32CEDCDCBE}" srcOrd="0" destOrd="0" presId="urn:microsoft.com/office/officeart/2005/8/layout/radial3"/>
    <dgm:cxn modelId="{A7559946-2384-437F-BABD-0E97A1F66A5A}" type="presParOf" srcId="{E19B097B-6091-4250-8B4E-831E6BD5F28E}" destId="{94F6C84E-B29A-4020-976E-416D9E0A6EFC}" srcOrd="0" destOrd="0" presId="urn:microsoft.com/office/officeart/2005/8/layout/radial3"/>
    <dgm:cxn modelId="{6D039F6D-B8C2-43CA-A6C2-18D34694D4A4}" type="presParOf" srcId="{94F6C84E-B29A-4020-976E-416D9E0A6EFC}" destId="{35F7C4B9-B415-4710-8B7A-FC32CEDCDCBE}" srcOrd="0" destOrd="0" presId="urn:microsoft.com/office/officeart/2005/8/layout/radial3"/>
    <dgm:cxn modelId="{C2BF8E16-472C-4112-8A8D-F41001EB4D75}" type="presParOf" srcId="{94F6C84E-B29A-4020-976E-416D9E0A6EFC}" destId="{A6332818-D800-451A-AFBB-12AF9CBA9049}" srcOrd="1" destOrd="0" presId="urn:microsoft.com/office/officeart/2005/8/layout/radial3"/>
    <dgm:cxn modelId="{F8373F38-F8A5-403E-A009-0B7BAB7B70B2}" type="presParOf" srcId="{94F6C84E-B29A-4020-976E-416D9E0A6EFC}" destId="{EA7DC79C-2D0F-4080-B982-0E2885F8B5C2}" srcOrd="2" destOrd="0" presId="urn:microsoft.com/office/officeart/2005/8/layout/radial3"/>
    <dgm:cxn modelId="{8A8CF2B9-E161-4981-92B2-A63435CD6308}" type="presParOf" srcId="{94F6C84E-B29A-4020-976E-416D9E0A6EFC}" destId="{724AC83A-1157-4D83-BAF7-4556ACF86BD8}" srcOrd="3" destOrd="0" presId="urn:microsoft.com/office/officeart/2005/8/layout/radial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F7C4B9-B415-4710-8B7A-FC32CEDCDCBE}">
      <dsp:nvSpPr>
        <dsp:cNvPr id="0" name=""/>
        <dsp:cNvSpPr/>
      </dsp:nvSpPr>
      <dsp:spPr>
        <a:xfrm>
          <a:off x="1783472" y="914886"/>
          <a:ext cx="1919454" cy="1919454"/>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kern="1200"/>
            <a:t>Internationalization decision-making</a:t>
          </a:r>
        </a:p>
      </dsp:txBody>
      <dsp:txXfrm>
        <a:off x="2064570" y="1195984"/>
        <a:ext cx="1357258" cy="1357258"/>
      </dsp:txXfrm>
    </dsp:sp>
    <dsp:sp modelId="{A6332818-D800-451A-AFBB-12AF9CBA9049}">
      <dsp:nvSpPr>
        <dsp:cNvPr id="0" name=""/>
        <dsp:cNvSpPr/>
      </dsp:nvSpPr>
      <dsp:spPr>
        <a:xfrm>
          <a:off x="2263336" y="145965"/>
          <a:ext cx="959727" cy="9597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kern="1200"/>
            <a:t>Local market demand</a:t>
          </a:r>
        </a:p>
      </dsp:txBody>
      <dsp:txXfrm>
        <a:off x="2403885" y="286514"/>
        <a:ext cx="678629" cy="678629"/>
      </dsp:txXfrm>
    </dsp:sp>
    <dsp:sp modelId="{EA7DC79C-2D0F-4080-B982-0E2885F8B5C2}">
      <dsp:nvSpPr>
        <dsp:cNvPr id="0" name=""/>
        <dsp:cNvSpPr/>
      </dsp:nvSpPr>
      <dsp:spPr>
        <a:xfrm>
          <a:off x="3344815" y="2019142"/>
          <a:ext cx="959727" cy="9597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kern="1200"/>
            <a:t>Internatioanal Diversification</a:t>
          </a:r>
        </a:p>
      </dsp:txBody>
      <dsp:txXfrm>
        <a:off x="3485364" y="2159691"/>
        <a:ext cx="678629" cy="678629"/>
      </dsp:txXfrm>
    </dsp:sp>
    <dsp:sp modelId="{724AC83A-1157-4D83-BAF7-4556ACF86BD8}">
      <dsp:nvSpPr>
        <dsp:cNvPr id="0" name=""/>
        <dsp:cNvSpPr/>
      </dsp:nvSpPr>
      <dsp:spPr>
        <a:xfrm>
          <a:off x="1181857" y="2019142"/>
          <a:ext cx="959727" cy="959727"/>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kern="1200"/>
            <a:t>Objective of the firm and committment</a:t>
          </a:r>
        </a:p>
      </dsp:txBody>
      <dsp:txXfrm>
        <a:off x="1322406" y="2159691"/>
        <a:ext cx="678629" cy="678629"/>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C32573F-CDAD-4F13-967C-575BB155A850}">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b:Source>
    <b:Tag>Zen08</b:Tag>
    <b:SourceType>JournalArticle</b:SourceType>
    <b:Guid>{914F742C-A28A-47E3-A228-F63710D70CD1}</b:Guid>
    <b:Author>
      <b:Author>
        <b:NameList>
          <b:Person>
            <b:Last>Zeng</b:Last>
            <b:First>S.X.</b:First>
          </b:Person>
          <b:Person>
            <b:Last>Xie</b:Last>
            <b:First>X.M.</b:First>
          </b:Person>
          <b:Person>
            <b:Last>Tam</b:Last>
            <b:First>C.M.</b:First>
          </b:Person>
          <b:Person>
            <b:Last>Wan</b:Last>
            <b:First>T.W.</b:First>
          </b:Person>
        </b:NameList>
      </b:Author>
    </b:Author>
    <b:Title>Competitive Priorities of Manufacturing Firms for Internationalization: An Imperical Research</b:Title>
    <b:JournalName>Measuring Business Excellence</b:JournalName>
    <b:Year>2008</b:Year>
    <b:Pages>44-55</b:Pages>
    <b:Volume>12</b:Volume>
    <b:Issue>3</b:Issue>
    <b:RefOrder>9</b:RefOrder>
  </b:Source>
  <b:Source>
    <b:Tag>Gra08</b:Tag>
    <b:SourceType>JournalArticle</b:SourceType>
    <b:Guid>{6DC13B4C-B58A-4A1C-838A-BBF3D3558EE9}</b:Guid>
    <b:Author>
      <b:Author>
        <b:NameList>
          <b:Person>
            <b:Last>Graves</b:Last>
            <b:First>Chris</b:First>
          </b:Person>
          <b:Person>
            <b:Last>Thomas</b:Last>
            <b:First>Jill</b:First>
          </b:Person>
        </b:NameList>
      </b:Author>
    </b:Author>
    <b:Title>Determinants of the Internationalization Pathways of Family Firms: An Examination of Family Influence</b:Title>
    <b:JournalName>Family Business Review</b:JournalName>
    <b:Year>2008</b:Year>
    <b:Pages>151-167</b:Pages>
    <b:Volume>21</b:Volume>
    <b:Issue>2</b:Issue>
    <b:RefOrder>10</b:RefOrder>
  </b:Source>
  <b:Source>
    <b:Tag>Gal91</b:Tag>
    <b:SourceType>JournalArticle</b:SourceType>
    <b:Guid>{99BE490C-7D52-4EB8-8274-AB4F981E6AFB}</b:Guid>
    <b:Title>Internationalizing the Family Buisness: Facilitating and Restraining</b:Title>
    <b:Year>1991</b:Year>
    <b:Author>
      <b:Author>
        <b:NameList>
          <b:Person>
            <b:Last>Gallo</b:Last>
            <b:First>Miguel</b:First>
            <b:Middle>Angel</b:Middle>
          </b:Person>
          <b:Person>
            <b:Last>Sveen</b:Last>
            <b:First>Jannicke</b:First>
          </b:Person>
        </b:NameList>
      </b:Author>
    </b:Author>
    <b:JournalName>Family Business Review</b:JournalName>
    <b:Pages>181-190</b:Pages>
    <b:Volume>IV</b:Volume>
    <b:Issue>2</b:Issue>
    <b:RefOrder>11</b:RefOrder>
  </b:Source>
  <b:Source>
    <b:Tag>Pat12</b:Tag>
    <b:SourceType>JournalArticle</b:SourceType>
    <b:Guid>{9744B740-2E3C-4259-B263-C1F734131D9D}</b:Guid>
    <b:Author>
      <b:Author>
        <b:NameList>
          <b:Person>
            <b:Last>Patel</b:Last>
            <b:First>Vijay</b:First>
            <b:Middle>K.</b:Middle>
          </b:Person>
          <b:Person>
            <b:Last>Pieper</b:Last>
            <b:First>Torsten</b:First>
            <b:Middle>M.</b:Middle>
          </b:Person>
          <b:Person>
            <b:Last>Hair</b:Last>
            <b:First>Joseph</b:First>
            <b:Middle>F.</b:Middle>
          </b:Person>
        </b:NameList>
      </b:Author>
    </b:Author>
    <b:Title>The Global Family Business: Challenges and Drivers for Cross-border Growth</b:Title>
    <b:JournalName>Business Horizons</b:JournalName>
    <b:Year>2012</b:Year>
    <b:Pages>231-239</b:Pages>
    <b:Volume>55</b:Volume>
    <b:RefOrder>12</b:RefOrder>
  </b:Source>
  <b:Source>
    <b:Tag>Tio05</b:Tag>
    <b:SourceType>JournalArticle</b:SourceType>
    <b:Guid>{93E9DE5C-5E29-4503-9636-F5C7BF331EE6}</b:Guid>
    <b:Author>
      <b:Author>
        <b:NameList>
          <b:Person>
            <b:Last>Tio</b:Last>
            <b:First>Julianito</b:First>
          </b:Person>
          <b:Person>
            <b:Last>Kleiner</b:Last>
            <b:First>Brian</b:First>
            <b:Middle>H.</b:Middle>
          </b:Person>
        </b:NameList>
      </b:Author>
    </b:Author>
    <b:Title>How to be an Effective Chief Executive Officer of a Family Owned Business</b:Title>
    <b:JournalName>Management Research News</b:JournalName>
    <b:Year>2005</b:Year>
    <b:Pages>142-153</b:Pages>
    <b:Volume>28</b:Volume>
    <b:Issue>11/12</b:Issue>
    <b:RefOrder>13</b:RefOrder>
  </b:Source>
  <b:Source>
    <b:Tag>Glo12</b:Tag>
    <b:SourceType>InternetSite</b:SourceType>
    <b:Guid>{6C3F12EC-A013-45D7-A75C-2817C8B1C983}</b:Guid>
    <b:Title>Global Data Points</b:Title>
    <b:InternetSiteTitle>Family Firms Institute, Inc</b:InternetSiteTitle>
    <b:YearAccessed>2012</b:YearAccessed>
    <b:MonthAccessed>November</b:MonthAccessed>
    <b:DayAccessed>29</b:DayAccessed>
    <b:URL>http://www.ffi.org/?page=GlobalDataPoints</b:URL>
    <b:RefOrder>14</b:RefOrder>
  </b:Source>
  <b:Source>
    <b:Tag>Sta06</b:Tag>
    <b:SourceType>InternetSite</b:SourceType>
    <b:Guid>{76B28A59-2784-43CA-9BF7-4EA82FF4CDD5}</b:Guid>
    <b:Title>Taking the Pulse of Family Business</b:Title>
    <b:Year>2006</b:Year>
    <b:Author>
      <b:Author>
        <b:NameList>
          <b:Person>
            <b:Last>Perman</b:Last>
            <b:First>Stacy</b:First>
          </b:Person>
        </b:NameList>
      </b:Author>
    </b:Author>
    <b:InternetSiteTitle>Bloomberg Business Week</b:InternetSiteTitle>
    <b:Month>February</b:Month>
    <b:Day>13</b:Day>
    <b:URL>http://www.businessweek.com/smallbiz/content/feb2006/sb20060210_476491.htm</b:URL>
    <b:YearAccessed>2010</b:YearAccessed>
    <b:MonthAccessed>October</b:MonthAccessed>
    <b:DayAccessed>28</b:DayAccessed>
    <b:RefOrder>15</b:RefOrder>
  </b:Source>
  <b:Source>
    <b:Tag>Ibr03</b:Tag>
    <b:SourceType>JournalArticle</b:SourceType>
    <b:Guid>{EDAF9289-5EFB-49C3-BE4C-8351209979DD}</b:Guid>
    <b:Author>
      <b:Author>
        <b:NameList>
          <b:Person>
            <b:Last>Ibrahim</b:Last>
            <b:First>A.B.</b:First>
          </b:Person>
          <b:Person>
            <b:Last>Soufani</b:Last>
            <b:First>K.</b:First>
          </b:Person>
          <b:Person>
            <b:Last>Lam</b:Last>
            <b:First>Jose</b:First>
          </b:Person>
        </b:NameList>
      </b:Author>
    </b:Author>
    <b:Title>Family Business Training: a Canadian Perspective</b:Title>
    <b:JournalName>Education + Training</b:JournalName>
    <b:Year>2003</b:Year>
    <b:Pages>474 – 482</b:Pages>
    <b:Volume>45</b:Volume>
    <b:Issue>8/9</b:Issue>
    <b:RefOrder>16</b:RefOrder>
  </b:Source>
  <b:Source>
    <b:Tag>Cap08</b:Tag>
    <b:SourceType>Report</b:SourceType>
    <b:Guid>{5E8A8A36-3E91-4EA8-B54B-3A8B6B18B37C}</b:Guid>
    <b:Title>The UK Family Business Sector</b:Title>
    <b:Year>2008</b:Year>
    <b:Author>
      <b:Author>
        <b:Corporate>Capital Economics</b:Corporate>
      </b:Author>
    </b:Author>
    <b:Publisher>Institute for Family Business</b:Publisher>
    <b:City>London</b:City>
    <b:RefOrder>17</b:RefOrder>
  </b:Source>
  <b:Source>
    <b:Tag>Kar04</b:Tag>
    <b:SourceType>InternetSite</b:SourceType>
    <b:Guid>{DA789FA3-316C-4AF9-87D1-148A783428B7}</b:Guid>
    <b:Author>
      <b:Author>
        <b:NameList>
          <b:Person>
            <b:Last>Spaeder</b:Last>
            <b:First>Karen</b:First>
            <b:Middle>E.</b:Middle>
          </b:Person>
        </b:NameList>
      </b:Author>
    </b:Author>
    <b:Title>10 Ways to Grow Your Business</b:Title>
    <b:InternetSiteTitle>Enterprenuer</b:InternetSiteTitle>
    <b:Year>2004</b:Year>
    <b:Month>May</b:Month>
    <b:Day>11</b:Day>
    <b:YearAccessed>2012</b:YearAccessed>
    <b:MonthAccessed>Oct</b:MonthAccessed>
    <b:DayAccessed>22</b:DayAccessed>
    <b:URL>http://www.entrepreneur.com/article/70660</b:URL>
    <b:RefOrder>18</b:RefOrder>
  </b:Source>
  <b:Source>
    <b:Tag>Zah05</b:Tag>
    <b:SourceType>JournalArticle</b:SourceType>
    <b:Guid>{EB2DE610-DD5E-483E-B2CF-B0DE54AE244D}</b:Guid>
    <b:Author>
      <b:Author>
        <b:NameList>
          <b:Person>
            <b:Last>Zahra</b:Last>
            <b:First>Shaker</b:First>
            <b:Middle>A.</b:Middle>
          </b:Person>
        </b:NameList>
      </b:Author>
    </b:Author>
    <b:Title>Entrepreneurial Risk Taking in Family Firms</b:Title>
    <b:JournalName>Family Business Review</b:JournalName>
    <b:Year>2005</b:Year>
    <b:Pages>23-40</b:Pages>
    <b:Volume>18</b:Volume>
    <b:Issue>1</b:Issue>
    <b:RefOrder>19</b:RefOrder>
  </b:Source>
  <b:Source>
    <b:Tag>Wan10</b:Tag>
    <b:SourceType>ConferenceProceedings</b:SourceType>
    <b:Guid>{1A934392-3EF0-44E3-AF8F-A0917A6ECA78}</b:Guid>
    <b:Author>
      <b:Author>
        <b:NameList>
          <b:Person>
            <b:Last>Wang</b:Last>
            <b:First>Yong</b:First>
          </b:Person>
        </b:NameList>
      </b:Author>
    </b:Author>
    <b:Title>Correlates of Family Business Internationalization</b:Title>
    <b:Year>2010</b:Year>
    <b:ConferenceName>10th IFERA International Family Enterprise Research Academy Conference</b:ConferenceName>
    <b:City>Lancaster</b:City>
    <b:RefOrder>20</b:RefOrder>
  </b:Source>
  <b:Source>
    <b:Tag>Yrk07</b:Tag>
    <b:SourceType>ConferenceProceedings</b:SourceType>
    <b:Guid>{5F9B8760-1427-44FB-BF95-4BCDBF41FD48}</b:Guid>
    <b:Author>
      <b:Author>
        <b:NameList>
          <b:Person>
            <b:Last>Yrkkö</b:Last>
            <b:First>J.</b:First>
          </b:Person>
          <b:Person>
            <b:Last>M.</b:Last>
            <b:First>Pajarinen</b:First>
          </b:Person>
          <b:Person>
            <b:Last>Rouvinen</b:Last>
            <b:First>P.</b:First>
          </b:Person>
          <b:Person>
            <b:Last>Ylä-Anttila.</b:Last>
            <b:First>Pekka</b:First>
          </b:Person>
        </b:NameList>
      </b:Author>
    </b:Author>
    <b:Title>Family Business and Globalization in Finland</b:Title>
    <b:Year>2007</b:Year>
    <b:ConferenceName>Annual Finnish Family Business Researchers' Meeting</b:ConferenceName>
    <b:City>Kirkkonummi</b:City>
    <b:RefOrder>21</b:RefOrder>
  </b:Source>
  <b:Source>
    <b:Tag>Tsa01</b:Tag>
    <b:SourceType>JournalArticle</b:SourceType>
    <b:Guid>{895BB8CD-58EE-4F86-B3C7-C97F1A8E6D8E}</b:Guid>
    <b:Title>Internationalizing the Family Firm: A Case Study of a Chinese Family Business</b:Title>
    <b:Pages>88-94</b:Pages>
    <b:Year>2001</b:Year>
    <b:Author>
      <b:Author>
        <b:NameList>
          <b:Person>
            <b:Last>Tsang</b:Last>
            <b:First>Erick</b:First>
          </b:Person>
        </b:NameList>
      </b:Author>
    </b:Author>
    <b:JournalName>Journal of Small Business Management</b:JournalName>
    <b:Volume>39</b:Volume>
    <b:Issue>1</b:Issue>
    <b:RefOrder>22</b:RefOrder>
  </b:Source>
  <b:Source>
    <b:Tag>Tav12</b:Tag>
    <b:SourceType>Report</b:SourceType>
    <b:Guid>{484D9F26-CD85-4BD6-A439-5AAB520D19CC}</b:Guid>
    <b:Title>The family role on the internationalization process of family business: a two-case study.</b:Title>
    <b:Year>2012</b:Year>
    <b:Author>
      <b:Author>
        <b:NameList>
          <b:Person>
            <b:Last>Tavares</b:Last>
            <b:First>B.</b:First>
          </b:Person>
        </b:NameList>
      </b:Author>
    </b:Author>
    <b:Institution>ESCOLA DE ADMINISTRAÇÃO DE EMPRESAS DE SÃO PAULO</b:Institution>
    <b:ThesisType>Thesis</b:ThesisType>
    <b:RefOrder>23</b:RefOrder>
  </b:Source>
  <b:Source>
    <b:Tag>Nal08</b:Tag>
    <b:SourceType>Report</b:SourceType>
    <b:Guid>{941AE94F-81E6-4C36-8FC2-4832B1E85BC8}</b:Guid>
    <b:Author>
      <b:Author>
        <b:NameList>
          <b:Person>
            <b:Last>Naldi</b:Last>
            <b:First>L.</b:First>
          </b:Person>
          <b:Person>
            <b:Last>M.</b:Last>
            <b:First>Nordqvist</b:First>
          </b:Person>
        </b:NameList>
      </b:Author>
    </b:Author>
    <b:Title>Family Firms Venturing into International Markets: A Resource Dependence Perspective.</b:Title>
    <b:Year>2008</b:Year>
    <b:Publisher>Small Business Administration, Office of Advocacy</b:Publisher>
    <b:City>Jonkoping, Sweden</b:City>
    <b:RefOrder>24</b:RefOrder>
  </b:Source>
  <b:Source>
    <b:Tag>Ros09</b:Tag>
    <b:SourceType>JournalArticle</b:SourceType>
    <b:Guid>{05EEF537-A7A5-4D0A-8262-9499DA141AE8}</b:Guid>
    <b:Author>
      <b:Author>
        <b:NameList>
          <b:Person>
            <b:Last>Trevinyo-Rodríguez</b:Last>
            <b:First>Rosa</b:First>
          </b:Person>
        </b:NameList>
      </b:Author>
    </b:Author>
    <b:Title>From a family-owned to a family-controlled business: Applying Chandler's insights to explain family business transitional stages</b:Title>
    <b:JournalName>Journal of Management History</b:JournalName>
    <b:Year>2009</b:Year>
    <b:Pages>284 - 298</b:Pages>
    <b:Volume>15</b:Volume>
    <b:Issue>3</b:Issue>
    <b:RefOrder>25</b:RefOrder>
  </b:Source>
  <b:Source>
    <b:Tag>Chr031</b:Tag>
    <b:SourceType>JournalArticle</b:SourceType>
    <b:Guid>{A7C548D9-FEAD-405B-BAFC-B93B8940F1CC}</b:Guid>
    <b:Author>
      <b:Author>
        <b:NameList>
          <b:Person>
            <b:Last>Chrisman</b:Last>
            <b:First>J.</b:First>
            <b:Middle>J.</b:Middle>
          </b:Person>
          <b:Person>
            <b:Last>Chua</b:Last>
            <b:First>J.</b:First>
            <b:Middle>H.,</b:Middle>
          </b:Person>
          <b:Person>
            <b:Last>Sharma</b:Last>
            <b:First>P.</b:First>
          </b:Person>
        </b:NameList>
      </b:Author>
    </b:Author>
    <b:Title>Current Trends and Future Directions in Family Business Management Studies: Toward a Theory of the Family Firm</b:Title>
    <b:Year>2003</b:Year>
    <b:JournalName>Coleman White Paper Series</b:JournalName>
    <b:RefOrder>26</b:RefOrder>
  </b:Source>
  <b:Source>
    <b:Tag>Ret05</b:Tag>
    <b:SourceType>JournalArticle</b:SourceType>
    <b:Guid>{F1A14582-2181-40B9-8CD9-886F4126FF29}</b:Guid>
    <b:Author>
      <b:Author>
        <b:NameList>
          <b:Person>
            <b:Last>Rettab</b:Last>
            <b:First>Belaid</b:First>
          </b:Person>
          <b:Person>
            <b:Last>Fakhr</b:Last>
            <b:First>Tareq</b:First>
            <b:Middle>Abu</b:Middle>
          </b:Person>
          <b:Person>
            <b:Last>Morada</b:Last>
            <b:First>Merreita</b:First>
            <b:Middle>P.</b:Middle>
          </b:Person>
        </b:NameList>
      </b:Author>
    </b:Author>
    <b:Title>Family businesses in Dubai: Definition, structure &amp; performance</b:Title>
    <b:JournalName>Working Paper</b:JournalName>
    <b:Year>2005</b:Year>
    <b:Pages>1-31</b:Pages>
    <b:RefOrder>27</b:RefOrder>
  </b:Source>
  <b:Source>
    <b:Tag>Zah03</b:Tag>
    <b:SourceType>JournalArticle</b:SourceType>
    <b:Guid>{8272A0C7-89C4-47E9-B05E-162F265F7CFD}</b:Guid>
    <b:Author>
      <b:Author>
        <b:NameList>
          <b:Person>
            <b:Last>Zahra</b:Last>
            <b:First>Shaker</b:First>
            <b:Middle>A.</b:Middle>
          </b:Person>
        </b:NameList>
      </b:Author>
    </b:Author>
    <b:Title>International Expansion of US Manufacturing Family Businesses:the Effect of Ownership and Involvement</b:Title>
    <b:Year>2003</b:Year>
    <b:JournalName>Journal of Business Venturing</b:JournalName>
    <b:Pages>495-512</b:Pages>
    <b:Volume>18</b:Volume>
    <b:RefOrder>28</b:RefOrder>
  </b:Source>
  <b:Source>
    <b:Tag>Col02</b:Tag>
    <b:SourceType>BookSection</b:SourceType>
    <b:Guid>{A54316C4-AC5D-4E45-8367-E7DAF6BDA047}</b:Guid>
    <b:Title>Forms of Business Organization</b:Title>
    <b:Year>2002</b:Year>
    <b:Pages>194-212</b:Pages>
    <b:Author>
      <b:Author>
        <b:NameList>
          <b:Person>
            <b:Last>Colli</b:Last>
            <b:First>Andrea</b:First>
          </b:Person>
          <b:Person>
            <b:Last>Rose</b:Last>
            <b:First>Mary</b:First>
          </b:Person>
        </b:NameList>
      </b:Author>
    </b:Author>
    <b:BookTitle>Family Business</b:BookTitle>
    <b:RefOrder>29</b:RefOrder>
  </b:Source>
  <b:Source>
    <b:Tag>Ald03</b:Tag>
    <b:SourceType>JournalArticle</b:SourceType>
    <b:Guid>{3B70C829-6C4D-4A8D-84C0-36D9F18EADB2}</b:Guid>
    <b:Title>The pervasive effect of family on entrepreneurship toward a family embeddedness perspective</b:Title>
    <b:Year>2003</b:Year>
    <b:Pages>573-596</b:Pages>
    <b:Author>
      <b:Author>
        <b:NameList>
          <b:Person>
            <b:Last>Aldrich</b:Last>
            <b:Middle>E</b:Middle>
            <b:First>Howard</b:First>
          </b:Person>
          <b:Person>
            <b:Last>Cliff</b:Last>
            <b:Middle>E.</b:Middle>
            <b:First>Jennifer</b:First>
          </b:Person>
        </b:NameList>
      </b:Author>
    </b:Author>
    <b:JournalName>Journal of business venturing 18</b:JournalName>
    <b:Volume>18</b:Volume>
    <b:RefOrder>30</b:RefOrder>
  </b:Source>
  <b:Source>
    <b:Tag>Kon11</b:Tag>
    <b:SourceType>Report</b:SourceType>
    <b:Guid>{9DA0121A-C777-47A4-80D6-00E087AF0743}</b:Guid>
    <b:Title>Internationalization Pathways of Family SMEs</b:Title>
    <b:Year>2011</b:Year>
    <b:Author>
      <b:Author>
        <b:Corporate>Kontinen, Tanja</b:Corporate>
      </b:Author>
    </b:Author>
    <b:RefOrder>31</b:RefOrder>
  </b:Source>
  <b:Source>
    <b:Tag>Hab99</b:Tag>
    <b:SourceType>JournalArticle</b:SourceType>
    <b:Guid>{546BA79B-5716-4CCA-9E0C-E3734C05CA8D}</b:Guid>
    <b:Title>A Resource-Based Framework of Assessing the Strategic Advantage of Family Firms</b:Title>
    <b:Year>1999</b:Year>
    <b:JournalName>Family Business Review 1999</b:JournalName>
    <b:Volume>12</b:Volume>
    <b:Issue>1</b:Issue>
    <b:Author>
      <b:Author>
        <b:NameList>
          <b:Person>
            <b:Last>Habbershon</b:Last>
            <b:Middle>G</b:Middle>
            <b:First>Timothy</b:First>
          </b:Person>
          <b:Person>
            <b:Last>Williams</b:Last>
            <b:Middle>L.</b:Middle>
            <b:First>Mary</b:First>
          </b:Person>
        </b:NameList>
      </b:Author>
    </b:Author>
    <b:RefOrder>32</b:RefOrder>
  </b:Source>
  <b:Source>
    <b:Tag>Kon10</b:Tag>
    <b:SourceType>JournalArticle</b:SourceType>
    <b:Guid>{2367D5ED-7AD6-4AF6-9CA5-EE07C82E7E58}</b:Guid>
    <b:Title>Internationalization pathways of family SMEs: psychic distance as a focal point</b:Title>
    <b:JournalName>Jounral of Small Business and Enterprise Development</b:JournalName>
    <b:Year>2010</b:Year>
    <b:Pages>437-454</b:Pages>
    <b:Volume>17</b:Volume>
    <b:Issue>3</b:Issue>
    <b:Author>
      <b:Author>
        <b:NameList>
          <b:Person>
            <b:Last>Kontinen</b:Last>
            <b:First>Tanja</b:First>
          </b:Person>
          <b:Person>
            <b:Last>Ojala</b:Last>
            <b:First>Arto</b:First>
          </b:Person>
        </b:NameList>
      </b:Author>
    </b:Author>
    <b:RefOrder>33</b:RefOrder>
  </b:Source>
  <b:Source>
    <b:Tag>Ast02</b:Tag>
    <b:SourceType>Book</b:SourceType>
    <b:Guid>{C5A81D60-D3C0-4D64-9D25-9B927DC14272}</b:Guid>
    <b:Title>The F-PEC Scale of Family Influences: A Proposal for Solving the Family Business Definition Problem</b:Title>
    <b:Year>2002</b:Year>
    <b:Author>
      <b:Author>
        <b:NameList>
          <b:Person>
            <b:Last>Astrachan</b:Last>
            <b:Middle>H</b:Middle>
            <b:First>Joseph</b:First>
          </b:Person>
          <b:Person>
            <b:Last>Klein</b:Last>
            <b:Middle>B</b:Middle>
            <b:First>Sabine</b:First>
          </b:Person>
        </b:NameList>
      </b:Author>
    </b:Author>
    <b:RefOrder>34</b:RefOrder>
  </b:Source>
  <b:Source>
    <b:Tag>Gal04</b:Tag>
    <b:SourceType>Report</b:SourceType>
    <b:Guid>{1B55D50C-93E3-4F05-8306-A213BF8EEC13}</b:Guid>
    <b:Title>Internationalization via strategic allicances in family business</b:Title>
    <b:Year>2004</b:Year>
    <b:Author>
      <b:Author>
        <b:NameList>
          <b:Person>
            <b:Last>Gallo</b:Last>
            <b:Middle>A</b:Middle>
            <b:First>Miguel</b:First>
          </b:Person>
          <b:Person>
            <b:Last>Arino</b:Last>
            <b:First>Africa</b:First>
          </b:Person>
          <b:Person>
            <b:Last>Manez</b:Last>
            <b:First>Isabel</b:First>
          </b:Person>
          <b:Person>
            <b:Last>Kristin</b:Last>
            <b:First>Cappuyns</b:First>
          </b:Person>
        </b:NameList>
      </b:Author>
    </b:Author>
    <b:RefOrder>35</b:RefOrder>
  </b:Source>
  <b:Source>
    <b:Tag>Chu08</b:Tag>
    <b:SourceType>JournalArticle</b:SourceType>
    <b:Guid>{110CA96B-9387-4BAF-B7F1-99F8556B4341}</b:Guid>
    <b:Title>Factors Preventing Intra-Family Succession</b:Title>
    <b:Year>2008</b:Year>
    <b:JournalName>Famil Business Review</b:JournalName>
    <b:Pages>183-199</b:Pages>
    <b:Volume>21</b:Volume>
    <b:Author>
      <b:Author>
        <b:NameList>
          <b:Person>
            <b:Last>Chua</b:Last>
            <b:Middle>H</b:Middle>
            <b:First>Jess</b:First>
          </b:Person>
          <b:Person>
            <b:Last>De Massis</b:Last>
            <b:First>Alfredo</b:First>
          </b:Person>
          <b:Person>
            <b:Last>Chrisman</b:Last>
            <b:Middle>J</b:Middle>
            <b:First>James</b:First>
          </b:Person>
        </b:NameList>
      </b:Author>
    </b:Author>
    <b:RefOrder>36</b:RefOrder>
  </b:Source>
  <b:Source>
    <b:Tag>Sha03</b:Tag>
    <b:SourceType>JournalArticle</b:SourceType>
    <b:Guid>{227D0C78-4DA4-480E-BFB8-F574B2464ACE}</b:Guid>
    <b:Title>Succession Planning as Planned Behavior: Some Empirical Results</b:Title>
    <b:JournalName>Family Business Review </b:JournalName>
    <b:Year>2003</b:Year>
    <b:Pages>1</b:Pages>
    <b:Volume>16</b:Volume>
    <b:Author>
      <b:Author>
        <b:NameList>
          <b:Person>
            <b:Last>Sharm</b:Last>
            <b:First>P</b:First>
          </b:Person>
          <b:Person>
            <b:Last>Chrisman</b:Last>
            <b:First>James</b:First>
          </b:Person>
          <b:Person>
            <b:Last>Chua</b:Last>
            <b:First>Jess</b:First>
          </b:Person>
        </b:NameList>
      </b:Author>
    </b:Author>
    <b:RefOrder>37</b:RefOrder>
  </b:Source>
  <b:Source>
    <b:Tag>Hul01</b:Tag>
    <b:SourceType>Report</b:SourceType>
    <b:Guid>{B2D77F0B-18E2-4252-8ECE-85CBDD120186}</b:Guid>
    <b:Title>Family Business in the Dutch SME Sector Definition and Characteristics</b:Title>
    <b:Year>2001</b:Year>
    <b:Author>
      <b:Author>
        <b:NameList>
          <b:Person>
            <b:Last>Hulshoff</b:Last>
            <b:First>Henriette</b:First>
          </b:Person>
        </b:NameList>
      </b:Author>
    </b:Author>
    <b:RefOrder>38</b:RefOrder>
  </b:Source>
  <b:Source>
    <b:Tag>Hul011</b:Tag>
    <b:SourceType>Report</b:SourceType>
    <b:Guid>{D50E01F1-776C-43AA-B326-4DEC2AD52847}</b:Guid>
    <b:Title>Family business in the Dutch SME Sector: Definitions and Charachteristics</b:Title>
    <b:Year>2001</b:Year>
    <b:Author>
      <b:Author>
        <b:NameList>
          <b:Person>
            <b:Last>Hulshoff</b:Last>
            <b:First>Henriette</b:First>
          </b:Person>
        </b:NameList>
      </b:Author>
    </b:Author>
    <b:RefOrder>39</b:RefOrder>
  </b:Source>
  <b:Source>
    <b:Tag>Hab03</b:Tag>
    <b:SourceType>Report</b:SourceType>
    <b:Guid>{BE4B3057-2682-4A03-9368-274FAC93E5C8}</b:Guid>
    <b:Title>A unified systems perspective family firm performance</b:Title>
    <b:Year>2003</b:Year>
    <b:Author>
      <b:Author>
        <b:NameList>
          <b:Person>
            <b:Last>Habbershon</b:Last>
            <b:Middle>G</b:Middle>
            <b:First>Timothy </b:First>
          </b:Person>
          <b:Person>
            <b:Last>Williams</b:Last>
            <b:First>Mary</b:First>
          </b:Person>
          <b:Person>
            <b:Last>MacMillan</b:Last>
            <b:Middle>C</b:Middle>
            <b:First>Ian</b:First>
          </b:Person>
        </b:NameList>
      </b:Author>
    </b:Author>
    <b:RefOrder>40</b:RefOrder>
  </b:Source>
  <b:Source>
    <b:Tag>Dye03</b:Tag>
    <b:SourceType>JournalArticle</b:SourceType>
    <b:Guid>{8CE76DD6-189B-4010-9C85-9590C58C5717}</b:Guid>
    <b:Title>The Family: The Missing Variable in Organizational Research</b:Title>
    <b:Year>2003</b:Year>
    <b:Author>
      <b:Author>
        <b:NameList>
          <b:Person>
            <b:Last>Dyer</b:Last>
            <b:Middle>W</b:Middle>
            <b:First>Gibb</b:First>
          </b:Person>
        </b:NameList>
      </b:Author>
    </b:Author>
    <b:Pages>401-416</b:Pages>
    <b:RefOrder>41</b:RefOrder>
  </b:Source>
  <b:Source>
    <b:Tag>Dye06</b:Tag>
    <b:SourceType>JournalArticle</b:SourceType>
    <b:Guid>{A7CA13A9-69A7-4AF3-9D21-126EE8886699}</b:Guid>
    <b:Title>Examining the "Family Effect" on Firm Performance</b:Title>
    <b:JournalName>Family Business Review</b:JournalName>
    <b:Year>2006</b:Year>
    <b:Pages>253-273</b:Pages>
    <b:Volume>XIX</b:Volume>
    <b:Issue>4</b:Issue>
    <b:Author>
      <b:Author>
        <b:NameList>
          <b:Person>
            <b:Last>Dyer Jr</b:Last>
            <b:Middle>W.</b:Middle>
            <b:First>Gibb</b:First>
          </b:Person>
        </b:NameList>
      </b:Author>
    </b:Author>
    <b:RefOrder>42</b:RefOrder>
  </b:Source>
  <b:Source>
    <b:Tag>Ret11</b:Tag>
    <b:SourceType>JournalArticle</b:SourceType>
    <b:Guid>{41CA41CB-1F86-4C1F-AB5A-70BE94FD51AE}</b:Guid>
    <b:Title>Performance of Family and Non-family Firms with Self-Selection: Evidence from Dubai</b:Title>
    <b:Year>2011</b:Year>
    <b:JournalName>Modern Economy</b:JournalName>
    <b:Pages>625-632</b:Pages>
    <b:Issue>2</b:Issue>
    <b:Author>
      <b:Author>
        <b:NameList>
          <b:Person>
            <b:Last>Rettab</b:Last>
            <b:First>Belaid</b:First>
          </b:Person>
          <b:Person>
            <b:Last>Azzeddine</b:Last>
            <b:First>Azzam</b:First>
          </b:Person>
        </b:NameList>
      </b:Author>
    </b:Author>
    <b:RefOrder>43</b:RefOrder>
  </b:Source>
  <b:Source>
    <b:Tag>Cab121</b:Tag>
    <b:SourceType>JournalArticle</b:SourceType>
    <b:Guid>{0F17102B-7241-4713-83FD-E3F1DAA6F9DD}</b:Guid>
    <b:Title>Family firms’ resources and the timing of the export development process</b:Title>
    <b:JournalName>Atlantic Review of Economics</b:JournalName>
    <b:Year>2012</b:Year>
    <b:Volume>1</b:Volume>
    <b:Author>
      <b:Author>
        <b:NameList>
          <b:Person>
            <b:Last>Cabrera-Suárez</b:Last>
            <b:First>Katiuska </b:First>
          </b:Person>
        </b:NameList>
      </b:Author>
    </b:Author>
    <b:RefOrder>44</b:RefOrder>
  </b:Source>
  <b:Source>
    <b:Tag>Sir03</b:Tag>
    <b:SourceType>JournalArticle</b:SourceType>
    <b:Guid>{72DB945B-CC42-4A60-BE79-8A110198B38D}</b:Guid>
    <b:Title>Managing Resources:  Linking Unique Resources, Management, and Wealth Creation in Family Firms</b:Title>
    <b:JournalName>ET&amp;P</b:JournalName>
    <b:Year>2003</b:Year>
    <b:Author>
      <b:Author>
        <b:NameList>
          <b:Person>
            <b:Last>Sirmon</b:Last>
            <b:Middle>G</b:Middle>
            <b:First>David</b:First>
          </b:Person>
          <b:Person>
            <b:Last>Hitt</b:Last>
            <b:Middle>A</b:Middle>
            <b:First>Michael</b:First>
          </b:Person>
        </b:NameList>
      </b:Author>
    </b:Author>
    <b:RefOrder>45</b:RefOrder>
  </b:Source>
  <b:Source>
    <b:Tag>Yas11</b:Tag>
    <b:SourceType>JournalArticle</b:SourceType>
    <b:Guid>{FAC9A793-B92D-4B7A-94C6-4A111EAC9741}</b:Guid>
    <b:Title>Challenges in Corporate Governance - A Family Controlled Business Prospective</b:Title>
    <b:Year>2011</b:Year>
    <b:JournalName>International Journal Innovation, Management and Technology</b:JournalName>
    <b:Pages>73-76</b:Pages>
    <b:Volume>2</b:Volume>
    <b:Issue>1</b:Issue>
    <b:Author>
      <b:Author>
        <b:NameList>
          <b:Person>
            <b:Last>Yasser</b:Last>
            <b:Middle>Rafique</b:Middle>
            <b:First>Qaisar</b:First>
          </b:Person>
        </b:NameList>
      </b:Author>
    </b:Author>
    <b:RefOrder>46</b:RefOrder>
  </b:Source>
  <b:Source>
    <b:Tag>Fer05</b:Tag>
    <b:SourceType>JournalArticle</b:SourceType>
    <b:Guid>{3A53378D-5DBD-4E28-A12A-2205D8E6B1E1}</b:Guid>
    <b:Title>Internationalization Strategy of Small and Medium-Sized Family Businesses: Some Influential Factors</b:Title>
    <b:JournalName>Family Business Review</b:JournalName>
    <b:Year>2005</b:Year>
    <b:Pages>77-89</b:Pages>
    <b:Volume>18</b:Volume>
    <b:Issue>1</b:Issue>
    <b:Author>
      <b:Author>
        <b:NameList>
          <b:Person>
            <b:Last>Fernandez</b:Last>
            <b:First>Zulima</b:First>
          </b:Person>
          <b:Person>
            <b:Last>Nieto</b:Last>
            <b:Middle>J</b:Middle>
            <b:First>Maria</b:First>
          </b:Person>
        </b:NameList>
      </b:Author>
    </b:Author>
    <b:RefOrder>47</b:RefOrder>
  </b:Source>
  <b:Source>
    <b:Tag>Fer06</b:Tag>
    <b:SourceType>JournalArticle</b:SourceType>
    <b:Guid>{0A6B6E40-E260-436A-B87F-68105EB8C9D5}</b:Guid>
    <b:Title>Impact of ownership on the international involvement of SMEs</b:Title>
    <b:JournalName>Journal of International Business Studies </b:JournalName>
    <b:Year>2006</b:Year>
    <b:Pages>340-351</b:Pages>
    <b:Volume>37</b:Volume>
    <b:Author>
      <b:Author>
        <b:NameList>
          <b:Person>
            <b:Last>Fernandez</b:Last>
            <b:First>Zulima</b:First>
          </b:Person>
          <b:Person>
            <b:Last>Nieto</b:Last>
            <b:Middle>Jesus</b:Middle>
            <b:First>Maria</b:First>
          </b:Person>
        </b:NameList>
      </b:Author>
    </b:Author>
    <b:RefOrder>48</b:RefOrder>
  </b:Source>
  <b:Source>
    <b:Tag>Sen10</b:Tag>
    <b:SourceType>Report</b:SourceType>
    <b:Guid>{47369CDB-DAAC-49AC-A07F-16933170EB1B}</b:Guid>
    <b:Title>Models, Processes, and Factors influencing internationalisation: The case of Malaysian SMES</b:Title>
    <b:Year>2010</b:Year>
    <b:Author>
      <b:Author>
        <b:NameList>
          <b:Person>
            <b:Last>Senik</b:Last>
            <b:Middle>Che</b:Middle>
            <b:First>Zizah</b:First>
          </b:Person>
        </b:NameList>
      </b:Author>
    </b:Author>
    <b:RefOrder>49</b:RefOrder>
  </b:Source>
  <b:Source>
    <b:Tag>Lam10</b:Tag>
    <b:SourceType>Report</b:SourceType>
    <b:Guid>{9369E82C-9D6E-42FC-9391-1CFDA61655FD}</b:Guid>
    <b:Title>The positive influence of family governance on family business system: A multiple case study</b:Title>
    <b:Year>2010</b:Year>
    <b:Author>
      <b:Author>
        <b:NameList>
          <b:Person>
            <b:Last>Lamp</b:Last>
            <b:Middle>E</b:Middle>
            <b:First>Charlotte</b:First>
          </b:Person>
        </b:NameList>
      </b:Author>
    </b:Author>
    <b:RefOrder>50</b:RefOrder>
  </b:Source>
  <b:Source>
    <b:Tag>Wal10</b:Tag>
    <b:SourceType>Report</b:SourceType>
    <b:Guid>{E04B740F-5522-4550-94FF-C6DE6E3143A3}</b:Guid>
    <b:Title>Family-Owned Businesses: Determinants of Business Success and Profitability</b:Title>
    <b:Year>2010</b:Year>
    <b:City>Utah</b:City>
    <b:Author>
      <b:Author>
        <b:NameList>
          <b:Person>
            <b:Last>Wallace</b:Last>
            <b:Middle>S</b:Middle>
            <b:First>Jeffery</b:First>
          </b:Person>
        </b:NameList>
      </b:Author>
    </b:Author>
    <b:RefOrder>51</b:RefOrder>
  </b:Source>
  <b:Source>
    <b:Tag>Kem11</b:Tag>
    <b:SourceType>Report</b:SourceType>
    <b:Guid>{AABC2C11-4C90-46EE-BB02-DAC9D56D4C25}</b:Guid>
    <b:Title>Family business Internationalization Opportunities and Obstacles from an Entrepreneurs's Perspective - a case study of the creative industry.</b:Title>
    <b:Year>2011</b:Year>
    <b:Author>
      <b:Author>
        <b:NameList>
          <b:Person>
            <b:Last>Kemppainen</b:Last>
            <b:First>Karonliina</b:First>
          </b:Person>
        </b:NameList>
      </b:Author>
    </b:Author>
    <b:RefOrder>52</b:RefOrder>
  </b:Source>
  <b:Source>
    <b:Tag>Lia12</b:Tag>
    <b:SourceType>ConferenceProceedings</b:SourceType>
    <b:Guid>{0D568945-C434-40C6-8A00-D0E1D40927B4}</b:Guid>
    <b:Title>Internationalization of Chinese Private Firms: The Effect of Family Involvement in Management and Family Ownership</b:Title>
    <b:JournalName>The Asian Business and Management Conference 2012</b:JournalName>
    <b:Year>2012</b:Year>
    <b:Author>
      <b:Author>
        <b:NameList>
          <b:Person>
            <b:Last>Liang</b:Last>
            <b:First>Xiaoya</b:First>
          </b:Person>
          <b:Person>
            <b:Last>Wang</b:Last>
            <b:First>Lihua</b:First>
          </b:Person>
          <b:Person>
            <b:Last>Cui</b:Last>
            <b:First>Zhiyu</b:First>
          </b:Person>
        </b:NameList>
      </b:Author>
    </b:Author>
    <b:City>Osaka</b:City>
    <b:Publisher>The Asian Business and MAnagement Conference</b:Publisher>
    <b:RefOrder>53</b:RefOrder>
  </b:Source>
  <b:Source>
    <b:Tag>Dye88</b:Tag>
    <b:SourceType>BookSection</b:SourceType>
    <b:Guid>{9A95DB32-54CA-4D3F-8F52-D1ABA94E63EE}</b:Guid>
    <b:Title>Culture and Continuity in Faily Firms</b:Title>
    <b:Year>1988</b:Year>
    <b:Publisher>Family Firm Institute, Inc</b:Publisher>
    <b:Author>
      <b:Author>
        <b:NameList>
          <b:Person>
            <b:Last>Dyer Jr.</b:Last>
            <b:Middle>Gibb</b:Middle>
            <b:First>W.</b:First>
          </b:Person>
        </b:NameList>
      </b:Author>
    </b:Author>
    <b:Pages>18-24</b:Pages>
    <b:BookTitle>The Best of FBR II</b:BookTitle>
    <b:RefOrder>54</b:RefOrder>
  </b:Source>
  <b:Source>
    <b:Tag>Zah04</b:Tag>
    <b:SourceType>JournalArticle</b:SourceType>
    <b:Guid>{47260EE0-E088-46BA-B0BC-76C67D07C4D6}</b:Guid>
    <b:Title>Entrepreneurship in Family vs. Non-Family Firms: A Resource Based Analysis of the Effect of Organizational Culture</b:Title>
    <b:Year>2004</b:Year>
    <b:Pages>363-381</b:Pages>
    <b:Author>
      <b:Author>
        <b:NameList>
          <b:Person>
            <b:Last>Zahra</b:Last>
            <b:Middle>A</b:Middle>
            <b:First>Shaker</b:First>
          </b:Person>
          <b:Person>
            <b:Last>Hayton</b:Last>
            <b:Middle>C</b:Middle>
            <b:First>James</b:First>
          </b:Person>
          <b:Person>
            <b:Last>Salvato</b:Last>
            <b:First>Carlo</b:First>
          </b:Person>
        </b:NameList>
      </b:Author>
    </b:Author>
    <b:JournalName>ET&amp;P</b:JournalName>
    <b:RefOrder>55</b:RefOrder>
  </b:Source>
  <b:Source>
    <b:Tag>Kon111</b:Tag>
    <b:SourceType>JournalArticle</b:SourceType>
    <b:Guid>{7F30C9B5-DB98-49F7-8637-559F60CE9110}</b:Guid>
    <b:Title>International Opportunity Recognition among Small and Medium-Sized Family Firms*</b:Title>
    <b:Year>2011</b:Year>
    <b:JournalName>Journal of Small Business Management</b:JournalName>
    <b:Pages>490-514</b:Pages>
    <b:Volume>49</b:Volume>
    <b:Issue>3</b:Issue>
    <b:Author>
      <b:Author>
        <b:NameList>
          <b:Person>
            <b:Last>Kontinen</b:Last>
            <b:First>Tanja</b:First>
          </b:Person>
          <b:Person>
            <b:Last>Ojala</b:Last>
            <b:First>Arto</b:First>
          </b:Person>
        </b:NameList>
      </b:Author>
    </b:Author>
    <b:RefOrder>56</b:RefOrder>
  </b:Source>
  <b:Source>
    <b:Tag>Zan12</b:Tag>
    <b:SourceType>JournalArticle</b:SourceType>
    <b:Guid>{798673AD-8726-431C-A75A-7940D884BFCE}</b:Guid>
    <b:Title>Determinants of family business internationalization.</b:Title>
    <b:Year>2012</b:Year>
    <b:Author>
      <b:Author>
        <b:NameList>
          <b:Person>
            <b:Last>Zaniewska</b:Last>
            <b:First>K.</b:First>
          </b:Person>
        </b:NameList>
      </b:Author>
    </b:Author>
    <b:JournalName>Review of existing research ECONOMIA MARCHE Journal of Applied Economics</b:JournalName>
    <b:Pages>52-60</b:Pages>
    <b:RefOrder>57</b:RefOrder>
  </b:Source>
  <b:Source>
    <b:Tag>Bri08</b:Tag>
    <b:SourceType>JournalArticle</b:SourceType>
    <b:Guid>{EF9D6E6D-CB86-4EC3-9AD4-4BEF4332393E}</b:Guid>
    <b:Title>The Cultural Foundations of Family Business Management: Evidence from Ukraine</b:Title>
    <b:Year>2008</b:Year>
    <b:JournalName>Eurasian Journal of Business and Economics</b:JournalName>
    <b:Pages>3-23</b:Pages>
    <b:Volume>1</b:Volume>
    <b:Issue>1</b:Issue>
    <b:Author>
      <b:Author>
        <b:NameList>
          <b:Person>
            <b:Last>Brice</b:Last>
            <b:Middle>David</b:Middle>
            <b:First>William</b:First>
          </b:Person>
          <b:Person>
            <b:Last>Jones</b:Last>
            <b:Middle>D.</b:Middle>
            <b:First>Wayne</b:First>
          </b:Person>
        </b:NameList>
      </b:Author>
    </b:Author>
    <b:RefOrder>58</b:RefOrder>
  </b:Source>
  <b:Source>
    <b:Tag>Bri13</b:Tag>
    <b:SourceType>JournalArticle</b:SourceType>
    <b:Guid>{FA386CF6-64D6-4A85-97D3-94139F592642}</b:Guid>
    <b:Title>Family firm culture and performance: Specific empirical evidence</b:Title>
    <b:JournalName>International Journal of Academic Research in Accounting, Finance and Management Sciences</b:JournalName>
    <b:Year>2013</b:Year>
    <b:Pages>5-17</b:Pages>
    <b:Volume>3</b:Volume>
    <b:Issue>1</b:Issue>
    <b:Author>
      <b:Author>
        <b:NameList>
          <b:Person>
            <b:Last>Brice</b:Last>
            <b:Middle>David</b:Middle>
            <b:First>William</b:First>
          </b:Person>
        </b:NameList>
      </b:Author>
    </b:Author>
    <b:RefOrder>59</b:RefOrder>
  </b:Source>
  <b:Source>
    <b:Tag>Ibr09</b:Tag>
    <b:SourceType>JournalArticle</b:SourceType>
    <b:Guid>{F2E968E6-08AB-4762-81A2-B3668D560894}</b:Guid>
    <b:Year>2009</b:Year>
    <b:Author>
      <b:Author>
        <b:NameList>
          <b:Person>
            <b:Last>Ibrahim</b:Last>
          </b:Person>
          <b:Person>
            <b:Last>McGuire</b:Last>
          </b:Person>
          <b:Person>
            <b:Last>Soufani</b:Last>
          </b:Person>
        </b:NameList>
      </b:Author>
    </b:Author>
    <b:Title>An Empirical Investigation of Factors Contributing to Longevity of Small Family Firms</b:Title>
    <b:JournalName>Global Economy &amp; Finance Journal</b:JournalName>
    <b:Pages>1-21</b:Pages>
    <b:Volume>2</b:Volume>
    <b:Issue>2</b:Issue>
    <b:RefOrder>60</b:RefOrder>
  </b:Source>
  <b:Source>
    <b:Tag>Gra03</b:Tag>
    <b:SourceType>JournalArticle</b:SourceType>
    <b:Guid>{2D8E49F9-4D7A-4953-A8D4-BDDD38266425}</b:Guid>
    <b:Title>Internationalization of Australian Family Businesses: A Managerial Capabilities Perspective</b:Title>
    <b:JournalName>Family Business Review</b:JournalName>
    <b:Year>2006</b:Year>
    <b:Pages>207</b:Pages>
    <b:Volume>19</b:Volume>
    <b:Issue>3</b:Issue>
    <b:Author>
      <b:Author>
        <b:NameList>
          <b:Person>
            <b:Last>Graves</b:Last>
            <b:First>Chris</b:First>
          </b:Person>
          <b:Person>
            <b:Last>Thomas</b:Last>
            <b:First>Jill</b:First>
          </b:Person>
        </b:NameList>
      </b:Author>
    </b:Author>
    <b:RefOrder>61</b:RefOrder>
  </b:Source>
  <b:Source>
    <b:Tag>Cer10</b:Tag>
    <b:SourceType>Report</b:SourceType>
    <b:Guid>{A2A204B4-8491-49E2-A20A-D8A6C458B70F}</b:Guid>
    <b:Title>The internationalization of small and medium-sized enterprises: the effect of family management, human capital and ownership</b:Title>
    <b:JournalName>Springer Science+Business Media, LLC</b:JournalName>
    <b:Year>2007</b:Year>
    <b:Author>
      <b:Author>
        <b:NameList>
          <b:Person>
            <b:Last>Cerrato</b:Last>
            <b:First>Daniele</b:First>
          </b:Person>
          <b:Person>
            <b:Last>Piva</b:Last>
            <b:First>Mariacristina</b:First>
          </b:Person>
        </b:NameList>
      </b:Author>
    </b:Author>
    <b:Publisher>Springer Science+Business Media, LLC.</b:Publisher>
    <b:RefOrder>62</b:RefOrder>
  </b:Source>
  <b:Source>
    <b:Tag>Placeholder1</b:Tag>
    <b:SourceType>Book</b:SourceType>
    <b:Guid>{D85A8C52-B6AD-451A-ACDA-5BF646C77A46}</b:Guid>
    <b:Author>
      <b:Author>
        <b:NameList>
          <b:Person>
            <b:Last>Creswell</b:Last>
            <b:First>John</b:First>
          </b:Person>
        </b:NameList>
      </b:Author>
    </b:Author>
    <b:Title>Qualitative Inquiry&amp; Research Design</b:Title>
    <b:Year>2007</b:Year>
    <b:City>Thousand Oak</b:City>
    <b:Publisher>Sage Publications, Inc</b:Publisher>
    <b:Edition>2nd</b:Edition>
    <b:RefOrder>63</b:RefOrder>
  </b:Source>
  <b:Source>
    <b:Tag>Tha04</b:Tag>
    <b:SourceType>JournalArticle</b:SourceType>
    <b:Guid>{5E496AB1-3FFF-4538-A113-9A810351662E}</b:Guid>
    <b:Title>Epistemological Methods and the Nature of Philosophy</b:Title>
    <b:Year>2004</b:Year>
    <b:Author>
      <b:Author>
        <b:NameList>
          <b:Person>
            <b:Last>Thagard</b:Last>
            <b:First>Paul</b:First>
          </b:Person>
          <b:Person>
            <b:Last>Beam</b:Last>
            <b:First>Craig</b:First>
          </b:Person>
        </b:NameList>
      </b:Author>
    </b:Author>
    <b:JournalName>Metaphilosophy</b:JournalName>
    <b:Pages>504-516</b:Pages>
    <b:Volume>35</b:Volume>
    <b:Issue>4</b:Issue>
    <b:RefOrder>64</b:RefOrder>
  </b:Source>
  <b:Source>
    <b:Tag>Sha96</b:Tag>
    <b:SourceType>JournalArticle</b:SourceType>
    <b:Guid>{2E75E540-A9FB-4D92-8325-34F74EFEB326}</b:Guid>
    <b:Title>Myth and Realities: Family Businesses' Contribution to the US Economy- A framework for Assesing Family Business Statistics</b:Title>
    <b:Year>1996</b:Year>
    <b:Author>
      <b:Author>
        <b:NameList>
          <b:Person>
            <b:Last>Shanker</b:Last>
            <b:First>Melissa</b:First>
          </b:Person>
          <b:Person>
            <b:Last>Astrachan</b:Last>
            <b:First>Joseph</b:First>
          </b:Person>
        </b:NameList>
      </b:Author>
    </b:Author>
    <b:JournalName>Family Firm Review</b:JournalName>
    <b:Pages>107-123</b:Pages>
    <b:Volume>9</b:Volume>
    <b:Issue>2</b:Issue>
    <b:RefOrder>65</b:RefOrder>
  </b:Source>
  <b:Source>
    <b:Tag>Chr03</b:Tag>
    <b:SourceType>JournalArticle</b:SourceType>
    <b:Guid>{0DE8C6B6-7480-46B7-B7B5-CB6C9453626E}</b:Guid>
    <b:Author>
      <b:Author>
        <b:NameList>
          <b:Person>
            <b:Last>Chrisman</b:Last>
            <b:First>James</b:First>
            <b:Middle>J.</b:Middle>
          </b:Person>
          <b:Person>
            <b:Last>Chua</b:Last>
            <b:First>Jess</b:First>
            <b:Middle>H.</b:Middle>
          </b:Person>
          <b:Person>
            <b:Last>Sharma</b:Last>
            <b:First>Pramodita</b:First>
          </b:Person>
        </b:NameList>
      </b:Author>
    </b:Author>
    <b:Title>Current trends and future directions in family business management studies: toward a theory of the family firm </b:Title>
    <b:JournalName>Coleman White Paper series</b:JournalName>
    <b:Year>2003</b:Year>
    <b:RefOrder>66</b:RefOrder>
  </b:Source>
  <b:Source>
    <b:Tag>Mat10</b:Tag>
    <b:SourceType>InternetSite</b:SourceType>
    <b:Guid>{9DC680D2-0400-4F06-8B76-98A374CDFD56}</b:Guid>
    <b:Title>Why Family Business Succession Planning is Important</b:Title>
    <b:Year>2010</b:Year>
    <b:Author>
      <b:Author>
        <b:NameList>
          <b:Person>
            <b:Last>Jacobs</b:Last>
            <b:First>Matthew</b:First>
            <b:Middle>P.</b:Middle>
          </b:Person>
        </b:NameList>
      </b:Author>
    </b:Author>
    <b:InternetSiteTitle>Stark &amp; Stark Attorney at Law</b:InternetSiteTitle>
    <b:Month>10</b:Month>
    <b:Day>5</b:Day>
    <b:YearAccessed>2011</b:YearAccessed>
    <b:MonthAccessed>5</b:MonthAccessed>
    <b:DayAccessed>11</b:DayAccessed>
    <b:URL>http://palawblog.stark-stark.com/2010/10/articles/business-corporate/why-family-business-succession-planning-is-important/</b:URL>
    <b:RefOrder>67</b:RefOrder>
  </b:Source>
  <b:Source>
    <b:Tag>Eis89</b:Tag>
    <b:SourceType>JournalArticle</b:SourceType>
    <b:Guid>{1819F771-2D58-4D73-BE35-7D683A48715A}</b:Guid>
    <b:Author>
      <b:Author>
        <b:NameList>
          <b:Person>
            <b:Last>Eisnhardt</b:Last>
            <b:First>Kathleen</b:First>
          </b:Person>
        </b:NameList>
      </b:Author>
    </b:Author>
    <b:Title>Building Theories from Caser Study Research</b:Title>
    <b:JournalName>The academy of management review</b:JournalName>
    <b:Year>1989</b:Year>
    <b:Pages>532-550</b:Pages>
    <b:Volume>14</b:Volume>
    <b:Issue>4</b:Issue>
    <b:RefOrder>68</b:RefOrder>
  </b:Source>
  <b:Source>
    <b:Tag>Lyd09</b:Tag>
    <b:SourceType>Report</b:SourceType>
    <b:Guid>{5F25234F-4397-416E-8100-7DBCE0F4967C}</b:Guid>
    <b:Title>Decision making in Internationalization: Perspectives from organizational and entrepreneurial learning</b:Title>
    <b:Year>2009</b:Year>
    <b:Author>
      <b:Author>
        <b:NameList>
          <b:Person>
            <b:Last>Lyder</b:Last>
            <b:First>Julie</b:First>
          </b:Person>
        </b:NameList>
      </b:Author>
    </b:Author>
    <b:RefOrder>69</b:RefOrder>
  </b:Source>
  <b:Source>
    <b:Tag>Placeholder4</b:Tag>
    <b:SourceType>Report</b:SourceType>
    <b:Guid>{543B9276-62F6-4895-B8C8-7401BD25B1DF}</b:Guid>
    <b:Title>The Internationalization of Family Small and Medium Sized Enterprise: Impact of Ownership, Governance and Top Management Team</b:Title>
    <b:Year>2012</b:Year>
    <b:Author>
      <b:Author>
        <b:NameList>
          <b:Person>
            <b:Last>Segaro</b:Last>
            <b:Middle>Legesse</b:Middle>
            <b:First>Ethiopia</b:First>
          </b:Person>
        </b:NameList>
      </b:Author>
    </b:Author>
    <b:RefOrder>70</b:RefOrder>
  </b:Source>
  <b:Source>
    <b:Tag>Tag82</b:Tag>
    <b:SourceType>JournalArticle</b:SourceType>
    <b:Guid>{B3D42BC2-C278-4661-AE84-51DB1C734E0D}</b:Guid>
    <b:Title>“Bivalent Attributes of the Family Firm.” Working paper</b:Title>
    <b:Year>1982</b:Year>
    <b:Publisher>Harvard Business School</b:Publisher>
    <b:Author>
      <b:Author>
        <b:NameList>
          <b:Person>
            <b:Last>Tagiuri</b:Last>
            <b:First>R</b:First>
          </b:Person>
          <b:Person>
            <b:Last>Davis</b:Last>
            <b:Middle>A</b:Middle>
            <b:First>J</b:First>
          </b:Person>
        </b:NameList>
      </b:Author>
    </b:Author>
    <b:JournalName>Family Business Review </b:JournalName>
    <b:Pages>199-208</b:Pages>
    <b:Volume>IX</b:Volume>
    <b:Issue>2</b:Issue>
    <b:RefOrder>71</b:RefOrder>
  </b:Source>
  <b:Source>
    <b:Tag>Noo08</b:Tag>
    <b:SourceType>JournalArticle</b:SourceType>
    <b:Guid>{D8FDA86E-3295-4948-B69B-5FFF54340ADD}</b:Guid>
    <b:Author>
      <b:Author>
        <b:NameList>
          <b:Person>
            <b:Last>Noor</b:Last>
            <b:First>Kharul</b:First>
            <b:Middle>Baharein Mohd</b:Middle>
          </b:Person>
        </b:NameList>
      </b:Author>
    </b:Author>
    <b:Title>Case Study: A strategic Research Methodology</b:Title>
    <b:JournalName>American Journal of Applied Sciences</b:JournalName>
    <b:Year>2008</b:Year>
    <b:Pages>1602-1604</b:Pages>
    <b:Volume>5</b:Volume>
    <b:Issue>11</b:Issue>
    <b:RefOrder>72</b:RefOrder>
  </b:Source>
  <b:Source>
    <b:Tag>AlM12</b:Tag>
    <b:SourceType>JournalArticle</b:SourceType>
    <b:Guid>{F4E84FC6-902D-4F33-81EA-09611C835CEF}</b:Guid>
    <b:Author>
      <b:Author>
        <b:NameList>
          <b:Person>
            <b:Last>Al-Malkawi</b:Last>
            <b:First>Husam-Aldin</b:First>
          </b:Person>
          <b:Person>
            <b:Last>Marashdeh</b:Last>
            <b:First>Hazem</b:First>
          </b:Person>
          <b:Person>
            <b:Last>Abdullah</b:Last>
            <b:First>Naziruddin</b:First>
          </b:Person>
        </b:NameList>
      </b:Author>
    </b:Author>
    <b:Title>Financial Development and Economic Growth in the UAE: Emperical Assessment Using ARDL Approach to Co-integration</b:Title>
    <b:JournalName>Intrernational Journal of Economics and Finance</b:JournalName>
    <b:Year>2012</b:Year>
    <b:Pages>105-115</b:Pages>
    <b:Volume>4</b:Volume>
    <b:Issue>5</b:Issue>
    <b:RefOrder>73</b:RefOrder>
  </b:Source>
  <b:Source>
    <b:Tag>Gla67</b:Tag>
    <b:SourceType>Book</b:SourceType>
    <b:Guid>{9CCFFEDE-0947-4BF6-87E3-0C4CB3A3CF11}</b:Guid>
    <b:Title>The Discovery of Grounded Theory: Strategies for Qualitative Research</b:Title>
    <b:Year>1967</b:Year>
    <b:Author>
      <b:Author>
        <b:NameList>
          <b:Person>
            <b:Last>Glaser</b:Last>
            <b:First>Barney</b:First>
            <b:Middle>G</b:Middle>
          </b:Person>
          <b:Person>
            <b:Last>Strauss</b:Last>
            <b:First>Anslem</b:First>
            <b:Middle>L.</b:Middle>
          </b:Person>
        </b:NameList>
      </b:Author>
    </b:Author>
    <b:City>Chicago</b:City>
    <b:Publisher>Aldine Publishing Company</b:Publisher>
    <b:RefOrder>74</b:RefOrder>
  </b:Source>
  <b:Source>
    <b:Tag>Cre07</b:Tag>
    <b:SourceType>Book</b:SourceType>
    <b:Guid>{4BEB310E-D848-4FF2-A833-DDB40462A7FF}</b:Guid>
    <b:Title>Qualitative Inquiry &amp; Research Design</b:Title>
    <b:Year>2007</b:Year>
    <b:Publisher>Sage Publications</b:Publisher>
    <b:City>Thousand Oak, California</b:City>
    <b:Author>
      <b:Author>
        <b:NameList>
          <b:Person>
            <b:Last>Creswell</b:Last>
            <b:First>John</b:First>
            <b:Middle>W.</b:Middle>
          </b:Person>
        </b:NameList>
      </b:Author>
    </b:Author>
    <b:Edition>2nd</b:Edition>
    <b:RefOrder>75</b:RefOrder>
  </b:Source>
  <b:Source>
    <b:Tag>Orl93</b:Tag>
    <b:SourceType>Misc</b:SourceType>
    <b:Guid>{D1220357-C1AE-458D-B2C4-D11FCF76E003}</b:Guid>
    <b:Author>
      <b:Author>
        <b:NameList>
          <b:Person>
            <b:Last>Orlikowski</b:Last>
            <b:First>Wanda</b:First>
            <b:Middle>J.</b:Middle>
          </b:Person>
        </b:NameList>
      </b:Author>
    </b:Author>
    <b:Title>CASE Tools as Organizational Change: Investigating Incremental and Radical Changes in Systems Development</b:Title>
    <b:Year>1993</b:Year>
    <b:RefOrder>76</b:RefOrder>
  </b:Source>
  <b:Source>
    <b:Tag>Cor90</b:Tag>
    <b:SourceType>JournalArticle</b:SourceType>
    <b:Guid>{E885832A-8A4E-4E2D-BE54-734C44165EF1}</b:Guid>
    <b:Author>
      <b:Author>
        <b:NameList>
          <b:Person>
            <b:Last>Corbinl</b:Last>
            <b:First>Juliet</b:First>
          </b:Person>
          <b:Person>
            <b:Last>Strauss</b:Last>
            <b:First>Anselm</b:First>
          </b:Person>
        </b:NameList>
      </b:Author>
    </b:Author>
    <b:Title>Grounded Theory Research: Procedures, Canons, and Evaluation Criteria</b:Title>
    <b:JournalName>Qualitative Sociology</b:JournalName>
    <b:Year>1990</b:Year>
    <b:Pages>3-21</b:Pages>
    <b:Volume>13</b:Volume>
    <b:Issue>1</b:Issue>
    <b:RefOrder>77</b:RefOrder>
  </b:Source>
  <b:Source>
    <b:Tag>Cor08</b:Tag>
    <b:SourceType>Book</b:SourceType>
    <b:Guid>{F504060C-CC7A-43FF-9970-8A921E0A8CD9}</b:Guid>
    <b:Title>Basics of Qualitative Research: Techniques and Procedures for Developing Grounded Theory</b:Title>
    <b:Year>2008</b:Year>
    <b:Author>
      <b:Author>
        <b:NameList>
          <b:Person>
            <b:Last>Corbin</b:Last>
            <b:First>Juliet</b:First>
          </b:Person>
          <b:Person>
            <b:Last>Strauss</b:Last>
            <b:First>Anselm</b:First>
          </b:Person>
        </b:NameList>
      </b:Author>
    </b:Author>
    <b:Publisher>Sage Publications</b:Publisher>
    <b:Edition>3rd</b:Edition>
    <b:RefOrder>78</b:RefOrder>
  </b:Source>
  <b:Source>
    <b:Tag>Flo06</b:Tag>
    <b:SourceType>Misc</b:SourceType>
    <b:Guid>{863AF8F0-2158-4FA0-95B7-16A2A8F0F444}</b:Guid>
    <b:Author>
      <b:Author>
        <b:NameList>
          <b:Person>
            <b:Last>Kohlbacher</b:Last>
            <b:First>Florian</b:First>
          </b:Person>
        </b:NameList>
      </b:Author>
    </b:Author>
    <b:Title>The use of Qualitative Content Analysis in Case Study Research</b:Title>
    <b:Year>2006</b:Year>
    <b:City>Vienna</b:City>
    <b:RefOrder>8</b:RefOrder>
  </b:Source>
  <b:Source>
    <b:Tag>Sha09</b:Tag>
    <b:SourceType>Book</b:SourceType>
    <b:Guid>{C925DA2B-6600-4C1F-BCB3-7DBE8C661019}</b:Guid>
    <b:Author>
      <b:Author>
        <b:NameList>
          <b:Person>
            <b:Last>Merriam</b:Last>
            <b:First>Sharan</b:First>
            <b:Middle>B.</b:Middle>
          </b:Person>
        </b:NameList>
      </b:Author>
    </b:Author>
    <b:Title>Qualitative Research - A Guide to Design and Implementation</b:Title>
    <b:Year>2009</b:Year>
    <b:City>San Francisco</b:City>
    <b:Publisher>John Wiley &amp; Sons</b:Publisher>
    <b:Edition>second</b:Edition>
    <b:RefOrder>7</b:RefOrder>
  </b:Source>
  <b:Source>
    <b:Tag>Bev98</b:Tag>
    <b:SourceType>Misc</b:SourceType>
    <b:Guid>{9396C213-16BA-4EBD-87B9-0F59D50E3DB3}</b:Guid>
    <b:Author>
      <b:Author>
        <b:NameList>
          <b:Person>
            <b:Last>Hancock</b:Last>
            <b:First>Beverly</b:First>
          </b:Person>
        </b:NameList>
      </b:Author>
    </b:Author>
    <b:Title>Trent Focus for Research and Development in Primary Health Care: An Introduction to Qualitative Research</b:Title>
    <b:Year>1998</b:Year>
    <b:Publisher>Trent Focus</b:Publisher>
    <b:RefOrder>6</b:RefOrder>
  </b:Source>
  <b:Source>
    <b:Tag>Hyd</b:Tag>
    <b:SourceType>Misc</b:SourceType>
    <b:Guid>{74AAD950-DCB9-46EC-9B5F-0E2E698B507B}</b:Guid>
    <b:Author>
      <b:Author>
        <b:NameList>
          <b:Person>
            <b:Last>Hyde</b:Last>
            <b:First>Kenneth</b:First>
            <b:Middle>F.</b:Middle>
          </b:Person>
        </b:NameList>
      </b:Author>
    </b:Author>
    <b:Title>Recognising deductive</b:Title>
    <b:City>Auckland</b:City>
    <b:RefOrder>79</b:RefOrder>
  </b:Source>
  <b:Source>
    <b:Tag>Yan</b:Tag>
    <b:SourceType>ElectronicSource</b:SourceType>
    <b:Guid>{C3CB9A61-56D3-4D0D-919D-C0475130B6AD}</b:Guid>
    <b:Author>
      <b:Author>
        <b:NameList>
          <b:Person>
            <b:Last>Wildemuth</b:Last>
            <b:First>Yan</b:First>
            <b:Middle>Zhang and Barbara M.</b:Middle>
          </b:Person>
        </b:NameList>
      </b:Author>
    </b:Author>
    <b:Title>Qualitative Analysis of Content</b:Title>
    <b:RefOrder>80</b:RefOrder>
  </b:Source>
  <b:Source>
    <b:Tag>Vol13</b:Tag>
    <b:SourceType>JournalArticle</b:SourceType>
    <b:Guid>{FA135BD6-16B1-4E07-9111-C0E127583F97}</b:Guid>
    <b:Author>
      <b:Author>
        <b:NameList>
          <b:Person>
            <b:Last>Dogan</b:Last>
            <b:First>Volkan</b:First>
          </b:Person>
        </b:NameList>
      </b:Author>
    </b:Author>
    <b:Title>Analysis of Scientific Realism in the Dichotomy between Positivism and Anti-</b:Title>
    <b:Year>2013</b:Year>
    <b:JournalName>International Journal of Buiness and Social Science</b:JournalName>
    <b:Volume>4</b:Volume>
    <b:RefOrder>5</b:RefOrder>
  </b:Source>
  <b:Source>
    <b:Tag>Bru06</b:Tag>
    <b:SourceType>Misc</b:SourceType>
    <b:Guid>{27EF4A99-3D4C-4B95-B99D-AC5A363E1A5A}</b:Guid>
    <b:Author>
      <b:Author>
        <b:NameList>
          <b:Person>
            <b:Last>Bruce H. Greenfield</b:Last>
            <b:First>Brenda</b:First>
            <b:Middle>Greene, Marie A. Johanson</b:Middle>
          </b:Person>
        </b:NameList>
      </b:Author>
    </b:Author>
    <b:Title>The use of qualitative research techniques in orthopedic and sports</b:Title>
    <b:Year>2006</b:Year>
    <b:City>Atlanta</b:City>
    <b:RefOrder>81</b:RefOrder>
  </b:Source>
  <b:Source>
    <b:Tag>Hel06</b:Tag>
    <b:SourceType>JournalArticle</b:SourceType>
    <b:Guid>{9A36ED8E-4CC0-4F90-AF05-A6E5C5893361}</b:Guid>
    <b:Author>
      <b:Author>
        <b:NameList>
          <b:Person>
            <b:Last>Gaffikin</b:Last>
            <b:First>Helen</b:First>
            <b:Middle>Irvine and Michael</b:Middle>
          </b:Person>
        </b:NameList>
      </b:Author>
    </b:Author>
    <b:Title>Getting in, getting on and getting out: reflections on a qualitative research project</b:Title>
    <b:JournalName>Accounting, Auditing &amp; Accountability Journal</b:JournalName>
    <b:Year>2006</b:Year>
    <b:Pages>115</b:Pages>
    <b:RefOrder>82</b:RefOrder>
  </b:Source>
  <b:Source>
    <b:Tag>Han94</b:Tag>
    <b:SourceType>JournalArticle</b:SourceType>
    <b:Guid>{A98C675D-77F1-47FA-9729-561FD28E0AC6}</b:Guid>
    <b:Title>Succession in Family business: A review of the research</b:Title>
    <b:JournalName>Family Business Review</b:JournalName>
    <b:Year>1994</b:Year>
    <b:Pages>133</b:Pages>
    <b:Volume>7</b:Volume>
    <b:Author>
      <b:Author>
        <b:NameList>
          <b:Person>
            <b:Last>Handler</b:Last>
            <b:Middle>C</b:Middle>
            <b:First>Wendy</b:First>
          </b:Person>
        </b:NameList>
      </b:Author>
    </b:Author>
    <b:RefOrder>83</b:RefOrder>
  </b:Source>
  <b:Source>
    <b:Tag>Fra08</b:Tag>
    <b:SourceType>JournalArticle</b:SourceType>
    <b:Guid>{CAAA5FF5-6AC5-45F5-BD47-6249A39CE112}</b:Guid>
    <b:Author>
      <b:Author>
        <b:NameList>
          <b:Person>
            <b:Last>Kellermanns</b:Last>
            <b:First>Franz</b:First>
            <b:Middle>W.</b:Middle>
          </b:Person>
          <b:Person>
            <b:Last>Eddleston</b:Last>
            <b:First>Kimberly</b:First>
            <b:Middle>A.</b:Middle>
          </b:Person>
          <b:Person>
            <b:Last>Pearson</b:Last>
            <b:First>Tim</b:First>
            <b:Middle>Barnett and Allison</b:Middle>
          </b:Person>
        </b:NameList>
      </b:Author>
    </b:Author>
    <b:Title>An Exploratory Study of Family Member Characteristics and Involvement: Effects on Entrepreneurial Behavior in the Family Firm</b:Title>
    <b:JournalName>Family Business Review 2008</b:JournalName>
    <b:Year>2008</b:Year>
    <b:Pages>1-14</b:Pages>
    <b:Volume>XXI</b:Volume>
    <b:Issue>1</b:Issue>
    <b:RefOrder>84</b:RefOrder>
  </b:Source>
  <b:Source>
    <b:Tag>Koo09</b:Tag>
    <b:SourceType>Report</b:SourceType>
    <b:Guid>{ECA2A369-4E01-40A1-97EA-C787E5CD6D40}</b:Guid>
    <b:Title>The Internationalization of Family Firms Facilitating and Constraining Features</b:Title>
    <b:Year>2009</b:Year>
    <b:Author>
      <b:Author>
        <b:NameList>
          <b:Person>
            <b:Last>Kooperman</b:Last>
            <b:First>Martin</b:First>
          </b:Person>
          <b:Person>
            <b:Last>Sebel</b:Last>
            <b:First>Kevin</b:First>
          </b:Person>
        </b:NameList>
      </b:Author>
    </b:Author>
    <b:RefOrder>85</b:RefOrder>
  </b:Source>
  <b:Source>
    <b:Tag>Mat69</b:Tag>
    <b:SourceType>Report</b:SourceType>
    <b:Guid>{31C8C50C-BF83-47C5-908B-58D60E98FA96}</b:Guid>
    <b:Title>Strategic Resources and Family Firm Performance</b:Title>
    <b:Year>1969</b:Year>
    <b:Author>
      <b:Author>
        <b:NameList>
          <b:Person>
            <b:Last>Matser</b:Last>
            <b:Middle>Anje</b:Middle>
            <b:First>Ilse</b:First>
          </b:Person>
        </b:NameList>
      </b:Author>
    </b:Author>
    <b:RefOrder>86</b:RefOrder>
  </b:Source>
  <b:Source>
    <b:Tag>Placeholder2</b:Tag>
    <b:SourceType>JournalArticle</b:SourceType>
    <b:Guid>{48119523-E2AF-4144-9940-2785A87410E1}</b:Guid>
    <b:Author>
      <b:Author>
        <b:NameList>
          <b:Person>
            <b:Last>Noor</b:Last>
            <b:First>Kharul</b:First>
            <b:Middle>Baharein Mohd</b:Middle>
          </b:Person>
        </b:NameList>
      </b:Author>
    </b:Author>
    <b:Title>Case Study: A strategic Research Methodology</b:Title>
    <b:JournalName>American Journal of Applied Sciences</b:JournalName>
    <b:Year>2008</b:Year>
    <b:Pages>1602-1604</b:Pages>
    <b:Volume>5</b:Volume>
    <b:Issue>11</b:Issue>
    <b:RefOrder>87</b:RefOrder>
  </b:Source>
  <b:Source>
    <b:Tag>Joh04</b:Tag>
    <b:SourceType>Book</b:SourceType>
    <b:Guid>{190757C2-2A83-408D-A9ED-7B1294F56CA4}</b:Guid>
    <b:Author>
      <b:Author>
        <b:NameList>
          <b:Person>
            <b:Last>Ward</b:Last>
            <b:First>John</b:First>
            <b:Middle>L.</b:Middle>
          </b:Person>
        </b:NameList>
      </b:Author>
    </b:Author>
    <b:Title>Perpetuating the family buisness</b:Title>
    <b:Year>2004</b:Year>
    <b:City>New York</b:City>
    <b:Publisher>Palgrave Macmillan</b:Publisher>
    <b:RefOrder>88</b:RefOrder>
  </b:Source>
  <b:Source>
    <b:Tag>Cra02</b:Tag>
    <b:SourceType>JournalArticle</b:SourceType>
    <b:Guid>{465D8765-B29A-4DA8-94C6-BCF6E084FC3F}</b:Guid>
    <b:Author>
      <b:Author>
        <b:NameList>
          <b:Person>
            <b:Last>Craig</b:Last>
            <b:First>Justin</b:First>
          </b:Person>
          <b:Person>
            <b:Last>Lindsay</b:Last>
            <b:First>Noel</b:First>
            <b:Middle>J.</b:Middle>
          </b:Person>
        </b:NameList>
      </b:Author>
    </b:Author>
    <b:Title>Incorporating the family dynamic into the entrepreneurship process</b:Title>
    <b:JournalName>Journal of Small Business and Enterprise Development</b:JournalName>
    <b:Year>2002</b:Year>
    <b:Pages>416-430</b:Pages>
    <b:Volume>9</b:Volume>
    <b:Issue>4</b:Issue>
    <b:RefOrder>89</b:RefOrder>
  </b:Source>
  <b:Source>
    <b:Tag>Duh09</b:Tag>
    <b:SourceType>JournalArticle</b:SourceType>
    <b:Guid>{B6CD59B5-D5DF-46DA-A6DA-A27E72D2B4A4}</b:Guid>
    <b:Author>
      <b:Author>
        <b:NameList>
          <b:Person>
            <b:Last>Duh</b:Last>
            <b:First>Mojca</b:First>
          </b:Person>
          <b:Person>
            <b:Last>Tominc</b:Last>
            <b:First>Polona</b:First>
          </b:Person>
          <b:Person>
            <b:Last>Rebernik</b:Last>
            <b:First>Miroslav</b:First>
          </b:Person>
        </b:NameList>
      </b:Author>
    </b:Author>
    <b:Title>Growth ambitions and succession solutions in family businesses</b:Title>
    <b:JournalName>Journal of Small Business and Enterprise Development</b:JournalName>
    <b:Year>2009</b:Year>
    <b:Pages>256-269</b:Pages>
    <b:Volume>16</b:Volume>
    <b:Issue>2</b:Issue>
    <b:RefOrder>90</b:RefOrder>
  </b:Source>
  <b:Source>
    <b:Tag>Placeholder3</b:Tag>
    <b:SourceType>JournalArticle</b:SourceType>
    <b:Guid>{4C1EC034-9A90-4C10-AB4B-26B78723728A}</b:Guid>
    <b:Author>
      <b:Author>
        <b:NameList>
          <b:Person>
            <b:Last>Ibrahim</b:Last>
            <b:First>A.B.</b:First>
          </b:Person>
          <b:Person>
            <b:Last>Soufani</b:Last>
            <b:First>K.</b:First>
          </b:Person>
          <b:Person>
            <b:Last>Lam</b:Last>
            <b:First>Jose</b:First>
          </b:Person>
        </b:NameList>
      </b:Author>
    </b:Author>
    <b:Title>Family business training: a Canadian perspective</b:Title>
    <b:JournalName>Education + Training</b:JournalName>
    <b:Year>2003</b:Year>
    <b:Pages>474 – 482</b:Pages>
    <b:Volume>45</b:Volume>
    <b:Issue>8/9</b:Issue>
    <b:RefOrder>91</b:RefOrder>
  </b:Source>
  <b:Source>
    <b:Tag>Lus10</b:Tag>
    <b:SourceType>JournalArticle</b:SourceType>
    <b:Guid>{A0C48E46-0798-4FE4-A1AD-2DDFAF646BC9}</b:Guid>
    <b:Author>
      <b:Author>
        <b:NameList>
          <b:Person>
            <b:Last>Lussier</b:Last>
            <b:First>Robert</b:First>
            <b:Middle>N.</b:Middle>
          </b:Person>
          <b:Person>
            <b:Last>Sonfield</b:Last>
            <b:First>Matthew</b:First>
            <b:Middle>C.</b:Middle>
          </b:Person>
        </b:NameList>
      </b:Author>
    </b:Author>
    <b:Title>A six-country study of first-, second-, and third-generation family businesses</b:Title>
    <b:JournalName>International Journal of Entrepreneurial Behaviour &amp; Research</b:JournalName>
    <b:Year>2010</b:Year>
    <b:Pages>414 – 436</b:Pages>
    <b:Volume>16</b:Volume>
    <b:Issue>5</b:Issue>
    <b:RefOrder>92</b:RefOrder>
  </b:Source>
  <b:Source>
    <b:Tag>Nav09</b:Tag>
    <b:SourceType>JournalArticle</b:SourceType>
    <b:Guid>{28FFC4D7-F3C3-40EF-B4F8-C18857A1440A}</b:Guid>
    <b:Author>
      <b:Author>
        <b:NameList>
          <b:Person>
            <b:Last>Navarro</b:Last>
            <b:First>María</b:First>
            <b:Middle>Sacristán</b:Middle>
          </b:Person>
          <b:Person>
            <b:Last>Ansón</b:Last>
            <b:First>Silvia</b:First>
            <b:Middle>Gómez</b:Middle>
          </b:Person>
        </b:NameList>
      </b:Author>
    </b:Author>
    <b:Title>Do families shape corporate governance structures?</b:Title>
    <b:JournalName>Journal of Management &amp; Organization</b:JournalName>
    <b:Year>2009</b:Year>
    <b:Pages>327-345</b:Pages>
    <b:Volume>15</b:Volume>
    <b:Issue>3</b:Issue>
    <b:RefOrder>93</b:RefOrder>
  </b:Source>
  <b:Source>
    <b:Tag>Placeholder5</b:Tag>
    <b:SourceType>JournalArticle</b:SourceType>
    <b:Guid>{55A75141-151A-47A6-9E68-D63AECBA7FA3}</b:Guid>
    <b:Author>
      <b:Author>
        <b:NameList>
          <b:Person>
            <b:Last>Tio</b:Last>
            <b:First>Julianito</b:First>
          </b:Person>
          <b:Person>
            <b:Last>Kleiner</b:Last>
            <b:First>Brian</b:First>
            <b:Middle>H.</b:Middle>
          </b:Person>
        </b:NameList>
      </b:Author>
    </b:Author>
    <b:Title>How to be an effective Chief Executive Officer of a family owned business</b:Title>
    <b:JournalName>Management Research News</b:JournalName>
    <b:Year>2005</b:Year>
    <b:Pages>142-153</b:Pages>
    <b:Volume>28</b:Volume>
    <b:Issue>11/12</b:Issue>
    <b:RefOrder>94</b:RefOrder>
  </b:Source>
  <b:Source>
    <b:Tag>Lin27</b:Tag>
    <b:SourceType>InternetSite</b:SourceType>
    <b:Guid>{23265174-F459-4C8C-80AF-4E9667F9B5EF}</b:Guid>
    <b:Title>Gulf dispatch: Family-owned businesses need to reform</b:Title>
    <b:Year>2008</b:Year>
    <b:Author>
      <b:Author>
        <b:NameList>
          <b:Person>
            <b:Last>Saigol</b:Last>
            <b:First>Lina</b:First>
          </b:Person>
        </b:NameList>
      </b:Author>
    </b:Author>
    <b:InternetSiteTitle>Financial Times</b:InternetSiteTitle>
    <b:Month>May</b:Month>
    <b:Day>27</b:Day>
    <b:YearAccessed>2010</b:YearAccessed>
    <b:MonthAccessed>November</b:MonthAccessed>
    <b:DayAccessed>5</b:DayAccessed>
    <b:URL>http://www.ft.com/cms/s/0/1265c786-2937-11dd-96ce-000077b07658.html#axzz1JhwSCP7Y</b:URL>
    <b:RefOrder>95</b:RefOrder>
  </b:Source>
  <b:Source>
    <b:Tag>Spa08</b:Tag>
    <b:SourceType>JournalArticle</b:SourceType>
    <b:Guid>{2B43EE4D-4B5C-462D-9849-8FEB1E05D302}</b:Guid>
    <b:Title>Corporate governance rating of family firms at the Athens exchange market</b:Title>
    <b:Year>2008</b:Year>
    <b:Author>
      <b:Author>
        <b:NameList>
          <b:Person>
            <b:Last>Spanos</b:Last>
            <b:First>Loukas</b:First>
            <b:Middle>J.</b:Middle>
          </b:Person>
          <b:Person>
            <b:Last>Tsipouri</b:Last>
            <b:First>Lena</b:First>
            <b:Middle>J.</b:Middle>
          </b:Person>
          <b:Person>
            <b:Last>Xanthakis</b:Last>
            <b:First>Manolis</b:First>
            <b:Middle>D.</b:Middle>
          </b:Person>
        </b:NameList>
      </b:Author>
    </b:Author>
    <b:JournalName>Managerial Finance</b:JournalName>
    <b:Pages>465-478</b:Pages>
    <b:Volume>34</b:Volume>
    <b:Issue>7</b:Issue>
    <b:RefOrder>96</b:RefOrder>
  </b:Source>
  <b:Source>
    <b:Tag>Cra11</b:Tag>
    <b:SourceType>Book</b:SourceType>
    <b:Guid>{730CF2E6-5C47-4DE7-B50E-1183F3312692}</b:Guid>
    <b:Title>Family Buisness Governance: Maximizing family and business potential</b:Title>
    <b:Year>2011</b:Year>
    <b:Author>
      <b:Author>
        <b:NameList>
          <b:Person>
            <b:Last>Aronoff</b:Last>
            <b:First>Craig</b:First>
            <b:Middle>E.</b:Middle>
          </b:Person>
          <b:Person>
            <b:Last>Ward</b:Last>
            <b:First>John</b:First>
            <b:Middle>L.</b:Middle>
          </b:Person>
        </b:NameList>
      </b:Author>
    </b:Author>
    <b:City>New York</b:City>
    <b:Publisher>Palagrave Macmillan</b:Publisher>
    <b:RefOrder>97</b:RefOrder>
  </b:Source>
  <b:Source>
    <b:Tag>Duh10</b:Tag>
    <b:SourceType>JournalArticle</b:SourceType>
    <b:Guid>{5EC16E2A-1246-49AE-9F29-8E9BCD2B0FF3}</b:Guid>
    <b:Author>
      <b:Author>
        <b:NameList>
          <b:Person>
            <b:Last>Duh</b:Last>
            <b:First>Mojca</b:First>
          </b:Person>
        </b:NameList>
      </b:Author>
    </b:Author>
    <b:Title>Applying agency theory and the resource –based view in explaining performance differences between family and non-family businesses</b:Title>
    <b:JournalName>Nase Gospodarstvo</b:JournalName>
    <b:Year>2010</b:Year>
    <b:Pages>45-52</b:Pages>
    <b:Volume>56</b:Volume>
    <b:Issue>1/2</b:Issue>
    <b:RefOrder>98</b:RefOrder>
  </b:Source>
  <b:Source>
    <b:Tag>Abo08</b:Tag>
    <b:SourceType>Book</b:SourceType>
    <b:Guid>{9FA0F90C-B23E-4A8B-A597-75D8708D1E23}</b:Guid>
    <b:Title>IFC FAMILY BUSINESS GOVERNANCE HANDBOOK</b:Title>
    <b:Year>2008</b:Year>
    <b:City>Washington, D.C.</b:City>
    <b:Publisher>International Finance Corporation</b:Publisher>
    <b:Author>
      <b:Author>
        <b:NameList>
          <b:Person>
            <b:Last>Abouzaid</b:Last>
            <b:First>Sanaa</b:First>
          </b:Person>
        </b:NameList>
      </b:Author>
    </b:Author>
    <b:RefOrder>99</b:RefOrder>
  </b:Source>
  <b:Source>
    <b:Tag>Kem80</b:Tag>
    <b:SourceType>Misc</b:SourceType>
    <b:Guid>{D5CD8F1A-EB31-4633-A948-9DF343E6C262}</b:Guid>
    <b:Title>Action research in retrospect and prospect</b:Title>
    <b:Year>1980</b:Year>
    <b:Author>
      <b:Author>
        <b:NameList>
          <b:Person>
            <b:Last>Kemmis</b:Last>
            <b:First>Stephen</b:First>
          </b:Person>
        </b:NameList>
      </b:Author>
    </b:Author>
    <b:RefOrder>100</b:RefOrder>
  </b:Source>
  <b:Source>
    <b:Tag>Seg12</b:Tag>
    <b:SourceType>Report</b:SourceType>
    <b:Guid>{8EB3482A-8BCC-4EB7-A94F-FBB2C37AF2EC}</b:Guid>
    <b:Title>The Internationalization of Family Small and Medium Sized Enterprise: Impact of Ownership, Governance and Top Management Team</b:Title>
    <b:Year>2012</b:Year>
    <b:Author>
      <b:Author>
        <b:NameList>
          <b:Person>
            <b:Last>Segaro</b:Last>
            <b:Middle>Legesse</b:Middle>
            <b:First>Ethiopia</b:First>
          </b:Person>
        </b:NameList>
      </b:Author>
    </b:Author>
    <b:RefOrder>101</b:RefOrder>
  </b:Source>
  <b:Source>
    <b:Tag>Hil07</b:Tag>
    <b:SourceType>Book</b:SourceType>
    <b:Guid>{99B7689A-188F-490E-8810-A8675422F921}</b:Guid>
    <b:Title>International Business Competing in the Global Marketplace</b:Title>
    <b:Year>2007</b:Year>
    <b:Author>
      <b:Author>
        <b:NameList>
          <b:Person>
            <b:Last>Hill</b:Last>
            <b:Middle>W. L.</b:Middle>
            <b:First>C</b:First>
          </b:Person>
        </b:NameList>
      </b:Author>
    </b:Author>
    <b:Publisher>Irwin: McGraw Hill.</b:Publisher>
    <b:RefOrder>102</b:RefOrder>
  </b:Source>
  <b:Source>
    <b:Tag>Cer07</b:Tag>
    <b:SourceType>Report</b:SourceType>
    <b:Guid>{4E679FB9-8BF9-4BC8-8B6C-DFA8ABC9DA39}</b:Guid>
    <b:Title>The Internationalization of small and medium-sized enterprises: The effect of family management, human capital and foreign ownership*</b:Title>
    <b:Year>2007</b:Year>
    <b:Author>
      <b:Author>
        <b:NameList>
          <b:Person>
            <b:Last>Cerrato</b:Last>
            <b:First>Daniele</b:First>
          </b:Person>
          <b:Person>
            <b:Last>Piva</b:Last>
            <b:First>Mariacristina</b:First>
          </b:Person>
        </b:NameList>
      </b:Author>
    </b:Author>
    <b:RefOrder>103</b:RefOrder>
  </b:Source>
  <b:Source>
    <b:Tag>Han941</b:Tag>
    <b:SourceType>JournalArticle</b:SourceType>
    <b:Guid>{CC729F40-90FF-433B-AF4E-4D0F99D0486B}</b:Guid>
    <b:Title>Succession in Family business: A review of the research</b:Title>
    <b:JournalName>Family Business Review</b:JournalName>
    <b:Year>1994</b:Year>
    <b:Pages>133</b:Pages>
    <b:Volume>7</b:Volume>
    <b:Author>
      <b:Author>
        <b:NameList>
          <b:Person>
            <b:Last>Handler</b:Last>
            <b:Middle>C</b:Middle>
            <b:First>Wendy</b:First>
          </b:Person>
        </b:NameList>
      </b:Author>
    </b:Author>
    <b:RefOrder>104</b:RefOrder>
  </b:Source>
  <b:Source>
    <b:Tag>Tyk11</b:Tag>
    <b:SourceType>Misc</b:SourceType>
    <b:Guid>{D8CD34FA-E9F9-4CD3-8C74-5F3B5D2134DC}</b:Guid>
    <b:Title>The Uppsala Model’s Applicability on Internationalization Processes of European SMEs, Today</b:Title>
    <b:Year>2011</b:Year>
    <b:Publisher>Master Thesis</b:Publisher>
    <b:Author>
      <b:Author>
        <b:NameList>
          <b:Person>
            <b:Last>Tykesson</b:Last>
            <b:First>Daniel</b:First>
          </b:Person>
          <b:Person>
            <b:Last>Alserud</b:Last>
            <b:First>Mikael</b:First>
          </b:Person>
        </b:NameList>
      </b:Author>
    </b:Author>
    <b:RefOrder>105</b:RefOrder>
  </b:Source>
  <b:Source>
    <b:Tag>Nil10</b:Tag>
    <b:SourceType>Book</b:SourceType>
    <b:Guid>{F007534D-073D-4E02-B24F-F236A9EE7D0C}</b:Guid>
    <b:Title>Networks and internationalization of management consultinf firms. A critical view on traditinal theory</b:Title>
    <b:Year>2010</b:Year>
    <b:City>Hamburg</b:City>
    <b:Publisher>Diplomica Verlag GmbH</b:Publisher>
    <b:Author>
      <b:Author>
        <b:NameList>
          <b:Person>
            <b:Last>Laacks</b:Last>
            <b:First>Nils</b:First>
          </b:Person>
        </b:NameList>
      </b:Author>
    </b:Author>
    <b:RefOrder>106</b:RefOrder>
  </b:Source>
  <b:Source>
    <b:Tag>Vis</b:Tag>
    <b:SourceType>JournalArticle</b:SourceType>
    <b:Guid>{DA6D1F7B-E583-40E2-BF3E-2E0698017386}</b:Guid>
    <b:Title>The Importance and limitation of the network apprach to interantionalization</b:Title>
    <b:Publisher>Faculty of Economics and Business Administration, University of Tartu, Estonia</b:Publisher>
    <b:Author>
      <b:Author>
        <b:NameList>
          <b:Person>
            <b:Last>Vissak</b:Last>
            <b:First>Tiia</b:First>
          </b:Person>
        </b:NameList>
      </b:Author>
    </b:Author>
    <b:RefOrder>107</b:RefOrder>
  </b:Source>
  <b:Source>
    <b:Tag>Sen11</b:Tag>
    <b:SourceType>JournalArticle</b:SourceType>
    <b:Guid>{87A95A21-C193-400E-ACE6-DC1C5C739401}</b:Guid>
    <b:Author>
      <b:Author>
        <b:NameList>
          <b:Person>
            <b:Last>Senik</b:Last>
            <b:First>Zizah</b:First>
            <b:Middle>Che</b:Middle>
          </b:Person>
          <b:Person>
            <b:Last>Scott-Ladd</b:Last>
            <b:First>Brenda</b:First>
          </b:Person>
          <b:Person>
            <b:Last>Entrekin</b:Last>
            <b:First>Lanny</b:First>
          </b:Person>
          <b:Person>
            <b:Last>Adham</b:Last>
            <b:First>Khairul</b:First>
            <b:Middle>Akmaliah</b:Middle>
          </b:Person>
        </b:NameList>
      </b:Author>
    </b:Author>
    <b:Title>Networking and internationalization of SMEs in emerging economies</b:Title>
    <b:Year>2011</b:Year>
    <b:Pages>259-281</b:Pages>
    <b:Volume>9</b:Volume>
    <b:RefOrder>108</b:RefOrder>
  </b:Source>
  <b:Source>
    <b:Tag>Placeholder6</b:Tag>
    <b:SourceType>ElectronicSource</b:SourceType>
    <b:Guid>{A500C033-D1E5-45B8-9C3B-D74B19357C72}</b:Guid>
    <b:Author>
      <b:Author>
        <b:NameList>
          <b:Person>
            <b:Last>Zhang</b:Last>
            <b:First>Yan</b:First>
          </b:Person>
          <b:Person>
            <b:Last>Wildemuth</b:Last>
            <b:First>Barbara</b:First>
            <b:Middle>M.</b:Middle>
          </b:Person>
        </b:NameList>
      </b:Author>
    </b:Author>
    <b:Title>Qualitative Analysis of Content</b:Title>
    <b:Year>1996</b:Year>
    <b:RefOrder>1</b:RefOrder>
  </b:Source>
  <b:Source>
    <b:Tag>Tho00</b:Tag>
    <b:SourceType>DocumentFromInternetSite</b:SourceType>
    <b:Guid>{C7C9CDC9-E8CE-485C-AF82-C454148E244B}</b:Guid>
    <b:Title>Data analysis in qualitative research</b:Title>
    <b:Year>2000</b:Year>
    <b:Author>
      <b:Author>
        <b:NameList>
          <b:Person>
            <b:Last>Thorne</b:Last>
            <b:First>Sally</b:First>
          </b:Person>
        </b:NameList>
      </b:Author>
    </b:Author>
    <b:YearAccessed>2013</b:YearAccessed>
    <b:MonthAccessed>December</b:MonthAccessed>
    <b:DayAccessed>6</b:DayAccessed>
    <b:URL>http://bmj-ebn.highwire.org/content/3/3/68.full</b:URL>
    <b:RefOrder>2</b:RefOrder>
  </b:Source>
  <b:Source>
    <b:Tag>Placeholder7</b:Tag>
    <b:SourceType>JournalArticle</b:SourceType>
    <b:Guid>{EF33D431-B99D-4815-8D69-F7D4461CEB41}</b:Guid>
    <b:Author>
      <b:Author>
        <b:NameList>
          <b:Person>
            <b:Last>Hyde</b:Last>
            <b:First>Kenneth</b:First>
            <b:Middle>F.</b:Middle>
          </b:Person>
        </b:NameList>
      </b:Author>
    </b:Author>
    <b:Title>Recognising deductive processes in qualitative research</b:Title>
    <b:City>Auckland</b:City>
    <b:Year>2000</b:Year>
    <b:Pages>82-89</b:Pages>
    <b:Volume>3</b:Volume>
    <b:Issue>2</b:Issue>
    <b:JournalName>Qualitative Market Research: An international Journal</b:JournalName>
    <b:RefOrder>3</b:RefOrder>
  </b:Source>
  <b:Source>
    <b:Tag>Placeholder8</b:Tag>
    <b:SourceType>JournalArticle</b:SourceType>
    <b:Guid>{2E72A697-2BA6-41B6-BA7E-D99D136EDCCB}</b:Guid>
    <b:Author>
      <b:Author>
        <b:NameList>
          <b:Person>
            <b:Last>Greenfield</b:Last>
            <b:First>Bruce</b:First>
            <b:Middle>H.</b:Middle>
          </b:Person>
          <b:Person>
            <b:Last>Greene</b:Last>
            <b:First>Brenda</b:First>
          </b:Person>
          <b:Person>
            <b:Last>Johanson</b:Last>
            <b:First>Marie</b:First>
            <b:Middle>A.</b:Middle>
          </b:Person>
        </b:NameList>
      </b:Author>
    </b:Author>
    <b:Title>The use of qualitative research techniques in orthopedic and sports</b:Title>
    <b:Year>2007</b:Year>
    <b:City>Atlanta</b:City>
    <b:Pages>44-54</b:Pages>
    <b:Volume>8</b:Volume>
    <b:Issue>2007</b:Issue>
    <b:RefOrder>4</b:RefOrder>
  </b:Source>
  <b:Source>
    <b:Tag>Ame08</b:Tag>
    <b:SourceType>ElectronicSource</b:SourceType>
    <b:Guid>{2A2863DC-8027-4E78-B30C-1761FB17D6E6}</b:Guid>
    <b:Author>
      <b:Author>
        <b:NameList>
          <b:Person>
            <b:Last>Khansaheb</b:Last>
            <b:First>Amer</b:First>
          </b:Person>
        </b:NameList>
      </b:Author>
    </b:Author>
    <b:Title>Internationalization of Family Businesses in U.A.E </b:Title>
    <b:Year>2008</b:Year>
    <b:Month>December</b:Month>
    <b:City>Dubai</b:City>
    <b:CountryRegion>UAE</b:CountryRegion>
    <b:RefOrder>1</b:RefOrder>
  </b:Source>
  <b:Source>
    <b:Tag>DrB05</b:Tag>
    <b:SourceType>Misc</b:SourceType>
    <b:Guid>{39F47D1B-C794-45C1-AD4C-E72D16E1B063}</b:Guid>
    <b:Author>
      <b:Author>
        <b:NameList>
          <b:Person>
            <b:Last>Dr. Bekaid</b:Last>
            <b:First>Rettab</b:First>
          </b:Person>
          <b:Person>
            <b:Last>Tarek</b:Last>
            <b:First>Abu,</b:First>
            <b:Middle>Fakher</b:Middle>
          </b:Person>
          <b:Person>
            <b:Last>Marietta</b:Last>
            <b:First>P.Morada</b:First>
          </b:Person>
        </b:NameList>
      </b:Author>
    </b:Author>
    <b:Title>Family Businesses in Dubai: Definition, Structure &amp; Performance</b:Title>
    <b:Year>2005</b:Year>
    <b:City>Dubai</b:City>
    <b:CountryRegion>UAE</b:CountryRegion>
    <b:RefOrder>2</b:RefOrder>
  </b:Source>
  <b:Source>
    <b:Tag>Yaw10</b:Tag>
    <b:SourceType>Misc</b:SourceType>
    <b:Guid>{7593380A-E5DE-4BDE-9710-A18D637BD473}</b:Guid>
    <b:Author>
      <b:Author>
        <b:NameList>
          <b:Person>
            <b:Last>Nyarko</b:Last>
            <b:First>Yaw</b:First>
          </b:Person>
        </b:NameList>
      </b:Author>
    </b:Author>
    <b:Title>The United Arab Emirates Some Lessons in Economic Development</b:Title>
    <b:City>New York</b:City>
    <b:Year>2010</b:Year>
    <b:Month>February</b:Month>
    <b:RefOrder>2</b:RefOrder>
  </b:Source>
  <b:Source>
    <b:Tag>Moh</b:Tag>
    <b:SourceType>ElectronicSource</b:SourceType>
    <b:Guid>{0F5C8230-9FE8-4B77-8E2F-A8A2BA533829}</b:Guid>
    <b:Author>
      <b:Author>
        <b:NameList>
          <b:Person>
            <b:Last>Shihab</b:Last>
            <b:First>Mohamed</b:First>
          </b:Person>
        </b:NameList>
      </b:Author>
    </b:Author>
    <b:Title>Economic Development in the UAE</b:Title>
    <b:RefOrder>3</b:RefOrder>
  </b:Source>
  <b:Source>
    <b:Tag>Mel13</b:Tag>
    <b:SourceType>JournalArticle</b:SourceType>
    <b:Guid>{1882FD46-8DED-4361-AF49-2B32921327DC}</b:Guid>
    <b:Author>
      <b:Author>
        <b:NameList>
          <b:Person>
            <b:Last>Swan</b:Last>
            <b:First>Melanie</b:First>
          </b:Person>
        </b:NameList>
      </b:Author>
    </b:Author>
    <b:Title>Family businesses vital for UAE to rely less on oil</b:Title>
    <b:Year>2013</b:Year>
    <b:JournalName>The National</b:JournalName>
    <b:RefOrder>4</b:RefOrder>
  </b:Source>
  <b:Source>
    <b:Tag>Rus13</b:Tag>
    <b:SourceType>ElectronicSource</b:SourceType>
    <b:Guid>{D52C7373-9CEB-483B-8449-AAF1CC0B50EC}</b:Guid>
    <b:Author>
      <b:Author>
        <b:NameList>
          <b:Person>
            <b:Last>Bhatia</b:Last>
            <b:First>Rushika</b:First>
          </b:Person>
        </b:NameList>
      </b:Author>
    </b:Author>
    <b:Title>Governance in family businesses</b:Title>
    <b:Year>2013</b:Year>
    <b:Month>August</b:Month>
    <b:Day>25</b:Day>
    <b:RefOrder>5</b:RefOrder>
  </b:Source>
  <b:Source>
    <b:Tag>Placeholder9</b:Tag>
    <b:SourceType>Misc</b:SourceType>
    <b:Guid>{B52EA718-78E4-4FDD-81CD-25F136FEFE25}</b:Guid>
    <b:Author>
      <b:Author>
        <b:NameList>
          <b:Person>
            <b:Last>Bekaid</b:Last>
            <b:First>Rettab</b:First>
          </b:Person>
          <b:Person>
            <b:Last>Tarek</b:Last>
            <b:First>Abu</b:First>
            <b:Middle>Fakher</b:Middle>
          </b:Person>
          <b:Person>
            <b:Last>Marietta</b:Last>
            <b:First>P.Morada</b:First>
          </b:Person>
        </b:NameList>
      </b:Author>
    </b:Author>
    <b:Title>Family Businesses in Dubai: Definition, Structure &amp; Performance</b:Title>
    <b:Year>2005</b:Year>
    <b:City>Dubai</b:City>
    <b:CountryRegion>UAE</b:CountryRegion>
    <b:RefOrder>6</b:RefOrder>
  </b:Source>
  <b:Source>
    <b:Tag>Bar10</b:Tag>
    <b:SourceType>ElectronicSource</b:SourceType>
    <b:Guid>{F30AFC38-14FA-4733-9185-125B0EDD0329}</b:Guid>
    <b:Author>
      <b:Author>
        <b:NameList>
          <b:Person>
            <b:Last>Overbeek</b:Last>
            <b:First>Bart</b:First>
            <b:Middle>van</b:Middle>
          </b:Person>
        </b:NameList>
      </b:Author>
    </b:Author>
    <b:Title>Entrepreneurship: The Internationalization of Family Businesses</b:Title>
    <b:City>Tilburg</b:City>
    <b:CountryRegion>Netherlands</b:CountryRegion>
    <b:Year>2010</b:Year>
    <b:Month>April</b:Month>
    <b:RefOrder>1</b:RefOrder>
  </b:Source>
  <b:Source>
    <b:Tag>Kat13</b:Tag>
    <b:SourceType>ConferenceProceedings</b:SourceType>
    <b:Guid>{84A38AA7-1100-4E78-8D27-838A90BCE741}</b:Guid>
    <b:Author>
      <b:Author>
        <b:NameList>
          <b:Person>
            <b:Last>Katarzyna</b:Last>
            <b:First>Twarowska</b:First>
          </b:Person>
          <b:Person>
            <b:Last>Magdalena</b:Last>
            <b:First>Kąkol</b:First>
          </b:Person>
        </b:NameList>
      </b:Author>
    </b:Author>
    <b:Title>INTERNATIONAL BUSINESS STRATEGY REASONS AND FORMS OF EXPANSION INTO FOREIGN MARKETS</b:Title>
    <b:City>Zadar</b:City>
    <b:Year>2013</b:Year>
    <b:RefOrder>2</b:RefOrder>
  </b:Source>
  <b:Source>
    <b:Tag>Mih08</b:Tag>
    <b:SourceType>JournalArticle</b:SourceType>
    <b:Guid>{3B992657-D749-49D9-84B5-34D8CB0E8759}</b:Guid>
    <b:Author>
      <b:Author>
        <b:NameList>
          <b:Person>
            <b:Last>Mihaela</b:Last>
            <b:First>Belu</b:First>
          </b:Person>
          <b:Person>
            <b:Last>Andreea</b:Last>
            <b:First>Raluca,</b:First>
            <b:Middle>Caragin</b:Middle>
          </b:Person>
        </b:NameList>
      </b:Author>
    </b:Author>
    <b:Title>Strategies of Entering New Markets</b:Title>
    <b:Year>2008</b:Year>
    <b:JournalName>The Romanian Economic Journal</b:JournalName>
    <b:RefOrder>3</b:RefOrder>
  </b:Source>
  <b:Source>
    <b:Tag>Mar09</b:Tag>
    <b:SourceType>ElectronicSource</b:SourceType>
    <b:Guid>{A519B14A-1594-4F94-8CAA-D729309B0E46}</b:Guid>
    <b:Author>
      <b:Author>
        <b:NameList>
          <b:Person>
            <b:Last>Išoraitė</b:Last>
            <b:First>Margarita</b:First>
          </b:Person>
        </b:NameList>
      </b:Author>
    </b:Author>
    <b:Title>IMPORTANCE OF STRATEGIC ALLIANCES IN COMPANY'S ACTIVITY</b:Title>
    <b:Year>2009</b:Year>
    <b:City>Vilnius</b:City>
    <b:CountryRegion>Lithuania</b:CountryRegion>
    <b:RefOrder>4</b:RefOrder>
  </b:Source>
  <b:Source>
    <b:Tag>Ale12</b:Tag>
    <b:SourceType>JournalArticle</b:SourceType>
    <b:Guid>{575909B8-27EA-40A7-8D25-672D3AEB23CE}</b:Guid>
    <b:Author>
      <b:Author>
        <b:NameList>
          <b:Person>
            <b:Last>Aleksandra</b:Last>
            <b:First>Stoilkovska</b:First>
          </b:Person>
          <b:Person>
            <b:Last>Violeta</b:Last>
            <b:First>Milenkovska</b:First>
          </b:Person>
          <b:Person>
            <b:Last>Gordana</b:Last>
            <b:First>Serafimovic</b:First>
          </b:Person>
        </b:NameList>
      </b:Author>
    </b:Author>
    <b:Title>The Influence of Family Relations on Decision Making in Family Busiensses</b:Title>
    <b:Year>2012</b:Year>
    <b:JournalName>UTMS Journal of Economics</b:JournalName>
    <b:Pages>17-26</b:Pages>
    <b:RefOrder>2</b:RefOrder>
  </b:Source>
  <b:Source>
    <b:Tag>Tam05</b:Tag>
    <b:SourceType>JournalArticle</b:SourceType>
    <b:Guid>{403A23CC-BCBF-4CDA-B8AB-4C89006D271A}</b:Guid>
    <b:Author>
      <b:Author>
        <b:NameList>
          <b:Person>
            <b:Last>Tammi</b:Last>
            <b:First>S.,</b:First>
            <b:Middle>Feltham</b:Middle>
          </b:Person>
          <b:Person>
            <b:Last>Glenn</b:Last>
            <b:First>Feltham</b:First>
          </b:Person>
          <b:Person>
            <b:Last>James</b:Last>
            <b:First>J.,</b:First>
            <b:Middle>Barnett</b:Middle>
          </b:Person>
        </b:NameList>
      </b:Author>
    </b:Author>
    <b:Title>The Dependence of Family Businesses on a Single Decision-Maker</b:Title>
    <b:JournalName>Journal of Small Business Management</b:JournalName>
    <b:Year>2005</b:Year>
    <b:Pages>1-15</b:Pages>
    <b:RefOrder>4</b:RefOrder>
  </b:Source>
  <b:Source>
    <b:Tag>Kea09</b:Tag>
    <b:SourceType>ElectronicSource</b:SourceType>
    <b:Guid>{BC7CA562-2A65-49CC-BB96-7D0C94561D71}</b:Guid>
    <b:Author>
      <b:Author>
        <b:NameList>
          <b:Person>
            <b:Last>Keanon</b:Last>
            <b:First>J.,</b:First>
            <b:Middle>Alderson</b:Middle>
          </b:Person>
        </b:NameList>
      </b:Author>
    </b:Author>
    <b:Title>Exploring the Compexities of Family Business Decision Making: How the Second Generation Makes Decisions</b:Title>
    <b:Year>2009</b:Year>
    <b:City>Minneapolis</b:City>
    <b:CountryRegion>United States</b:CountryRegion>
    <b:Month>November</b:Month>
    <b:RefOrder>1</b:RefOrder>
  </b:Source>
  <b:Source>
    <b:Tag>Bin08</b:Tag>
    <b:SourceType>JournalArticle</b:SourceType>
    <b:Guid>{0874658C-DAEA-4753-ABA8-47E13C562A28}</b:Guid>
    <b:Author>
      <b:Author>
        <b:NameList>
          <b:Person>
            <b:Last>Li</b:Last>
            <b:First>Bin</b:First>
          </b:Person>
        </b:NameList>
      </b:Author>
    </b:Author>
    <b:Title>The Classical Model of Decision Making Has Been Accepted as not Providing an Accurate Account of How People Typically Make Decisions</b:Title>
    <b:JournalName>International Journal of Business and Management</b:JournalName>
    <b:Year>2008</b:Year>
    <b:RefOrder>5</b:RefOrder>
  </b:Source>
  <b:Source>
    <b:Tag>Ami67</b:Tag>
    <b:SourceType>JournalArticle</b:SourceType>
    <b:Guid>{239DFDA8-4B32-4A38-9534-231E189FD0E9}</b:Guid>
    <b:Author>
      <b:Author>
        <b:NameList>
          <b:Person>
            <b:Last>Etzioni</b:Last>
            <b:First>Amitai</b:First>
          </b:Person>
        </b:NameList>
      </b:Author>
    </b:Author>
    <b:Title>Mixed-Scanning: A "Third" Approach to Decision-Making</b:Title>
    <b:JournalName>Public Administration Review</b:JournalName>
    <b:Year>1967</b:Year>
    <b:Pages>385-392</b:Pages>
    <b:RefOrder>6</b:RefOrder>
  </b:Source>
  <b:Source>
    <b:Tag>SMT04</b:Tag>
    <b:SourceType>ElectronicSource</b:SourceType>
    <b:Guid>{517D82A4-2B55-4C31-B663-2ECCD746D5F4}</b:Guid>
    <b:Author>
      <b:Author>
        <b:NameList>
          <b:Person>
            <b:Last>SM</b:Last>
            <b:First>Turpin</b:First>
          </b:Person>
          <b:Person>
            <b:Last>MA</b:Last>
            <b:First>Marais</b:First>
          </b:Person>
        </b:NameList>
      </b:Author>
    </b:Author>
    <b:Title>Decision-making: Theory and practice</b:Title>
    <b:Year>2004</b:Year>
    <b:CountryRegion>South Africa</b:CountryRegion>
    <b:Month>October</b:Month>
    <b:Day>6</b:Day>
    <b:RefOrder>7</b:RefOrder>
  </b:Source>
  <b:Source>
    <b:Tag>Ahm11</b:Tag>
    <b:SourceType>InternetSite</b:SourceType>
    <b:Guid>{4D7C87CD-AFAE-4014-9232-0C354D40384C}</b:Guid>
    <b:Author>
      <b:Author>
        <b:NameList>
          <b:Person>
            <b:Last>Al-Astad</b:Last>
            <b:First>Ahmed</b:First>
            <b:Middle>Mohammed</b:Middle>
          </b:Person>
        </b:NameList>
      </b:Author>
    </b:Author>
    <b:Title>The Emirates Center of Strategic Studies and Research</b:Title>
    <b:Year>2011</b:Year>
    <b:Month>November</b:Month>
    <b:Day>27</b:Day>
    <b:YearAccessed>2014</b:YearAccessed>
    <b:MonthAccessed>March</b:MonthAccessed>
    <b:DayAccessed>1</b:DayAccessed>
    <b:URL>http://www.ecssr.com/ECSSR/print/ft.jsp?lang=en&amp;ftId=/FeatureTopic/ECSSR/FeatureTopic_1473.xml</b:URL>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15CDD8-238A-447B-88D2-B69086178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29297</Words>
  <Characters>166995</Characters>
  <Application>Microsoft Office Word</Application>
  <DocSecurity>4</DocSecurity>
  <Lines>1391</Lines>
  <Paragraphs>391</Paragraphs>
  <ScaleCrop>false</ScaleCrop>
  <HeadingPairs>
    <vt:vector size="2" baseType="variant">
      <vt:variant>
        <vt:lpstr>Title</vt:lpstr>
      </vt:variant>
      <vt:variant>
        <vt:i4>1</vt:i4>
      </vt:variant>
    </vt:vector>
  </HeadingPairs>
  <TitlesOfParts>
    <vt:vector size="1" baseType="lpstr">
      <vt:lpstr>Factors Affecting Internationalization   Decision Making of Family Businesses in the United Arab Emirates.</vt:lpstr>
    </vt:vector>
  </TitlesOfParts>
  <Company>Hewlett-Packard Company</Company>
  <LinksUpToDate>false</LinksUpToDate>
  <CharactersWithSpaces>195901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Factors Affecting Internationalization   Decision Making of Family Businesses in the United Arab Emirates.</dc:title>
  <dc:creator>Al kaabi</dc:creator>
  <cp:lastModifiedBy>Omar Abbas</cp:lastModifiedBy>
  <cp:revision>2</cp:revision>
  <cp:lastPrinted>2014-03-23T11:56:00Z</cp:lastPrinted>
  <dcterms:created xsi:type="dcterms:W3CDTF">2016-10-25T12:27:00Z</dcterms:created>
  <dcterms:modified xsi:type="dcterms:W3CDTF">2016-10-25T12:27:00Z</dcterms:modified>
</cp:coreProperties>
</file>