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909802" w14:textId="47D0AB2F" w:rsidR="002B7920" w:rsidRPr="007642A0" w:rsidRDefault="00156355" w:rsidP="00156355">
            <w:pPr>
              <w:jc w:val="both"/>
            </w:pPr>
            <w:r w:rsidRPr="00156355">
              <w:t xml:space="preserve">Abdullah M </w:t>
            </w:r>
            <w:proofErr w:type="spellStart"/>
            <w:r w:rsidRPr="00156355">
              <w:t>Alnuqaydan</w:t>
            </w:r>
            <w:proofErr w:type="spellEnd"/>
            <w:r w:rsidRPr="00156355">
              <w:t xml:space="preserve">, Faten M Ali </w:t>
            </w:r>
            <w:proofErr w:type="spellStart"/>
            <w:r w:rsidRPr="00156355">
              <w:t>Zainy</w:t>
            </w:r>
            <w:proofErr w:type="spellEnd"/>
            <w:r w:rsidRPr="00156355">
              <w:t xml:space="preserve">, Abdulmajeed G </w:t>
            </w:r>
            <w:proofErr w:type="spellStart"/>
            <w:r w:rsidRPr="00156355">
              <w:t>Almutary</w:t>
            </w:r>
            <w:proofErr w:type="spellEnd"/>
            <w:r w:rsidRPr="00156355">
              <w:t xml:space="preserve">, </w:t>
            </w:r>
            <w:proofErr w:type="spellStart"/>
            <w:r w:rsidRPr="00156355">
              <w:t>Najwane</w:t>
            </w:r>
            <w:proofErr w:type="spellEnd"/>
            <w:r w:rsidRPr="00156355">
              <w:t xml:space="preserve"> Said </w:t>
            </w:r>
            <w:proofErr w:type="spellStart"/>
            <w:r w:rsidRPr="00156355">
              <w:t>Sadier</w:t>
            </w:r>
            <w:proofErr w:type="spellEnd"/>
            <w:r w:rsidRPr="00156355">
              <w:t>, Bilal Rah</w:t>
            </w: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A799782" w14:textId="6F9F7C54" w:rsidR="00464E59" w:rsidRPr="00422283" w:rsidRDefault="00156355" w:rsidP="00156355">
            <w:pPr>
              <w:shd w:val="clear" w:color="auto" w:fill="FFFFFF"/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beforeAutospacing="1" w:after="160" w:afterAutospacing="1" w:line="360" w:lineRule="auto"/>
              <w:rPr>
                <w:sz w:val="32"/>
                <w:szCs w:val="32"/>
              </w:rPr>
            </w:pPr>
            <w:hyperlink r:id="rId6" w:history="1">
              <w:proofErr w:type="spellStart"/>
              <w:r w:rsidRPr="00156355">
                <w:rPr>
                  <w:rStyle w:val="Hyperlink"/>
                  <w:rFonts w:ascii="Calibri" w:hAnsi="Calibri" w:cs="Calibri"/>
                  <w:i/>
                  <w:iCs/>
                  <w:sz w:val="32"/>
                  <w:szCs w:val="32"/>
                </w:rPr>
                <w:t>Tamarix</w:t>
              </w:r>
              <w:proofErr w:type="spellEnd"/>
              <w:r w:rsidRPr="00156355">
                <w:rPr>
                  <w:rStyle w:val="Hyperlink"/>
                  <w:rFonts w:ascii="Calibri" w:hAnsi="Calibri" w:cs="Calibri"/>
                  <w:i/>
                  <w:iCs/>
                  <w:sz w:val="32"/>
                  <w:szCs w:val="32"/>
                </w:rPr>
                <w:t xml:space="preserve"> articulata</w:t>
              </w:r>
              <w:r w:rsidRPr="00156355">
                <w:rPr>
                  <w:rStyle w:val="Hyperlink"/>
                  <w:rFonts w:ascii="Calibri" w:hAnsi="Calibri" w:cs="Calibri"/>
                  <w:sz w:val="32"/>
                  <w:szCs w:val="32"/>
                </w:rPr>
                <w:t xml:space="preserve"> extract offers protection against toxicity induced by beauty products in Hs27 human skin fibroblasts</w:t>
              </w:r>
            </w:hyperlink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fulltext, please follow the link below: </w:t>
            </w:r>
          </w:p>
          <w:p w14:paraId="5B6ADD43" w14:textId="77777777" w:rsidR="00422283" w:rsidRDefault="00422283" w:rsidP="00422283">
            <w:r>
              <w:rPr>
                <w:rFonts w:hAnsi="Symbol"/>
              </w:rPr>
              <w:t></w:t>
            </w:r>
            <w:r>
              <w:t xml:space="preserve">  </w:t>
            </w:r>
          </w:p>
          <w:p w14:paraId="276C44C2" w14:textId="2A54B6A7" w:rsidR="005532F9" w:rsidRDefault="00422283" w:rsidP="00422283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rPr>
                <w:rFonts w:hAnsi="Symbol"/>
              </w:rPr>
              <w:t></w:t>
            </w:r>
            <w:r>
              <w:t xml:space="preserve">  </w:t>
            </w:r>
            <w:r w:rsidR="00156355" w:rsidRPr="00156355">
              <w:t>https://doi.org/10.21203/rs.3.rs-231626/v1</w:t>
            </w:r>
          </w:p>
          <w:p w14:paraId="23D08345" w14:textId="77777777" w:rsidR="00156355" w:rsidRDefault="00156355" w:rsidP="00422283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373A250B" w14:textId="5707E174" w:rsidR="00C00F63" w:rsidRPr="00C00F63" w:rsidRDefault="00C00F63" w:rsidP="00C00F63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2B9B370C" w14:textId="78591A0D" w:rsidR="00C00F63" w:rsidRDefault="00C00F63" w:rsidP="00C00F63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8378499">
    <w:abstractNumId w:val="0"/>
  </w:num>
  <w:num w:numId="2" w16cid:durableId="919410651">
    <w:abstractNumId w:val="3"/>
  </w:num>
  <w:num w:numId="3" w16cid:durableId="1584073502">
    <w:abstractNumId w:val="2"/>
  </w:num>
  <w:num w:numId="4" w16cid:durableId="188569398">
    <w:abstractNumId w:val="4"/>
  </w:num>
  <w:num w:numId="5" w16cid:durableId="1238320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E02C1"/>
    <w:rsid w:val="000F4651"/>
    <w:rsid w:val="00113F62"/>
    <w:rsid w:val="00154A97"/>
    <w:rsid w:val="00156355"/>
    <w:rsid w:val="00163019"/>
    <w:rsid w:val="00227984"/>
    <w:rsid w:val="002559E5"/>
    <w:rsid w:val="002B7920"/>
    <w:rsid w:val="002C6B27"/>
    <w:rsid w:val="002D742B"/>
    <w:rsid w:val="003B4187"/>
    <w:rsid w:val="00422283"/>
    <w:rsid w:val="00432E48"/>
    <w:rsid w:val="00464E59"/>
    <w:rsid w:val="004D0E39"/>
    <w:rsid w:val="004F2F44"/>
    <w:rsid w:val="005532F9"/>
    <w:rsid w:val="005C5AB0"/>
    <w:rsid w:val="005D4364"/>
    <w:rsid w:val="00601D4C"/>
    <w:rsid w:val="00613B04"/>
    <w:rsid w:val="00614B8F"/>
    <w:rsid w:val="006255A3"/>
    <w:rsid w:val="006474B1"/>
    <w:rsid w:val="0065181E"/>
    <w:rsid w:val="0066122B"/>
    <w:rsid w:val="006950AC"/>
    <w:rsid w:val="006B616D"/>
    <w:rsid w:val="006C08D0"/>
    <w:rsid w:val="006C4D22"/>
    <w:rsid w:val="007642A0"/>
    <w:rsid w:val="007C13D5"/>
    <w:rsid w:val="008152D1"/>
    <w:rsid w:val="00863A72"/>
    <w:rsid w:val="0092510B"/>
    <w:rsid w:val="0094138F"/>
    <w:rsid w:val="00954F08"/>
    <w:rsid w:val="009C3EA1"/>
    <w:rsid w:val="00A02759"/>
    <w:rsid w:val="00AA0E51"/>
    <w:rsid w:val="00C00F63"/>
    <w:rsid w:val="00C855E6"/>
    <w:rsid w:val="00CC22F6"/>
    <w:rsid w:val="00DA7D9E"/>
    <w:rsid w:val="00DD6CE6"/>
    <w:rsid w:val="00E9366E"/>
    <w:rsid w:val="00EB44CB"/>
    <w:rsid w:val="00F6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plos.org/plosone/article?id=10.1371/journal.pone.028707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61</Words>
  <Characters>394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4</cp:revision>
  <dcterms:created xsi:type="dcterms:W3CDTF">2024-11-12T10:28:00Z</dcterms:created>
  <dcterms:modified xsi:type="dcterms:W3CDTF">2024-11-13T08:58:00Z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