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1553D60E" w:rsidR="00954F08" w:rsidRPr="00764F63" w:rsidRDefault="00657628" w:rsidP="00E36790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 xml:space="preserve">Mohammad </w:t>
              </w:r>
              <w:proofErr w:type="spellStart"/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Sayel</w:t>
              </w:r>
              <w:proofErr w:type="spellEnd"/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 xml:space="preserve"> Al-</w:t>
              </w:r>
              <w:proofErr w:type="spellStart"/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Zyoud</w:t>
              </w:r>
              <w:proofErr w:type="spellEnd"/>
            </w:hyperlink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62C9BAE" w14:textId="77777777" w:rsidR="00657628" w:rsidRPr="00657628" w:rsidRDefault="00657628" w:rsidP="00657628">
            <w:pPr>
              <w:shd w:val="clear" w:color="auto" w:fill="FFFFFF"/>
              <w:spacing w:after="100" w:afterAutospacing="1"/>
              <w:outlineLvl w:val="1"/>
              <w:rPr>
                <w:rFonts w:ascii="noto_sansregular" w:hAnsi="noto_sansregular"/>
                <w:color w:val="212529"/>
                <w:sz w:val="36"/>
                <w:szCs w:val="36"/>
                <w:lang w:val="en-AE" w:eastAsia="en-AE"/>
              </w:rPr>
            </w:pPr>
            <w:r w:rsidRPr="00657628">
              <w:rPr>
                <w:rFonts w:ascii="noto_sansregular" w:hAnsi="noto_sansregular"/>
                <w:color w:val="212529"/>
                <w:sz w:val="36"/>
                <w:szCs w:val="36"/>
                <w:lang w:val="en-AE" w:eastAsia="en-AE"/>
              </w:rPr>
              <w:t>Educational Leaders and the Prospective Responsiveness to the Vast Drastic Educational Changes in the Abu Dhabi Emirate</w:t>
            </w:r>
          </w:p>
          <w:p w14:paraId="7F9D9287" w14:textId="031C7456" w:rsidR="00464E59" w:rsidRPr="007E1ED9" w:rsidRDefault="00464E59" w:rsidP="00B64B9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576E5A1F" w14:textId="61660765" w:rsidR="00351CA9" w:rsidRDefault="00351CA9" w:rsidP="00351CA9"/>
          <w:p w14:paraId="3C312283" w14:textId="6E85B020" w:rsidR="00071FB6" w:rsidRPr="002915A7" w:rsidRDefault="00657628" w:rsidP="00764F63">
            <w:hyperlink r:id="rId7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http://dx.doi.org/10.5539/ies.v8n2p1</w:t>
              </w:r>
            </w:hyperlink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71FB6"/>
    <w:rsid w:val="000C583A"/>
    <w:rsid w:val="000E02C1"/>
    <w:rsid w:val="000E55E8"/>
    <w:rsid w:val="0012148B"/>
    <w:rsid w:val="00142841"/>
    <w:rsid w:val="001A06BC"/>
    <w:rsid w:val="001E65A7"/>
    <w:rsid w:val="00203A70"/>
    <w:rsid w:val="00213808"/>
    <w:rsid w:val="00217430"/>
    <w:rsid w:val="002915A7"/>
    <w:rsid w:val="002C24C7"/>
    <w:rsid w:val="00351CA9"/>
    <w:rsid w:val="003A1393"/>
    <w:rsid w:val="003B3FF4"/>
    <w:rsid w:val="00432E48"/>
    <w:rsid w:val="00456F7D"/>
    <w:rsid w:val="00464E59"/>
    <w:rsid w:val="004D0E39"/>
    <w:rsid w:val="00524836"/>
    <w:rsid w:val="00594D5A"/>
    <w:rsid w:val="005C4F0E"/>
    <w:rsid w:val="005D4364"/>
    <w:rsid w:val="00601D4C"/>
    <w:rsid w:val="00613B04"/>
    <w:rsid w:val="006474B1"/>
    <w:rsid w:val="00657628"/>
    <w:rsid w:val="0066122B"/>
    <w:rsid w:val="006950AC"/>
    <w:rsid w:val="006B616D"/>
    <w:rsid w:val="006C08D0"/>
    <w:rsid w:val="00764F63"/>
    <w:rsid w:val="00776646"/>
    <w:rsid w:val="007C13D5"/>
    <w:rsid w:val="007E1ED9"/>
    <w:rsid w:val="00840CC8"/>
    <w:rsid w:val="008B59EB"/>
    <w:rsid w:val="0095006D"/>
    <w:rsid w:val="00954F08"/>
    <w:rsid w:val="009E01B9"/>
    <w:rsid w:val="009F73C2"/>
    <w:rsid w:val="00A20716"/>
    <w:rsid w:val="00AB4D6A"/>
    <w:rsid w:val="00AB5567"/>
    <w:rsid w:val="00AC4578"/>
    <w:rsid w:val="00AE3032"/>
    <w:rsid w:val="00B629AD"/>
    <w:rsid w:val="00B64B96"/>
    <w:rsid w:val="00CC77B0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B6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1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x.doi.org/10.5539/ies.v8n2p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Mohammad%20Sayel%20Al-Zyou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Online Exam with Lockdown Browser</cp:lastModifiedBy>
  <cp:revision>39</cp:revision>
  <dcterms:created xsi:type="dcterms:W3CDTF">2024-05-28T13:26:00Z</dcterms:created>
  <dcterms:modified xsi:type="dcterms:W3CDTF">2026-03-04T17:24:00Z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