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72E5482" w14:textId="77777777" w:rsidR="003A1909" w:rsidRPr="003A1909" w:rsidRDefault="003A1909" w:rsidP="003A190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3A1909">
              <w:rPr>
                <w:lang w:val="en-AE"/>
              </w:rPr>
              <w:t>Ahmad, Norita</w:t>
            </w:r>
          </w:p>
          <w:p w14:paraId="3A2E608A" w14:textId="77777777" w:rsidR="003A1909" w:rsidRPr="003A1909" w:rsidRDefault="003A1909" w:rsidP="003A190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3A1909">
              <w:rPr>
                <w:lang w:val="en-AE"/>
              </w:rPr>
              <w:t>Abu Bakar, Abdul Rahim</w:t>
            </w:r>
          </w:p>
          <w:p w14:paraId="7CDB9FCE" w14:textId="77777777" w:rsidR="003A1909" w:rsidRPr="003A1909" w:rsidRDefault="003A1909" w:rsidP="003A190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proofErr w:type="spellStart"/>
            <w:r w:rsidRPr="003A1909">
              <w:rPr>
                <w:lang w:val="en-AE"/>
              </w:rPr>
              <w:t>Zamberi</w:t>
            </w:r>
            <w:proofErr w:type="spellEnd"/>
            <w:r w:rsidRPr="003A1909">
              <w:rPr>
                <w:lang w:val="en-AE"/>
              </w:rPr>
              <w:t xml:space="preserve"> </w:t>
            </w:r>
            <w:proofErr w:type="spellStart"/>
            <w:r w:rsidRPr="003A1909">
              <w:rPr>
                <w:lang w:val="en-AE"/>
              </w:rPr>
              <w:t>syed</w:t>
            </w:r>
            <w:proofErr w:type="spellEnd"/>
            <w:r w:rsidRPr="003A1909">
              <w:rPr>
                <w:lang w:val="en-AE"/>
              </w:rPr>
              <w:t>, Ahmad</w:t>
            </w:r>
          </w:p>
          <w:p w14:paraId="1DBA0D57" w14:textId="73D13670" w:rsidR="00954F08" w:rsidRPr="007E1ED9" w:rsidRDefault="00954F08" w:rsidP="00E3679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7114B7D" w14:textId="77777777" w:rsidR="001F58DE" w:rsidRPr="001F58DE" w:rsidRDefault="001F58DE" w:rsidP="001F58DE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1F58DE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An evaluation of teaching methods of entrepreneurship in hospitality and tourism programs</w:t>
            </w:r>
          </w:p>
          <w:p w14:paraId="7F9D9287" w14:textId="2AB05279" w:rsidR="00464E59" w:rsidRPr="00D20452" w:rsidRDefault="00464E59" w:rsidP="002915A7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132F1794" w14:textId="447DBE3E" w:rsidR="00D20452" w:rsidRDefault="001F58DE" w:rsidP="001F58DE">
            <w:hyperlink r:id="rId6" w:history="1">
              <w:r w:rsidRPr="00946D4E">
                <w:rPr>
                  <w:rStyle w:val="Hyperlink"/>
                </w:rPr>
                <w:t>https://doi.org/10.1016/j.ijme.2017.11.002</w:t>
              </w:r>
            </w:hyperlink>
          </w:p>
          <w:p w14:paraId="3C312283" w14:textId="0C9D5F30" w:rsidR="001F58DE" w:rsidRPr="002915A7" w:rsidRDefault="001F58DE" w:rsidP="001F58DE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7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D579E"/>
    <w:rsid w:val="007E1ED9"/>
    <w:rsid w:val="00840CC8"/>
    <w:rsid w:val="0088578E"/>
    <w:rsid w:val="008B59EB"/>
    <w:rsid w:val="0095006D"/>
    <w:rsid w:val="00954F08"/>
    <w:rsid w:val="009E01B9"/>
    <w:rsid w:val="009F73C2"/>
    <w:rsid w:val="00A20716"/>
    <w:rsid w:val="00A8336E"/>
    <w:rsid w:val="00AB5567"/>
    <w:rsid w:val="00AC4578"/>
    <w:rsid w:val="00AE3032"/>
    <w:rsid w:val="00B629AD"/>
    <w:rsid w:val="00CC77B0"/>
    <w:rsid w:val="00D20452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ijme.2017.11.0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227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42</cp:revision>
  <dcterms:created xsi:type="dcterms:W3CDTF">2024-05-28T13:26:00Z</dcterms:created>
  <dcterms:modified xsi:type="dcterms:W3CDTF">2026-02-09T05:53:00Z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