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996BEE" w:rsidRDefault="00996BEE" w:rsidP="00996BEE">
            <w:hyperlink r:id="rId5" w:history="1">
              <w:proofErr w:type="spellStart"/>
              <w:r>
                <w:rPr>
                  <w:rStyle w:val="Hyperlink"/>
                  <w:color w:val="006666"/>
                </w:rPr>
                <w:t>Jafeel</w:t>
              </w:r>
              <w:proofErr w:type="spellEnd"/>
              <w:r>
                <w:rPr>
                  <w:rStyle w:val="Hyperlink"/>
                  <w:color w:val="006666"/>
                </w:rPr>
                <w:t>, Adam Yahya</w:t>
              </w:r>
            </w:hyperlink>
          </w:p>
          <w:p w:rsidR="00996BEE" w:rsidRDefault="00996BEE" w:rsidP="00996BEE">
            <w:hyperlink r:id="rId6" w:history="1">
              <w:r>
                <w:rPr>
                  <w:rStyle w:val="Hyperlink"/>
                  <w:color w:val="006666"/>
                </w:rPr>
                <w:t xml:space="preserve">Abdalla, Yousif </w:t>
              </w:r>
              <w:proofErr w:type="spellStart"/>
              <w:r>
                <w:rPr>
                  <w:rStyle w:val="Hyperlink"/>
                  <w:color w:val="006666"/>
                </w:rPr>
                <w:t>Abdelbagi</w:t>
              </w:r>
              <w:proofErr w:type="spellEnd"/>
            </w:hyperlink>
          </w:p>
          <w:p w:rsidR="00996BEE" w:rsidRDefault="00996BEE" w:rsidP="00996BEE">
            <w:hyperlink r:id="rId7" w:history="1">
              <w:r>
                <w:rPr>
                  <w:rStyle w:val="Hyperlink"/>
                  <w:color w:val="006666"/>
                </w:rPr>
                <w:t>Abdalla, Alaa Amin</w:t>
              </w:r>
            </w:hyperlink>
          </w:p>
          <w:p w:rsidR="00996BEE" w:rsidRDefault="00996BEE" w:rsidP="00996BEE">
            <w:hyperlink r:id="rId8" w:history="1">
              <w:r>
                <w:rPr>
                  <w:rStyle w:val="Hyperlink"/>
                  <w:color w:val="006666"/>
                </w:rPr>
                <w:t>Warsame, Mohammed Hersi</w:t>
              </w:r>
            </w:hyperlink>
          </w:p>
          <w:p w:rsidR="007E5EF8" w:rsidRDefault="007E5EF8" w:rsidP="00996BEE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996BEE" w:rsidRPr="00996BEE" w:rsidRDefault="00996BEE" w:rsidP="00996BEE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996BEE">
              <w:rPr>
                <w:rStyle w:val="dont-break-out"/>
                <w:rFonts w:asciiTheme="majorBidi" w:hAnsiTheme="majorBidi"/>
                <w:b/>
                <w:bCs/>
                <w:color w:val="212529"/>
                <w:sz w:val="24"/>
                <w:szCs w:val="24"/>
              </w:rPr>
              <w:t>How corporate governance quality affects investment efficiency? An empirical analysis of nonfinancial companies in the Gulf Cooperation Council 2015-2020</w:t>
            </w:r>
          </w:p>
          <w:p w:rsidR="00ED4C4E" w:rsidRPr="00ED4C4E" w:rsidRDefault="00ED4C4E" w:rsidP="00ED4C4E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7E5EF8" w:rsidRPr="007E5EF8" w:rsidRDefault="0066122B" w:rsidP="007E5EF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996BEE" w:rsidRDefault="00996BEE" w:rsidP="00996BE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https://doi.org/10.1080/23311975.2023.2198061</w:t>
              </w:r>
            </w:hyperlink>
            <w:bookmarkStart w:id="0" w:name="_GoBack"/>
            <w:bookmarkEnd w:id="0"/>
          </w:p>
          <w:p w:rsidR="007E5EF8" w:rsidRPr="00F22509" w:rsidRDefault="007E5EF8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KkFAGsSrB4tAAAA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5A54C8"/>
    <w:rsid w:val="00613B04"/>
    <w:rsid w:val="00636DF8"/>
    <w:rsid w:val="0066122B"/>
    <w:rsid w:val="006950AC"/>
    <w:rsid w:val="006C08D0"/>
    <w:rsid w:val="0074122E"/>
    <w:rsid w:val="007E5EF8"/>
    <w:rsid w:val="0098202E"/>
    <w:rsid w:val="00985616"/>
    <w:rsid w:val="00996BEE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9B78D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Warsame,%20Mohammed%20Her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dalla,%20Alaa%20Am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bdalla,%20Yousif%20Abdelbag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Jafeel,%20Adam%20Yahy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80/23311975.2023.2198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741</Characters>
  <Application>Microsoft Office Word</Application>
  <DocSecurity>0</DocSecurity>
  <Lines>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10</cp:revision>
  <dcterms:created xsi:type="dcterms:W3CDTF">2024-07-02T12:53:00Z</dcterms:created>
  <dcterms:modified xsi:type="dcterms:W3CDTF">2024-07-11T06:33:00Z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