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8D7D571" w14:textId="429F07D5" w:rsidR="00984734" w:rsidRDefault="004956ED" w:rsidP="00984734">
            <w:r w:rsidRPr="004956ED">
              <w:t>Bakkar, Mahmoud Numan</w:t>
            </w:r>
          </w:p>
          <w:p w14:paraId="3E241C14" w14:textId="11164162" w:rsidR="00984734" w:rsidRDefault="004956ED" w:rsidP="004956ED">
            <w:r w:rsidRPr="004956ED">
              <w:t>Axmann, Mandi</w:t>
            </w:r>
          </w:p>
          <w:p w14:paraId="5CDDFA37" w14:textId="0BC73CE6" w:rsidR="00464E59" w:rsidRPr="00FF56FB" w:rsidRDefault="00464E59" w:rsidP="00373928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497EBE34" w:rsidR="00613B04" w:rsidRDefault="00E3701A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E3701A">
              <w:rPr>
                <w:b/>
              </w:rPr>
              <w:t xml:space="preserve"> Paduch, Agnieszka</w:t>
            </w: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40EC216" w14:textId="466E1CAA" w:rsidR="00A27775" w:rsidRPr="00FE0EC9" w:rsidRDefault="004956ED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4956ED">
              <w:rPr>
                <w:rFonts w:asciiTheme="majorBidi" w:hAnsiTheme="majorBidi"/>
                <w:color w:val="212529"/>
                <w:sz w:val="24"/>
                <w:szCs w:val="24"/>
              </w:rPr>
              <w:t>Industry 4.0: Learning Analytics Using Artificial Intelligence and Advanced Industry Applications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0DBC84DE" w14:textId="09E6CEF6" w:rsidR="004956ED" w:rsidRDefault="004956ED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5" w:history="1">
              <w:r w:rsidRPr="0053603A">
                <w:rPr>
                  <w:rStyle w:val="Hyperlink"/>
                  <w:bCs/>
                  <w:sz w:val="20"/>
                  <w:szCs w:val="20"/>
                </w:rPr>
                <w:t>https://doi.org/10.1007/978-3-030-86316-6_9</w:t>
              </w:r>
            </w:hyperlink>
          </w:p>
          <w:p w14:paraId="7C2C9B41" w14:textId="39ABD5A3" w:rsidR="004956ED" w:rsidRPr="0077373B" w:rsidRDefault="004956ED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asFADXYkystAAAA"/>
  </w:docVars>
  <w:rsids>
    <w:rsidRoot w:val="00464E59"/>
    <w:rsid w:val="00011154"/>
    <w:rsid w:val="00030043"/>
    <w:rsid w:val="0003328B"/>
    <w:rsid w:val="00040B6B"/>
    <w:rsid w:val="000A0455"/>
    <w:rsid w:val="000C583A"/>
    <w:rsid w:val="000D1597"/>
    <w:rsid w:val="00172B4C"/>
    <w:rsid w:val="001B1D17"/>
    <w:rsid w:val="001B4E13"/>
    <w:rsid w:val="001F6B8C"/>
    <w:rsid w:val="00200A42"/>
    <w:rsid w:val="00236C0D"/>
    <w:rsid w:val="00257019"/>
    <w:rsid w:val="002740BE"/>
    <w:rsid w:val="00276DBF"/>
    <w:rsid w:val="00305BD1"/>
    <w:rsid w:val="0037209A"/>
    <w:rsid w:val="00373928"/>
    <w:rsid w:val="00392194"/>
    <w:rsid w:val="003C4148"/>
    <w:rsid w:val="00434365"/>
    <w:rsid w:val="004538F6"/>
    <w:rsid w:val="00464E59"/>
    <w:rsid w:val="00470B28"/>
    <w:rsid w:val="00485933"/>
    <w:rsid w:val="004956ED"/>
    <w:rsid w:val="004D0E39"/>
    <w:rsid w:val="0053081F"/>
    <w:rsid w:val="00540290"/>
    <w:rsid w:val="00581A62"/>
    <w:rsid w:val="005A54C8"/>
    <w:rsid w:val="005B014A"/>
    <w:rsid w:val="005D2684"/>
    <w:rsid w:val="005E5FCC"/>
    <w:rsid w:val="005E6D05"/>
    <w:rsid w:val="00600862"/>
    <w:rsid w:val="00613B04"/>
    <w:rsid w:val="006161A3"/>
    <w:rsid w:val="006205FA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B39AE"/>
    <w:rsid w:val="00967921"/>
    <w:rsid w:val="0098202E"/>
    <w:rsid w:val="00984734"/>
    <w:rsid w:val="00985616"/>
    <w:rsid w:val="00993C2D"/>
    <w:rsid w:val="00996BEE"/>
    <w:rsid w:val="009B144E"/>
    <w:rsid w:val="00A27775"/>
    <w:rsid w:val="00B267BB"/>
    <w:rsid w:val="00B61291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62DF1"/>
    <w:rsid w:val="00D90713"/>
    <w:rsid w:val="00DD6CE6"/>
    <w:rsid w:val="00DE0D08"/>
    <w:rsid w:val="00E3701A"/>
    <w:rsid w:val="00E45C11"/>
    <w:rsid w:val="00E4610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07/978-3-030-86316-6_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48</Words>
  <Characters>301</Characters>
  <Application>Microsoft Office Word</Application>
  <DocSecurity>0</DocSecurity>
  <Lines>43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61</cp:revision>
  <dcterms:created xsi:type="dcterms:W3CDTF">2024-07-02T12:53:00Z</dcterms:created>
  <dcterms:modified xsi:type="dcterms:W3CDTF">2024-11-07T11:49:00Z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