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C13D5" w:rsidRPr="007C13D5" w:rsidRDefault="007C13D5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t xml:space="preserve">Haitham </w:t>
            </w:r>
            <w:proofErr w:type="spellStart"/>
            <w:r>
              <w:t>Nobanee</w:t>
            </w:r>
            <w:proofErr w:type="spellEnd"/>
            <w:r>
              <w:t xml:space="preserve">, </w:t>
            </w:r>
          </w:p>
          <w:p w:rsidR="007C13D5" w:rsidRPr="007C13D5" w:rsidRDefault="007C13D5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t xml:space="preserve">Osama F. </w:t>
            </w:r>
            <w:proofErr w:type="spellStart"/>
            <w:r>
              <w:t>Atayah</w:t>
            </w:r>
            <w:proofErr w:type="spellEnd"/>
            <w:r>
              <w:t xml:space="preserve">, </w:t>
            </w:r>
          </w:p>
          <w:p w:rsidR="00464E59" w:rsidRPr="007C13D5" w:rsidRDefault="007C13D5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t xml:space="preserve">Muneer M. </w:t>
            </w:r>
            <w:proofErr w:type="spellStart"/>
            <w:r>
              <w:t>Alshater</w:t>
            </w:r>
            <w:proofErr w:type="spellEnd"/>
          </w:p>
          <w:p w:rsidR="007C13D5" w:rsidRPr="006474B1" w:rsidRDefault="007C13D5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7C13D5" w:rsidRPr="007C13D5" w:rsidRDefault="007C13D5" w:rsidP="007C13D5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 w:rsidRPr="007C13D5">
              <w:t xml:space="preserve">A Disclosure Index </w:t>
            </w:r>
            <w:proofErr w:type="gramStart"/>
            <w:r w:rsidRPr="007C13D5">
              <w:t>To</w:t>
            </w:r>
            <w:proofErr w:type="gramEnd"/>
            <w:r w:rsidRPr="007C13D5">
              <w:t xml:space="preserve"> Measure The Extent Of Anti-Fraud Reporting In Banks</w:t>
            </w:r>
          </w:p>
          <w:p w:rsidR="00464E59" w:rsidRPr="006474B1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7C13D5" w:rsidRPr="007C13D5" w:rsidRDefault="007C13D5" w:rsidP="007C13D5">
            <w:pPr>
              <w:pStyle w:val="Heading1"/>
              <w:shd w:val="clear" w:color="auto" w:fill="FFFFFF"/>
              <w:spacing w:before="0"/>
              <w:rPr>
                <w:rFonts w:ascii="Arial" w:hAnsi="Arial" w:cs="Arial"/>
                <w:color w:val="111111"/>
                <w:sz w:val="36"/>
                <w:szCs w:val="36"/>
              </w:rPr>
            </w:pPr>
            <w:hyperlink r:id="rId6" w:history="1">
              <w:r w:rsidRPr="007C13D5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A Disclosure Index </w:t>
              </w:r>
              <w:proofErr w:type="gramStart"/>
              <w:r w:rsidRPr="007C13D5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To</w:t>
              </w:r>
              <w:proofErr w:type="gramEnd"/>
              <w:r w:rsidRPr="007C13D5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 Measure The Extent Of Anti-Fraud Reporting In Banks</w:t>
              </w:r>
            </w:hyperlink>
          </w:p>
          <w:p w:rsidR="006B616D" w:rsidRPr="006C08D0" w:rsidRDefault="006B616D" w:rsidP="007C13D5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50525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Haitham-Nobanee/publication/351914463_A_Disclosure_Index_To_Measure_The_Extent_Of_Anti-Fraud_Reporting_In_Banks/links/61754fb0eef53e51e1dd3f7b/A-Disclosure-Index-To-Measure-The-Extent-Of-Anti-Fraud-Reporting-In-Banks.pdf?_tp=eyJjb250ZXh0Ijp7ImZpcnN0UGFnZSI6Il9kaXJlY3QiLCJwYWdlIjoicHVibGljYXRpb24iLCJwcmV2aW91c1BhZ2UiOiJfZGlyZWN0In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579</Characters>
  <Application>Microsoft Office Word</Application>
  <DocSecurity>0</DocSecurity>
  <Lines>72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9</cp:revision>
  <dcterms:created xsi:type="dcterms:W3CDTF">2024-05-28T13:26:00Z</dcterms:created>
  <dcterms:modified xsi:type="dcterms:W3CDTF">2024-07-01T05:32:00Z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