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F22509" w:rsidRPr="00F22509" w:rsidRDefault="00BE2ADF" w:rsidP="00F22509">
            <w:pPr>
              <w:shd w:val="clear" w:color="auto" w:fill="FFFFFF"/>
            </w:pPr>
            <w:r w:rsidRPr="00BE2ADF">
              <w:t xml:space="preserve">Isa, Che </w:t>
            </w:r>
            <w:proofErr w:type="spellStart"/>
            <w:r w:rsidRPr="00BE2ADF">
              <w:t>Maznah</w:t>
            </w:r>
            <w:proofErr w:type="spellEnd"/>
            <w:r w:rsidRPr="00BE2ADF">
              <w:t xml:space="preserve"> Mat</w:t>
            </w:r>
          </w:p>
          <w:p w:rsidR="00F22509" w:rsidRPr="00F22509" w:rsidRDefault="00BE2ADF" w:rsidP="00F22509">
            <w:pPr>
              <w:shd w:val="clear" w:color="auto" w:fill="FFFFFF"/>
            </w:pPr>
            <w:r w:rsidRPr="00BE2ADF">
              <w:t xml:space="preserve">Mohammad, </w:t>
            </w:r>
            <w:proofErr w:type="gramStart"/>
            <w:r w:rsidRPr="00BE2ADF">
              <w:t>Nik‘ Irfan</w:t>
            </w:r>
            <w:proofErr w:type="gramEnd"/>
            <w:r w:rsidRPr="00BE2ADF">
              <w:t xml:space="preserve"> </w:t>
            </w:r>
            <w:proofErr w:type="spellStart"/>
            <w:r w:rsidRPr="00BE2ADF">
              <w:t>Aiman</w:t>
            </w:r>
            <w:proofErr w:type="spellEnd"/>
          </w:p>
          <w:p w:rsidR="00F22509" w:rsidRPr="00F22509" w:rsidRDefault="00BE2ADF" w:rsidP="00BE2ADF">
            <w:pPr>
              <w:shd w:val="clear" w:color="auto" w:fill="FFFFFF"/>
            </w:pPr>
            <w:r w:rsidRPr="00BE2ADF">
              <w:t xml:space="preserve">Saad, Nor </w:t>
            </w:r>
            <w:proofErr w:type="spellStart"/>
            <w:r w:rsidRPr="00BE2ADF">
              <w:t>Hayati</w:t>
            </w:r>
            <w:proofErr w:type="spellEnd"/>
          </w:p>
          <w:p w:rsidR="00F22509" w:rsidRPr="00F22509" w:rsidRDefault="00F22509" w:rsidP="00F22509">
            <w:pPr>
              <w:shd w:val="clear" w:color="auto" w:fill="FFFFFF"/>
            </w:pPr>
            <w:r w:rsidRPr="00F22509">
              <w:t>ETAL.</w:t>
            </w: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BE2ADF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</w:rPr>
            </w:pPr>
          </w:p>
          <w:p w:rsidR="00BE2ADF" w:rsidRPr="00BE2ADF" w:rsidRDefault="00BE2ADF" w:rsidP="00BE2ADF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BE2AD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Programme</w:t>
            </w:r>
            <w:proofErr w:type="spellEnd"/>
            <w:r w:rsidRPr="00BE2AD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Outcome Attributes related to Complex Engineering Problem Capability: Perceptions of Engineering Students in Malaysia</w:t>
            </w:r>
          </w:p>
          <w:p w:rsidR="00A27775" w:rsidRPr="00BE2ADF" w:rsidRDefault="00A27775" w:rsidP="00C11FB5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F22509" w:rsidRDefault="0066122B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BB4041">
                <w:rPr>
                  <w:rStyle w:val="Hyperlink"/>
                  <w:bCs/>
                  <w:sz w:val="20"/>
                  <w:szCs w:val="20"/>
                </w:rPr>
                <w:t>https://doi.org/10.24191/ajue.v17i4.16220</w:t>
              </w:r>
            </w:hyperlink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rQUA+U/mySwAAAA="/>
  </w:docVars>
  <w:rsids>
    <w:rsidRoot w:val="00464E59"/>
    <w:rsid w:val="000C583A"/>
    <w:rsid w:val="00276DBF"/>
    <w:rsid w:val="00392194"/>
    <w:rsid w:val="00464E59"/>
    <w:rsid w:val="004D0E39"/>
    <w:rsid w:val="00613B04"/>
    <w:rsid w:val="0066122B"/>
    <w:rsid w:val="006950AC"/>
    <w:rsid w:val="006C08D0"/>
    <w:rsid w:val="0074122E"/>
    <w:rsid w:val="009B144E"/>
    <w:rsid w:val="00A27775"/>
    <w:rsid w:val="00BE2ADF"/>
    <w:rsid w:val="00C11FB5"/>
    <w:rsid w:val="00DD6CE6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1C5DF9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24191/ajue.v17i4.162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271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</cp:revision>
  <dcterms:created xsi:type="dcterms:W3CDTF">2024-07-01T09:13:00Z</dcterms:created>
  <dcterms:modified xsi:type="dcterms:W3CDTF">2024-07-01T09:13:00Z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