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5A96165" w14:textId="77777777" w:rsidR="005C0522" w:rsidRDefault="005C0522" w:rsidP="005C0522">
            <w:hyperlink r:id="rId6" w:history="1">
              <w:r>
                <w:rPr>
                  <w:rStyle w:val="Hyperlink"/>
                  <w:color w:val="006666"/>
                </w:rPr>
                <w:t>Irshad, Azeem</w:t>
              </w:r>
            </w:hyperlink>
          </w:p>
          <w:p w14:paraId="0E0A28E6" w14:textId="77777777" w:rsidR="005C0522" w:rsidRDefault="005C0522" w:rsidP="005C0522">
            <w:hyperlink r:id="rId7" w:history="1">
              <w:r>
                <w:rPr>
                  <w:rStyle w:val="Hyperlink"/>
                  <w:color w:val="006666"/>
                </w:rPr>
                <w:t>Sher, Muhammad</w:t>
              </w:r>
            </w:hyperlink>
          </w:p>
          <w:p w14:paraId="36CFC4CA" w14:textId="77777777" w:rsidR="005C0522" w:rsidRDefault="005C0522" w:rsidP="005C0522">
            <w:hyperlink r:id="rId8" w:history="1">
              <w:r>
                <w:rPr>
                  <w:rStyle w:val="Hyperlink"/>
                  <w:color w:val="006666"/>
                </w:rPr>
                <w:t>Alzahrani, Bander A</w:t>
              </w:r>
            </w:hyperlink>
          </w:p>
          <w:p w14:paraId="5BBD4CED" w14:textId="77777777" w:rsidR="005C0522" w:rsidRDefault="005C0522" w:rsidP="005C0522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Albeshri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Aiiad</w:t>
              </w:r>
              <w:proofErr w:type="spellEnd"/>
            </w:hyperlink>
          </w:p>
          <w:p w14:paraId="083D0E3F" w14:textId="77777777" w:rsidR="005C0522" w:rsidRDefault="005C0522" w:rsidP="005C0522">
            <w:hyperlink r:id="rId10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29583AD0" w14:textId="77777777" w:rsidR="005C0522" w:rsidRDefault="005C0522" w:rsidP="005C0522">
            <w:hyperlink r:id="rId11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71C4444A" w14:textId="62AFC951" w:rsidR="00FC308C" w:rsidRDefault="00FC308C" w:rsidP="005C0522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0844C54" w14:textId="77777777" w:rsidR="005C0522" w:rsidRDefault="005C0522" w:rsidP="005C0522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Cryptanalysis and improvement of a Multi-server Authentication protocol by Lu et al.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542460C1" w:rsidR="004C4D34" w:rsidRDefault="005C0522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B24572">
                <w:rPr>
                  <w:rStyle w:val="Hyperlink"/>
                  <w:bCs/>
                  <w:sz w:val="20"/>
                  <w:szCs w:val="20"/>
                </w:rPr>
                <w:t>https://doi.org/10.3837/tiis.2018.01.025</w:t>
              </w:r>
            </w:hyperlink>
          </w:p>
          <w:p w14:paraId="44C10A41" w14:textId="77777777" w:rsidR="005C0522" w:rsidRDefault="005C0522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vBQDERxEp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zahrani,%20Bander%20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her,%20Muhammad" TargetMode="External"/><Relationship Id="rId12" Type="http://schemas.openxmlformats.org/officeDocument/2006/relationships/hyperlink" Target="https://doi.org/10.3837/tiis.2018.01.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Irshad,%20Azeem" TargetMode="External"/><Relationship Id="rId11" Type="http://schemas.openxmlformats.org/officeDocument/2006/relationships/hyperlink" Target="https://repository.adu.ac.ae/browse/author?startsWith=ETAL..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Chaudhry,%20Shehzad%20Ashr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lbeshri,%20Aii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121</Words>
  <Characters>782</Characters>
  <Application>Microsoft Office Word</Application>
  <DocSecurity>0</DocSecurity>
  <Lines>111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145</cp:revision>
  <dcterms:created xsi:type="dcterms:W3CDTF">2024-07-02T12:53:00Z</dcterms:created>
  <dcterms:modified xsi:type="dcterms:W3CDTF">2025-03-11T11:02:00Z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