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E1689D3" w14:textId="32043BBD" w:rsidR="001D24B1" w:rsidRDefault="00803FBD" w:rsidP="001D24B1">
            <w:proofErr w:type="spellStart"/>
            <w:r w:rsidRPr="00803FBD">
              <w:t>Qawaqne</w:t>
            </w:r>
            <w:proofErr w:type="spellEnd"/>
            <w:r w:rsidRPr="00803FBD">
              <w:t>, Haitham</w:t>
            </w:r>
          </w:p>
          <w:p w14:paraId="7EDA768A" w14:textId="026A35E5" w:rsidR="00803FBD" w:rsidRDefault="00FF0465" w:rsidP="001D24B1">
            <w:r w:rsidRPr="00FF0465">
              <w:t>Alomar, Khaled Mohammad</w:t>
            </w:r>
          </w:p>
          <w:p w14:paraId="4CB9C0EE" w14:textId="38A9257E" w:rsidR="00FF0465" w:rsidRDefault="00FF0465" w:rsidP="001D24B1">
            <w:r w:rsidRPr="00FF0465">
              <w:t>Alomar, Saleh</w:t>
            </w:r>
          </w:p>
          <w:p w14:paraId="5CDDFA37" w14:textId="7526E117" w:rsidR="001D24B1" w:rsidRPr="00FF56FB" w:rsidRDefault="001D24B1" w:rsidP="001D24B1">
            <w:r w:rsidRPr="001D24B1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59F8B127" w:rsidR="00A27775" w:rsidRPr="002030B4" w:rsidRDefault="00FF046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FF0465">
              <w:rPr>
                <w:rFonts w:asciiTheme="majorBidi" w:hAnsiTheme="majorBidi"/>
                <w:color w:val="auto"/>
                <w:sz w:val="24"/>
                <w:szCs w:val="24"/>
              </w:rPr>
              <w:t>Kakapo Optimization Algorithm (KOA): A Novel Bio-inspired Metaheuristic for Optimization Applications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4C4DC572" w:rsidR="00375D79" w:rsidRDefault="00330D50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A36870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https://doi.org/10.22266/ijies2025.1231.56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14C30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266/ijies2025.1231.5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196</cp:revision>
  <dcterms:created xsi:type="dcterms:W3CDTF">2024-07-02T12:53:00Z</dcterms:created>
  <dcterms:modified xsi:type="dcterms:W3CDTF">2026-01-05T08:36:00Z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