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CB972D" w14:textId="77777777"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14:paraId="4273797B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63083F3F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4E6F2C60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1A064C93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633F32B5" wp14:editId="0A892F49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B453E1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6702CC95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716F550E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4AD4F702" w14:textId="77777777" w:rsidTr="00613B04">
        <w:trPr>
          <w:trHeight w:val="1038"/>
        </w:trPr>
        <w:tc>
          <w:tcPr>
            <w:tcW w:w="1271" w:type="dxa"/>
          </w:tcPr>
          <w:p w14:paraId="571EEDA0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588EF08F" w14:textId="77777777"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14:paraId="7EAF8B31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5CDDFA37" w14:textId="7849818B" w:rsidR="00A96BA8" w:rsidRPr="00FF56FB" w:rsidRDefault="00F524DF" w:rsidP="00007AAB">
            <w:hyperlink r:id="rId6" w:history="1">
              <w:r>
                <w:rPr>
                  <w:rStyle w:val="Hyperlink"/>
                  <w:rFonts w:ascii="noto_sansregular" w:hAnsi="noto_sansregular"/>
                  <w:color w:val="006666"/>
                  <w:shd w:val="clear" w:color="auto" w:fill="FFFFFF"/>
                </w:rPr>
                <w:t>Dahms, Sven</w:t>
              </w:r>
            </w:hyperlink>
          </w:p>
        </w:tc>
      </w:tr>
      <w:tr w:rsidR="00464E59" w:rsidRPr="00BE2ADF" w14:paraId="0538A408" w14:textId="77777777" w:rsidTr="00464E59">
        <w:trPr>
          <w:trHeight w:val="1218"/>
        </w:trPr>
        <w:tc>
          <w:tcPr>
            <w:tcW w:w="1271" w:type="dxa"/>
          </w:tcPr>
          <w:p w14:paraId="6714D833" w14:textId="29AEE473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25B6F984" w14:textId="77777777" w:rsid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363" w:type="dxa"/>
          </w:tcPr>
          <w:p w14:paraId="38A1AC7E" w14:textId="77777777" w:rsidR="00F524DF" w:rsidRDefault="00F524DF" w:rsidP="00F524DF">
            <w:pPr>
              <w:pStyle w:val="Heading2"/>
              <w:shd w:val="clear" w:color="auto" w:fill="FFFFFF"/>
              <w:spacing w:before="0"/>
              <w:rPr>
                <w:rFonts w:ascii="noto_sansregular" w:hAnsi="noto_sansregular"/>
                <w:color w:val="212529"/>
                <w:sz w:val="36"/>
                <w:szCs w:val="36"/>
              </w:rPr>
            </w:pPr>
            <w:r>
              <w:rPr>
                <w:rStyle w:val="dont-break-out"/>
                <w:rFonts w:ascii="noto_sansregular" w:hAnsi="noto_sansregular"/>
                <w:b/>
                <w:bCs/>
                <w:color w:val="212529"/>
              </w:rPr>
              <w:t>The effects of institutions and subsidiary competence on the international market orientation in foreign-owned subsidiaries</w:t>
            </w:r>
          </w:p>
          <w:p w14:paraId="38435818" w14:textId="0E8DC984" w:rsidR="002B424F" w:rsidRDefault="002B424F" w:rsidP="002B424F">
            <w:pPr>
              <w:pStyle w:val="Heading2"/>
              <w:shd w:val="clear" w:color="auto" w:fill="FFFFFF"/>
              <w:spacing w:before="0"/>
              <w:rPr>
                <w:rFonts w:ascii="noto_sansregular" w:hAnsi="noto_sansregular"/>
                <w:color w:val="212529"/>
                <w:sz w:val="36"/>
                <w:szCs w:val="36"/>
              </w:rPr>
            </w:pPr>
          </w:p>
          <w:p w14:paraId="440EC216" w14:textId="1439469D" w:rsidR="00A27775" w:rsidRPr="00FE0EC9" w:rsidRDefault="00A27775" w:rsidP="000E06B6">
            <w:pPr>
              <w:pStyle w:val="Heading2"/>
              <w:shd w:val="clear" w:color="auto" w:fill="FFFFFF"/>
              <w:spacing w:before="0"/>
              <w:rPr>
                <w:rFonts w:asciiTheme="majorBidi" w:hAnsiTheme="majorBidi"/>
                <w:color w:val="212529"/>
                <w:sz w:val="24"/>
                <w:szCs w:val="24"/>
              </w:rPr>
            </w:pPr>
          </w:p>
        </w:tc>
      </w:tr>
      <w:tr w:rsidR="00464E59" w14:paraId="564CFBF5" w14:textId="77777777" w:rsidTr="00613B04">
        <w:trPr>
          <w:trHeight w:val="1774"/>
        </w:trPr>
        <w:tc>
          <w:tcPr>
            <w:tcW w:w="1271" w:type="dxa"/>
          </w:tcPr>
          <w:p w14:paraId="68F978CE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459C75FD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0F3F67A9" w14:textId="77777777" w:rsidR="004956ED" w:rsidRDefault="0066122B" w:rsidP="004956ED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 xml:space="preserve">To access the </w:t>
            </w:r>
            <w:r w:rsidR="009B144E">
              <w:rPr>
                <w:bCs/>
                <w:sz w:val="20"/>
                <w:szCs w:val="20"/>
              </w:rPr>
              <w:t>full text</w:t>
            </w:r>
            <w:r w:rsidRPr="006C08D0">
              <w:rPr>
                <w:bCs/>
                <w:sz w:val="20"/>
                <w:szCs w:val="20"/>
              </w:rPr>
              <w:t>, please follow the link below:</w:t>
            </w:r>
          </w:p>
          <w:p w14:paraId="0307807C" w14:textId="24FCC765" w:rsidR="000E06B6" w:rsidRDefault="00F524DF" w:rsidP="003B61EF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hyperlink r:id="rId7" w:history="1">
              <w:r w:rsidRPr="004A4BF5">
                <w:rPr>
                  <w:rStyle w:val="Hyperlink"/>
                  <w:bCs/>
                  <w:sz w:val="20"/>
                  <w:szCs w:val="20"/>
                </w:rPr>
                <w:t>https://doi.org/10.1108/MRR-06-2014-0142</w:t>
              </w:r>
            </w:hyperlink>
          </w:p>
          <w:p w14:paraId="7C2C9B41" w14:textId="619E2DB9" w:rsidR="00E67FB0" w:rsidRPr="0077373B" w:rsidRDefault="00E67FB0" w:rsidP="003B61EF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</w:p>
        </w:tc>
      </w:tr>
    </w:tbl>
    <w:p w14:paraId="626ABCD8" w14:textId="18675F2F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33DB9851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0A6F19D8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oto_sansregular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075919"/>
    <w:multiLevelType w:val="hybridMultilevel"/>
    <w:tmpl w:val="D464AD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04930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QxMTA3NDayNLE0MTZW0lEKTi0uzszPAykwNDSoBQBtBdRlLgAAAA=="/>
  </w:docVars>
  <w:rsids>
    <w:rsidRoot w:val="00464E59"/>
    <w:rsid w:val="000002FA"/>
    <w:rsid w:val="00007AAB"/>
    <w:rsid w:val="00011154"/>
    <w:rsid w:val="00030043"/>
    <w:rsid w:val="0003328B"/>
    <w:rsid w:val="00040B6B"/>
    <w:rsid w:val="00045EF5"/>
    <w:rsid w:val="000A0455"/>
    <w:rsid w:val="000C583A"/>
    <w:rsid w:val="000D1597"/>
    <w:rsid w:val="000D606E"/>
    <w:rsid w:val="000E06B6"/>
    <w:rsid w:val="000E38E7"/>
    <w:rsid w:val="000F30CE"/>
    <w:rsid w:val="00130281"/>
    <w:rsid w:val="00144CDB"/>
    <w:rsid w:val="001575CA"/>
    <w:rsid w:val="00162FB3"/>
    <w:rsid w:val="00172B4C"/>
    <w:rsid w:val="001B1D17"/>
    <w:rsid w:val="001B4E13"/>
    <w:rsid w:val="001F6B8C"/>
    <w:rsid w:val="00200A42"/>
    <w:rsid w:val="00217FBF"/>
    <w:rsid w:val="00220857"/>
    <w:rsid w:val="00236C0D"/>
    <w:rsid w:val="00246CC0"/>
    <w:rsid w:val="00257019"/>
    <w:rsid w:val="0026650E"/>
    <w:rsid w:val="002740BE"/>
    <w:rsid w:val="00276DBF"/>
    <w:rsid w:val="00280BDA"/>
    <w:rsid w:val="002A1F43"/>
    <w:rsid w:val="002A7BD1"/>
    <w:rsid w:val="002B424F"/>
    <w:rsid w:val="002B51D1"/>
    <w:rsid w:val="002C33BB"/>
    <w:rsid w:val="002E6A9A"/>
    <w:rsid w:val="00305BD1"/>
    <w:rsid w:val="00335F7E"/>
    <w:rsid w:val="0037209A"/>
    <w:rsid w:val="00373928"/>
    <w:rsid w:val="00392194"/>
    <w:rsid w:val="003A7C79"/>
    <w:rsid w:val="003B61EF"/>
    <w:rsid w:val="003C05B9"/>
    <w:rsid w:val="003C4148"/>
    <w:rsid w:val="003E174C"/>
    <w:rsid w:val="00411B73"/>
    <w:rsid w:val="00414620"/>
    <w:rsid w:val="0042099B"/>
    <w:rsid w:val="00422F44"/>
    <w:rsid w:val="00434365"/>
    <w:rsid w:val="004538F6"/>
    <w:rsid w:val="00464BDF"/>
    <w:rsid w:val="00464E59"/>
    <w:rsid w:val="00470B28"/>
    <w:rsid w:val="00485933"/>
    <w:rsid w:val="004956ED"/>
    <w:rsid w:val="004C2C59"/>
    <w:rsid w:val="004D0E39"/>
    <w:rsid w:val="00520483"/>
    <w:rsid w:val="00522EEF"/>
    <w:rsid w:val="005302A3"/>
    <w:rsid w:val="0053081F"/>
    <w:rsid w:val="00540290"/>
    <w:rsid w:val="00551A5A"/>
    <w:rsid w:val="00581A62"/>
    <w:rsid w:val="00581F37"/>
    <w:rsid w:val="005A54C8"/>
    <w:rsid w:val="005B014A"/>
    <w:rsid w:val="005B5FE5"/>
    <w:rsid w:val="005C19DB"/>
    <w:rsid w:val="005D2684"/>
    <w:rsid w:val="005D701A"/>
    <w:rsid w:val="005E0A1E"/>
    <w:rsid w:val="005E5FCC"/>
    <w:rsid w:val="005E6D05"/>
    <w:rsid w:val="00600862"/>
    <w:rsid w:val="00613B04"/>
    <w:rsid w:val="00614742"/>
    <w:rsid w:val="006161A3"/>
    <w:rsid w:val="006205FA"/>
    <w:rsid w:val="006347BC"/>
    <w:rsid w:val="00636DF8"/>
    <w:rsid w:val="006530BE"/>
    <w:rsid w:val="0066002E"/>
    <w:rsid w:val="0066122B"/>
    <w:rsid w:val="00664780"/>
    <w:rsid w:val="00666B52"/>
    <w:rsid w:val="00676B25"/>
    <w:rsid w:val="006855CE"/>
    <w:rsid w:val="00687559"/>
    <w:rsid w:val="006950AC"/>
    <w:rsid w:val="006C08D0"/>
    <w:rsid w:val="006C1229"/>
    <w:rsid w:val="006C1A64"/>
    <w:rsid w:val="006F3F14"/>
    <w:rsid w:val="007227B3"/>
    <w:rsid w:val="0074122E"/>
    <w:rsid w:val="007528FD"/>
    <w:rsid w:val="00753E2E"/>
    <w:rsid w:val="0077373B"/>
    <w:rsid w:val="00784E84"/>
    <w:rsid w:val="007876E3"/>
    <w:rsid w:val="00797813"/>
    <w:rsid w:val="007E5EF8"/>
    <w:rsid w:val="008228AA"/>
    <w:rsid w:val="0083159C"/>
    <w:rsid w:val="0085196E"/>
    <w:rsid w:val="0087329C"/>
    <w:rsid w:val="0087744A"/>
    <w:rsid w:val="0088681F"/>
    <w:rsid w:val="008B04F0"/>
    <w:rsid w:val="008B39AE"/>
    <w:rsid w:val="00902F71"/>
    <w:rsid w:val="00907C23"/>
    <w:rsid w:val="00940655"/>
    <w:rsid w:val="00952FB9"/>
    <w:rsid w:val="00967921"/>
    <w:rsid w:val="0098202E"/>
    <w:rsid w:val="00984734"/>
    <w:rsid w:val="00985616"/>
    <w:rsid w:val="00993C2D"/>
    <w:rsid w:val="00996BEE"/>
    <w:rsid w:val="009B144E"/>
    <w:rsid w:val="00A0339C"/>
    <w:rsid w:val="00A27775"/>
    <w:rsid w:val="00A3680D"/>
    <w:rsid w:val="00A413F0"/>
    <w:rsid w:val="00A67806"/>
    <w:rsid w:val="00A96BA8"/>
    <w:rsid w:val="00AD2D79"/>
    <w:rsid w:val="00B267BB"/>
    <w:rsid w:val="00B61291"/>
    <w:rsid w:val="00B74E57"/>
    <w:rsid w:val="00B835E1"/>
    <w:rsid w:val="00B83696"/>
    <w:rsid w:val="00B95142"/>
    <w:rsid w:val="00B97DE7"/>
    <w:rsid w:val="00BE2ADF"/>
    <w:rsid w:val="00C11FB5"/>
    <w:rsid w:val="00C157A2"/>
    <w:rsid w:val="00C2355B"/>
    <w:rsid w:val="00C4179C"/>
    <w:rsid w:val="00C53107"/>
    <w:rsid w:val="00C654F8"/>
    <w:rsid w:val="00C65D2A"/>
    <w:rsid w:val="00C76370"/>
    <w:rsid w:val="00C97EB8"/>
    <w:rsid w:val="00D21A88"/>
    <w:rsid w:val="00D62DF1"/>
    <w:rsid w:val="00D90713"/>
    <w:rsid w:val="00DB356C"/>
    <w:rsid w:val="00DD6CE6"/>
    <w:rsid w:val="00DE0D08"/>
    <w:rsid w:val="00DF7A07"/>
    <w:rsid w:val="00E06334"/>
    <w:rsid w:val="00E1638F"/>
    <w:rsid w:val="00E3701A"/>
    <w:rsid w:val="00E37884"/>
    <w:rsid w:val="00E4530C"/>
    <w:rsid w:val="00E45C11"/>
    <w:rsid w:val="00E46109"/>
    <w:rsid w:val="00E67FB0"/>
    <w:rsid w:val="00E928A9"/>
    <w:rsid w:val="00E92B19"/>
    <w:rsid w:val="00E96A20"/>
    <w:rsid w:val="00EA51A8"/>
    <w:rsid w:val="00EB41D0"/>
    <w:rsid w:val="00ED1FF2"/>
    <w:rsid w:val="00ED4C4E"/>
    <w:rsid w:val="00EE1F95"/>
    <w:rsid w:val="00EE31DC"/>
    <w:rsid w:val="00EF4F29"/>
    <w:rsid w:val="00F03D46"/>
    <w:rsid w:val="00F10258"/>
    <w:rsid w:val="00F22509"/>
    <w:rsid w:val="00F26CEB"/>
    <w:rsid w:val="00F358B3"/>
    <w:rsid w:val="00F524DF"/>
    <w:rsid w:val="00F574A1"/>
    <w:rsid w:val="00F6081E"/>
    <w:rsid w:val="00F95D6B"/>
    <w:rsid w:val="00FA0A0A"/>
    <w:rsid w:val="00FE0EC9"/>
    <w:rsid w:val="00FF5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728D34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A2777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1F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74122E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2777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A2777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27775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11FB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dont-break-out">
    <w:name w:val="dont-break-out"/>
    <w:basedOn w:val="DefaultParagraphFont"/>
    <w:rsid w:val="00C11FB5"/>
  </w:style>
  <w:style w:type="character" w:customStyle="1" w:styleId="highlight-moduleako5d">
    <w:name w:val="highlight-module__ako5d"/>
    <w:basedOn w:val="DefaultParagraphFont"/>
    <w:rsid w:val="005B014A"/>
  </w:style>
  <w:style w:type="paragraph" w:styleId="ListParagraph">
    <w:name w:val="List Paragraph"/>
    <w:basedOn w:val="Normal"/>
    <w:uiPriority w:val="34"/>
    <w:qFormat/>
    <w:rsid w:val="00E67FB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9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07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0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6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3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8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73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08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7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0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3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7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45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95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8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6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8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6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4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6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17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00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76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04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9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2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96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1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7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9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6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1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9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84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5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2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0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04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9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1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16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97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8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0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19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8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3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9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2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65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83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1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8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57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93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22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8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8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38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04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2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41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95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24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87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3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0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7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0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8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34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5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3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3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46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1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0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3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1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3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8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91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8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93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34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4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0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3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54128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38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54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1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14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005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91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1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6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0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9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9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7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1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7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29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0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90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1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7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5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67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9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74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76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82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5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1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2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34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1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60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53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85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43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0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0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43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0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30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697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15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18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8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9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8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7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7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1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1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65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54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4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8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0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4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0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1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25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7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97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7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6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7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27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15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1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2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2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6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8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9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6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1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8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92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7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18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1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2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0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0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3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68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3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93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16851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73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84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1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71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94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0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5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8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8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1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0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5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8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4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97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5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24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13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12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0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8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34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4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76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27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43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1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4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5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7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06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1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27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3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0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10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96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4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7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7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2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5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08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7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0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27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09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1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5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74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31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37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3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70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2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70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1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2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5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32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4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52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5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0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2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8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4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1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84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8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5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0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9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85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01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5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9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12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7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88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6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6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8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89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1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59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5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9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99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3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54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1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1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39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8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84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0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01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8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70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1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39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92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4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85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8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0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94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i.org/10.1108/MRR-06-2014-014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pository.adu.ac.ae/browse/author?startsWith=Dahms,%20Sven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52</Words>
  <Characters>359</Characters>
  <Application>Microsoft Office Word</Application>
  <DocSecurity>0</DocSecurity>
  <Lines>44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Premalatha Kuddimelly</cp:lastModifiedBy>
  <cp:revision>117</cp:revision>
  <dcterms:created xsi:type="dcterms:W3CDTF">2024-07-02T12:53:00Z</dcterms:created>
  <dcterms:modified xsi:type="dcterms:W3CDTF">2025-01-28T07:07:00Z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aaaef18903697d15b4e6e12770c0932b6a09e643646ab5a61a6af5542733f695</vt:lpwstr>
  </property>
</Properties>
</file>