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B3E6231" w14:textId="77777777" w:rsidR="00E37884" w:rsidRDefault="00E37884" w:rsidP="00E37884">
            <w:hyperlink r:id="rId5" w:history="1">
              <w:r>
                <w:rPr>
                  <w:rStyle w:val="Hyperlink"/>
                  <w:color w:val="006666"/>
                </w:rPr>
                <w:t>Yu, Siming</w:t>
              </w:r>
            </w:hyperlink>
          </w:p>
          <w:p w14:paraId="3349DBE6" w14:textId="77777777" w:rsidR="00E37884" w:rsidRDefault="00E37884" w:rsidP="00E37884">
            <w:hyperlink r:id="rId6" w:history="1">
              <w:r>
                <w:rPr>
                  <w:rStyle w:val="Hyperlink"/>
                  <w:color w:val="006666"/>
                </w:rPr>
                <w:t>Sial, Muhammad Safdar</w:t>
              </w:r>
            </w:hyperlink>
          </w:p>
          <w:p w14:paraId="3385E830" w14:textId="77777777" w:rsidR="00E37884" w:rsidRDefault="00E37884" w:rsidP="00E37884">
            <w:hyperlink r:id="rId7" w:history="1">
              <w:r>
                <w:rPr>
                  <w:rStyle w:val="Hyperlink"/>
                  <w:color w:val="006666"/>
                </w:rPr>
                <w:t>Shabbir, Malik Shahzad</w:t>
              </w:r>
            </w:hyperlink>
          </w:p>
          <w:p w14:paraId="332946EA" w14:textId="77777777" w:rsidR="00E37884" w:rsidRDefault="00E37884" w:rsidP="00E37884">
            <w:hyperlink r:id="rId8" w:history="1">
              <w:r>
                <w:rPr>
                  <w:rStyle w:val="Hyperlink"/>
                  <w:color w:val="006666"/>
                </w:rPr>
                <w:t>Moiz, Muhammad</w:t>
              </w:r>
            </w:hyperlink>
          </w:p>
          <w:p w14:paraId="519251CE" w14:textId="77777777" w:rsidR="00E37884" w:rsidRDefault="00E37884" w:rsidP="00E37884">
            <w:hyperlink r:id="rId9" w:history="1">
              <w:r>
                <w:rPr>
                  <w:rStyle w:val="Hyperlink"/>
                  <w:color w:val="006666"/>
                </w:rPr>
                <w:t>Wan, Peng</w:t>
              </w:r>
            </w:hyperlink>
          </w:p>
          <w:p w14:paraId="75591AA8" w14:textId="77777777" w:rsidR="00E37884" w:rsidRDefault="00E37884" w:rsidP="00E37884">
            <w:hyperlink r:id="rId10" w:history="1">
              <w:r>
                <w:rPr>
                  <w:rStyle w:val="Hyperlink"/>
                  <w:color w:val="006666"/>
                </w:rPr>
                <w:t>Cherian, Jacob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E555C02" w14:textId="77777777" w:rsidR="00E37884" w:rsidRDefault="00E37884" w:rsidP="00E3788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Does higher population matter for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labour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market? Evidence from rapid migration in Canada</w:t>
            </w:r>
          </w:p>
          <w:p w14:paraId="68828A22" w14:textId="0A94FCAB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FD479D7" w14:textId="73A506B8" w:rsidR="007227B3" w:rsidRDefault="007227B3" w:rsidP="007227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68FDB918" w:rsidR="0026650E" w:rsidRDefault="00E37884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1" w:history="1">
              <w:r w:rsidRPr="007D5F9A">
                <w:rPr>
                  <w:rStyle w:val="Hyperlink"/>
                  <w:bCs/>
                  <w:sz w:val="20"/>
                  <w:szCs w:val="20"/>
                </w:rPr>
                <w:t>https://doi.org/10.1080/1331677X.2020.1863827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NK0FAJJypAk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oiz,%20Muhamma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habbir,%20Malik%20Shahza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ial,%20Muhammad%20Safdar" TargetMode="External"/><Relationship Id="rId11" Type="http://schemas.openxmlformats.org/officeDocument/2006/relationships/hyperlink" Target="https://doi.org/10.1080/1331677X.2020.1863827" TargetMode="External"/><Relationship Id="rId5" Type="http://schemas.openxmlformats.org/officeDocument/2006/relationships/hyperlink" Target="https://repository.adu.ac.ae/browse/author?startsWith=Yu,%20Siming" TargetMode="External"/><Relationship Id="rId10" Type="http://schemas.openxmlformats.org/officeDocument/2006/relationships/hyperlink" Target="https://repository.adu.ac.ae/browse/author?startsWith=Cherian,%20Jaco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pository.adu.ac.ae/browse/author?startsWith=Wan,%20P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128</Words>
  <Characters>788</Characters>
  <Application>Microsoft Office Word</Application>
  <DocSecurity>0</DocSecurity>
  <Lines>112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102</cp:revision>
  <dcterms:created xsi:type="dcterms:W3CDTF">2024-07-02T12:53:00Z</dcterms:created>
  <dcterms:modified xsi:type="dcterms:W3CDTF">2025-01-20T11:56:00Z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