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44A2B91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3C762C1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C868D6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0EC8056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A6E6709" wp14:editId="48737772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0DDB3003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CCD9658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  <w:p w14:paraId="2BC4940D" w14:textId="77777777" w:rsidR="00464E59" w:rsidRPr="00464E59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2F7083D3" w14:textId="77777777" w:rsidR="00464E59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4F42BBC" w14:textId="77777777" w:rsidR="004C2ADE" w:rsidRDefault="00862D7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r w:rsidRPr="00862D7E">
              <w:rPr>
                <w:rFonts w:ascii="Century Gothic" w:hAnsi="Century Gothic" w:cstheme="majorHAnsi"/>
                <w:color w:val="000000" w:themeColor="text1"/>
              </w:rPr>
              <w:t xml:space="preserve">Mahbub, </w:t>
            </w:r>
            <w:proofErr w:type="spellStart"/>
            <w:r w:rsidRPr="00862D7E">
              <w:rPr>
                <w:rFonts w:ascii="Century Gothic" w:hAnsi="Century Gothic" w:cstheme="majorHAnsi"/>
                <w:color w:val="000000" w:themeColor="text1"/>
              </w:rPr>
              <w:t>Taslim</w:t>
            </w:r>
            <w:proofErr w:type="spellEnd"/>
          </w:p>
          <w:p w14:paraId="6D2F92AC" w14:textId="77777777" w:rsidR="00862D7E" w:rsidRDefault="00862D7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r w:rsidRPr="00862D7E">
              <w:rPr>
                <w:rFonts w:ascii="Century Gothic" w:hAnsi="Century Gothic" w:cstheme="majorHAnsi"/>
                <w:color w:val="000000" w:themeColor="text1"/>
              </w:rPr>
              <w:t>Obeid, Ahmad</w:t>
            </w:r>
          </w:p>
          <w:p w14:paraId="06F1C1C7" w14:textId="77777777" w:rsidR="00862D7E" w:rsidRDefault="00862D7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proofErr w:type="spellStart"/>
            <w:r w:rsidRPr="00862D7E">
              <w:rPr>
                <w:rFonts w:ascii="Century Gothic" w:hAnsi="Century Gothic" w:cstheme="majorHAnsi"/>
                <w:color w:val="000000" w:themeColor="text1"/>
              </w:rPr>
              <w:t>Javed</w:t>
            </w:r>
            <w:proofErr w:type="spellEnd"/>
            <w:r w:rsidRPr="00862D7E">
              <w:rPr>
                <w:rFonts w:ascii="Century Gothic" w:hAnsi="Century Gothic" w:cstheme="majorHAnsi"/>
                <w:color w:val="000000" w:themeColor="text1"/>
              </w:rPr>
              <w:t>, Sajid</w:t>
            </w:r>
          </w:p>
          <w:p w14:paraId="1A496493" w14:textId="77777777" w:rsidR="00862D7E" w:rsidRDefault="00862D7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r w:rsidRPr="00862D7E">
              <w:rPr>
                <w:rFonts w:ascii="Century Gothic" w:hAnsi="Century Gothic" w:cstheme="majorHAnsi"/>
                <w:color w:val="000000" w:themeColor="text1"/>
              </w:rPr>
              <w:t>Dias, Jorge</w:t>
            </w:r>
          </w:p>
          <w:p w14:paraId="32217B00" w14:textId="77777777" w:rsidR="00862D7E" w:rsidRDefault="00862D7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r w:rsidRPr="00862D7E">
              <w:rPr>
                <w:rFonts w:ascii="Century Gothic" w:hAnsi="Century Gothic" w:cstheme="majorHAnsi"/>
                <w:color w:val="000000" w:themeColor="text1"/>
              </w:rPr>
              <w:t xml:space="preserve">Hassan, </w:t>
            </w:r>
            <w:proofErr w:type="spellStart"/>
            <w:r w:rsidRPr="00862D7E">
              <w:rPr>
                <w:rFonts w:ascii="Century Gothic" w:hAnsi="Century Gothic" w:cstheme="majorHAnsi"/>
                <w:color w:val="000000" w:themeColor="text1"/>
              </w:rPr>
              <w:t>Taimur</w:t>
            </w:r>
            <w:proofErr w:type="spellEnd"/>
          </w:p>
          <w:p w14:paraId="0A7E0BF9" w14:textId="34B1AF6D" w:rsidR="00862D7E" w:rsidRPr="003760A2" w:rsidRDefault="00862D7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proofErr w:type="spellStart"/>
            <w:r w:rsidRPr="00862D7E">
              <w:rPr>
                <w:rFonts w:ascii="Century Gothic" w:hAnsi="Century Gothic" w:cstheme="majorHAnsi"/>
                <w:color w:val="000000" w:themeColor="text1"/>
              </w:rPr>
              <w:t>Werghi</w:t>
            </w:r>
            <w:proofErr w:type="spellEnd"/>
            <w:r w:rsidRPr="00862D7E">
              <w:rPr>
                <w:rFonts w:ascii="Century Gothic" w:hAnsi="Century Gothic" w:cstheme="majorHAnsi"/>
                <w:color w:val="000000" w:themeColor="text1"/>
              </w:rPr>
              <w:t xml:space="preserve">, </w:t>
            </w:r>
            <w:proofErr w:type="spellStart"/>
            <w:r w:rsidRPr="00862D7E">
              <w:rPr>
                <w:rFonts w:ascii="Century Gothic" w:hAnsi="Century Gothic" w:cstheme="majorHAnsi"/>
                <w:color w:val="000000" w:themeColor="text1"/>
              </w:rPr>
              <w:t>Naoufel</w:t>
            </w:r>
            <w:proofErr w:type="spellEnd"/>
          </w:p>
        </w:tc>
      </w:tr>
      <w:tr w:rsidR="00464E59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953F89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E1FAAD8" w14:textId="77777777" w:rsidR="00862D7E" w:rsidRPr="00862D7E" w:rsidRDefault="00862D7E" w:rsidP="00862D7E">
            <w:pPr>
              <w:pStyle w:val="Heading2"/>
              <w:shd w:val="clear" w:color="auto" w:fill="FFFFFF"/>
              <w:spacing w:before="0"/>
              <w:rPr>
                <w:color w:val="000000" w:themeColor="text1"/>
                <w:sz w:val="36"/>
                <w:szCs w:val="36"/>
              </w:rPr>
            </w:pPr>
            <w:bookmarkStart w:id="0" w:name="_GoBack"/>
            <w:r w:rsidRPr="00862D7E">
              <w:rPr>
                <w:rStyle w:val="highlight-moduleako5d"/>
                <w:color w:val="000000" w:themeColor="text1"/>
              </w:rPr>
              <w:t>Center-Focused Affinity Loss for Class Imbalance Histology Image Classification</w:t>
            </w:r>
          </w:p>
          <w:bookmarkEnd w:id="0"/>
          <w:p w14:paraId="30B31C39" w14:textId="77777777" w:rsidR="00464E59" w:rsidRPr="003760A2" w:rsidRDefault="00464E59" w:rsidP="00862D7E">
            <w:pPr>
              <w:pStyle w:val="Heading2"/>
              <w:shd w:val="clear" w:color="auto" w:fill="FFFFFF"/>
              <w:spacing w:before="0"/>
              <w:rPr>
                <w:rFonts w:ascii="Century Gothic" w:hAnsi="Century Gothic" w:cstheme="majorHAnsi"/>
                <w:b/>
                <w:color w:val="000000" w:themeColor="text1"/>
              </w:rPr>
            </w:pPr>
          </w:p>
        </w:tc>
      </w:tr>
      <w:tr w:rsidR="00464E59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22E955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354CDDB" w14:textId="7FEA0E9C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3760A2">
              <w:rPr>
                <w:rFonts w:ascii="Century Gothic" w:hAnsi="Century Gothic" w:cstheme="majorHAnsi"/>
                <w:bCs/>
                <w:color w:val="000000" w:themeColor="text1"/>
              </w:rPr>
              <w:t>To access the fulltext, please follow the link</w:t>
            </w:r>
          </w:p>
          <w:p w14:paraId="513F7753" w14:textId="2EE94B9D" w:rsidR="00862D7E" w:rsidRDefault="00862D7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  <w:hyperlink r:id="rId6" w:history="1">
              <w:r w:rsidRPr="002B208A">
                <w:rPr>
                  <w:rStyle w:val="Hyperlink"/>
                  <w:rFonts w:ascii="Century Gothic" w:hAnsi="Century Gothic" w:cstheme="majorHAnsi"/>
                  <w:bCs/>
                </w:rPr>
                <w:t>https://doi.org/10.1109/JBHI.2023.3336372</w:t>
              </w:r>
            </w:hyperlink>
          </w:p>
          <w:p w14:paraId="7509D7FD" w14:textId="77777777" w:rsidR="00862D7E" w:rsidRDefault="00862D7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</w:p>
          <w:p w14:paraId="22972716" w14:textId="77777777" w:rsidR="00862D7E" w:rsidRPr="00862D7E" w:rsidRDefault="00862D7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</w:p>
          <w:p w14:paraId="1684B76F" w14:textId="77777777" w:rsidR="004C2ADE" w:rsidRDefault="004C2ADE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</w:p>
          <w:p w14:paraId="68710AB9" w14:textId="3E7BED8B" w:rsidR="003760A2" w:rsidRPr="003760A2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</w:p>
        </w:tc>
      </w:tr>
    </w:tbl>
    <w:p w14:paraId="6E1C2CD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49F18CDF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52B63395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A485B"/>
    <w:rsid w:val="003760A2"/>
    <w:rsid w:val="00464E59"/>
    <w:rsid w:val="004C2ADE"/>
    <w:rsid w:val="004D0E39"/>
    <w:rsid w:val="00613B04"/>
    <w:rsid w:val="0066122B"/>
    <w:rsid w:val="006950AC"/>
    <w:rsid w:val="006C08D0"/>
    <w:rsid w:val="007646C2"/>
    <w:rsid w:val="00862D7E"/>
    <w:rsid w:val="00946B9D"/>
    <w:rsid w:val="00DD6CE6"/>
    <w:rsid w:val="00E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9/JBHI.2023.333637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9</cp:revision>
  <dcterms:created xsi:type="dcterms:W3CDTF">2024-05-28T13:26:00Z</dcterms:created>
  <dcterms:modified xsi:type="dcterms:W3CDTF">2024-05-29T09:12:00Z</dcterms:modified>
</cp:coreProperties>
</file>