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E98B2D8" w14:textId="20BE2BFC" w:rsidR="000F30CE" w:rsidRDefault="00C4179C" w:rsidP="00522EEF">
            <w:hyperlink r:id="rId5" w:history="1"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Dahms, Sven</w:t>
              </w:r>
            </w:hyperlink>
          </w:p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81A99FE" w14:textId="77777777" w:rsidR="00C4179C" w:rsidRDefault="00C4179C" w:rsidP="00C4179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International Hotel Strategy and Institutional Distance: A Conceptual Framework</w:t>
            </w:r>
          </w:p>
          <w:p w14:paraId="047AA582" w14:textId="1FE1718E" w:rsidR="00B83696" w:rsidRDefault="00B83696" w:rsidP="00B8369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A03088" w14:textId="387113B1" w:rsidR="00464BDF" w:rsidRDefault="00C4179C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73729E">
                <w:rPr>
                  <w:rStyle w:val="Hyperlink"/>
                  <w:bCs/>
                  <w:sz w:val="20"/>
                  <w:szCs w:val="20"/>
                </w:rPr>
                <w:t>http://dx.doi.org/10.5539/ijbm.v10n6p90</w:t>
              </w:r>
            </w:hyperlink>
          </w:p>
          <w:p w14:paraId="7C2C9B41" w14:textId="2CAEB863" w:rsidR="000E06B6" w:rsidRPr="0077373B" w:rsidRDefault="000E06B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rBQDcyEwy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5539/ijbm.v10n6p90" TargetMode="External"/><Relationship Id="rId5" Type="http://schemas.openxmlformats.org/officeDocument/2006/relationships/hyperlink" Target="https://repository.adu.ac.ae/browse/author?startsWith=Dahms,%20Sve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44</Words>
  <Characters>322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113</cp:revision>
  <dcterms:created xsi:type="dcterms:W3CDTF">2024-07-02T12:53:00Z</dcterms:created>
  <dcterms:modified xsi:type="dcterms:W3CDTF">2025-01-27T08:59:00Z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