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1BA9E259" w:rsidR="00D0423F" w:rsidRPr="007642A0" w:rsidRDefault="00F96F8A" w:rsidP="00F96F8A">
            <w:pPr>
              <w:jc w:val="both"/>
            </w:pPr>
            <w:proofErr w:type="spellStart"/>
            <w:r w:rsidRPr="00F96F8A">
              <w:rPr>
                <w:i/>
                <w:iCs/>
              </w:rPr>
              <w:t>Yiguo</w:t>
            </w:r>
            <w:proofErr w:type="spellEnd"/>
            <w:r w:rsidRPr="00F96F8A">
              <w:rPr>
                <w:i/>
                <w:iCs/>
              </w:rPr>
              <w:t xml:space="preserve"> Zhao, Nauman Khalid, </w:t>
            </w:r>
            <w:proofErr w:type="spellStart"/>
            <w:r w:rsidRPr="00F96F8A">
              <w:rPr>
                <w:i/>
                <w:iCs/>
              </w:rPr>
              <w:t>Mitsutoshi</w:t>
            </w:r>
            <w:proofErr w:type="spellEnd"/>
            <w:r w:rsidRPr="00F96F8A">
              <w:rPr>
                <w:i/>
                <w:iCs/>
              </w:rPr>
              <w:t xml:space="preserve"> Nakajima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54F9E30" w14:textId="03585EF4" w:rsidR="00F96F8A" w:rsidRPr="00F96F8A" w:rsidRDefault="00F96F8A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1A74716E" w14:textId="77777777" w:rsidR="00F96F8A" w:rsidRPr="00F96F8A" w:rsidRDefault="00F96F8A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hyperlink r:id="rId6" w:history="1">
              <w:r w:rsidRPr="00F96F8A">
                <w:rPr>
                  <w:rFonts w:eastAsia="Arial" w:cs="Arial"/>
                </w:rPr>
                <w:t xml:space="preserve">Fabrication and Characterization of </w:t>
              </w:r>
              <w:proofErr w:type="spellStart"/>
              <w:r w:rsidRPr="00F96F8A">
                <w:rPr>
                  <w:rFonts w:eastAsia="Arial" w:cs="Arial"/>
                </w:rPr>
                <w:t>Dodecenyl</w:t>
              </w:r>
              <w:proofErr w:type="spellEnd"/>
              <w:r w:rsidRPr="00F96F8A">
                <w:rPr>
                  <w:rFonts w:eastAsia="Arial" w:cs="Arial"/>
                </w:rPr>
                <w:t xml:space="preserve"> Succinic Anhydride Modified Kudzu Starch</w:t>
              </w:r>
            </w:hyperlink>
          </w:p>
          <w:p w14:paraId="7A799782" w14:textId="781FCC5D" w:rsidR="00464E59" w:rsidRPr="00F96F8A" w:rsidRDefault="00464E59" w:rsidP="00F96F8A">
            <w:pPr>
              <w:shd w:val="clear" w:color="auto" w:fill="FFFFFF"/>
              <w:spacing w:beforeAutospacing="1" w:afterAutospacing="1"/>
              <w:rPr>
                <w:rFonts w:eastAsia="Arial" w:cs="Arial"/>
                <w:b/>
                <w:bCs/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2EFA863E" w14:textId="77777777" w:rsidR="00330D04" w:rsidRPr="00330D04" w:rsidRDefault="00422283" w:rsidP="00330D04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 w:rsidR="00544057" w:rsidRPr="00544057">
              <w:t>DOI</w:t>
            </w:r>
            <w:proofErr w:type="gramEnd"/>
            <w:r w:rsidR="00544057" w:rsidRPr="00544057">
              <w:t xml:space="preserve">: </w:t>
            </w:r>
            <w:hyperlink r:id="rId7" w:history="1">
              <w:r w:rsidR="00330D04" w:rsidRPr="00330D04">
                <w:rPr>
                  <w:rStyle w:val="Hyperlink"/>
                </w:rPr>
                <w:t>https://doi.org/10.1002/star.202100188</w:t>
              </w:r>
            </w:hyperlink>
          </w:p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D0194"/>
    <w:rsid w:val="002B7920"/>
    <w:rsid w:val="002C6B27"/>
    <w:rsid w:val="00330D04"/>
    <w:rsid w:val="003559F0"/>
    <w:rsid w:val="003B4187"/>
    <w:rsid w:val="00422283"/>
    <w:rsid w:val="00432E48"/>
    <w:rsid w:val="00464E59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41219"/>
    <w:rsid w:val="00863A72"/>
    <w:rsid w:val="00865B92"/>
    <w:rsid w:val="008B7CC6"/>
    <w:rsid w:val="00907C7F"/>
    <w:rsid w:val="0092510B"/>
    <w:rsid w:val="0094138F"/>
    <w:rsid w:val="00954F08"/>
    <w:rsid w:val="00A02759"/>
    <w:rsid w:val="00A168E9"/>
    <w:rsid w:val="00AA0E51"/>
    <w:rsid w:val="00AC3F24"/>
    <w:rsid w:val="00B74852"/>
    <w:rsid w:val="00C855E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2/star.2021001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doi/abs/10.1002/star.20210018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</Words>
  <Characters>386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54</cp:revision>
  <dcterms:created xsi:type="dcterms:W3CDTF">2024-05-28T13:26:00Z</dcterms:created>
  <dcterms:modified xsi:type="dcterms:W3CDTF">2024-10-22T09:38:00Z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