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78D20DC" w14:textId="77777777" w:rsidR="00902F71" w:rsidRDefault="00902F71" w:rsidP="00902F71">
            <w:hyperlink r:id="rId5" w:history="1">
              <w:r>
                <w:rPr>
                  <w:rStyle w:val="Hyperlink"/>
                  <w:color w:val="006666"/>
                </w:rPr>
                <w:t>Abbass, Omer A.E.</w:t>
              </w:r>
            </w:hyperlink>
          </w:p>
          <w:p w14:paraId="3C325AE9" w14:textId="77777777" w:rsidR="00902F71" w:rsidRDefault="00902F71" w:rsidP="00902F71">
            <w:hyperlink r:id="rId6" w:history="1">
              <w:r>
                <w:rPr>
                  <w:rStyle w:val="Hyperlink"/>
                  <w:color w:val="006666"/>
                </w:rPr>
                <w:t xml:space="preserve">Elhassan, </w:t>
              </w:r>
              <w:proofErr w:type="spellStart"/>
              <w:r>
                <w:rPr>
                  <w:rStyle w:val="Hyperlink"/>
                  <w:color w:val="006666"/>
                </w:rPr>
                <w:t>Abdelelah</w:t>
              </w:r>
              <w:proofErr w:type="spellEnd"/>
              <w:r>
                <w:rPr>
                  <w:rStyle w:val="Hyperlink"/>
                  <w:color w:val="006666"/>
                </w:rPr>
                <w:t xml:space="preserve"> M.</w:t>
              </w:r>
            </w:hyperlink>
          </w:p>
          <w:p w14:paraId="72D65EF4" w14:textId="77777777" w:rsidR="00902F71" w:rsidRDefault="00902F71" w:rsidP="00902F71">
            <w:hyperlink r:id="rId7" w:history="1">
              <w:r>
                <w:rPr>
                  <w:rStyle w:val="Hyperlink"/>
                  <w:color w:val="006666"/>
                </w:rPr>
                <w:t>Abdelgadir, Abdelgadir E.</w:t>
              </w:r>
            </w:hyperlink>
          </w:p>
          <w:p w14:paraId="38A07C43" w14:textId="3996D5F8" w:rsidR="00EE1F95" w:rsidRDefault="00EE1F95" w:rsidP="005B5FE5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E0E0BE3" w14:textId="77777777" w:rsidR="00902F71" w:rsidRDefault="00902F71" w:rsidP="00902F71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Detection of Heavy Metals Concentrations in Agriculture Plants Near Landfills: Case Study in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Wadafiea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, Sudan</w:t>
            </w:r>
          </w:p>
          <w:p w14:paraId="360FAD75" w14:textId="65D06D96" w:rsidR="005D701A" w:rsidRDefault="005D701A" w:rsidP="005B5FE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4409D5CD" w:rsidR="0026650E" w:rsidRDefault="00902F71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567F7">
                <w:rPr>
                  <w:rStyle w:val="Hyperlink"/>
                  <w:bCs/>
                  <w:sz w:val="20"/>
                  <w:szCs w:val="20"/>
                </w:rPr>
                <w:t>https://doi.org/10.18280/ijcmem.110303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6wFAJQQj68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280/ijcmem.1103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bdelgadir,%20Abdelgadir%20E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Elhassan,%20Abdelelah%20M." TargetMode="External"/><Relationship Id="rId5" Type="http://schemas.openxmlformats.org/officeDocument/2006/relationships/hyperlink" Target="https://repository.adu.ac.ae/browse/author?startsWith=Abbass,%20Omer%20A.E.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86</Words>
  <Characters>567</Characters>
  <Application>Microsoft Office Word</Application>
  <DocSecurity>0</DocSecurity>
  <Lines>70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84</cp:revision>
  <dcterms:created xsi:type="dcterms:W3CDTF">2024-07-02T12:53:00Z</dcterms:created>
  <dcterms:modified xsi:type="dcterms:W3CDTF">2024-12-18T09:59:00Z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