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88B" w:rsidRPr="0005187C" w:rsidRDefault="0033288B" w:rsidP="0005187C">
      <w:pPr>
        <w:pBdr>
          <w:bottom w:val="single" w:sz="4" w:space="1" w:color="auto"/>
        </w:pBdr>
        <w:bidi/>
        <w:contextualSpacing/>
        <w:jc w:val="center"/>
        <w:rPr>
          <w:rFonts w:ascii="Simplified Arabic" w:hAnsi="Simplified Arabic" w:cs="Simplified Arabic"/>
          <w:b/>
          <w:bCs/>
          <w:color w:val="C00000"/>
          <w:sz w:val="44"/>
          <w:szCs w:val="44"/>
          <w:rtl/>
          <w:lang w:bidi="ar-AE"/>
        </w:rPr>
      </w:pPr>
      <w:r w:rsidRPr="0033288B">
        <w:rPr>
          <w:rFonts w:ascii="Simplified Arabic" w:hAnsi="Simplified Arabic" w:cs="Simplified Arabic" w:hint="cs"/>
          <w:b/>
          <w:bCs/>
          <w:color w:val="C00000"/>
          <w:sz w:val="44"/>
          <w:szCs w:val="44"/>
          <w:rtl/>
          <w:lang w:bidi="ar-AE"/>
        </w:rPr>
        <w:t>إق</w:t>
      </w:r>
      <w:r>
        <w:rPr>
          <w:rFonts w:ascii="Simplified Arabic" w:hAnsi="Simplified Arabic" w:cs="Simplified Arabic" w:hint="cs"/>
          <w:b/>
          <w:bCs/>
          <w:color w:val="C00000"/>
          <w:sz w:val="44"/>
          <w:szCs w:val="44"/>
          <w:rtl/>
          <w:lang w:bidi="ar-AE"/>
        </w:rPr>
        <w:t>ـــــــــــــــــــ</w:t>
      </w:r>
      <w:r w:rsidRPr="0033288B">
        <w:rPr>
          <w:rFonts w:ascii="Simplified Arabic" w:hAnsi="Simplified Arabic" w:cs="Simplified Arabic" w:hint="cs"/>
          <w:b/>
          <w:bCs/>
          <w:color w:val="C00000"/>
          <w:sz w:val="44"/>
          <w:szCs w:val="44"/>
          <w:rtl/>
          <w:lang w:bidi="ar-AE"/>
        </w:rPr>
        <w:t>ــرار</w:t>
      </w:r>
    </w:p>
    <w:p w:rsidR="00306951" w:rsidRDefault="00306951" w:rsidP="00D441F6">
      <w:pPr>
        <w:bidi/>
        <w:spacing w:line="360" w:lineRule="auto"/>
        <w:contextualSpacing/>
        <w:jc w:val="both"/>
        <w:rPr>
          <w:rFonts w:ascii="Simplified Arabic" w:hAnsi="Simplified Arabic" w:cs="Simplified Arabic"/>
          <w:color w:val="000000" w:themeColor="text1"/>
          <w:sz w:val="28"/>
          <w:szCs w:val="28"/>
          <w:rtl/>
          <w:lang w:bidi="ar-AE"/>
        </w:rPr>
      </w:pPr>
    </w:p>
    <w:p w:rsidR="0033288B" w:rsidRPr="00E23574" w:rsidRDefault="0033288B" w:rsidP="00287490">
      <w:pPr>
        <w:bidi/>
        <w:spacing w:line="360" w:lineRule="auto"/>
        <w:contextualSpacing/>
        <w:jc w:val="both"/>
        <w:rPr>
          <w:rFonts w:ascii="Simplified Arabic" w:hAnsi="Simplified Arabic" w:cs="Simplified Arabic"/>
          <w:color w:val="000000" w:themeColor="text1"/>
          <w:sz w:val="28"/>
          <w:szCs w:val="28"/>
          <w:rtl/>
          <w:lang w:bidi="ar-AE"/>
        </w:rPr>
      </w:pPr>
      <w:r w:rsidRPr="00E23574">
        <w:rPr>
          <w:rFonts w:ascii="Simplified Arabic" w:hAnsi="Simplified Arabic" w:cs="Simplified Arabic" w:hint="cs"/>
          <w:color w:val="000000" w:themeColor="text1"/>
          <w:sz w:val="28"/>
          <w:szCs w:val="28"/>
          <w:rtl/>
          <w:lang w:bidi="ar-AE"/>
        </w:rPr>
        <w:t>أقر أنا الموقع</w:t>
      </w:r>
      <w:r>
        <w:rPr>
          <w:rFonts w:ascii="Simplified Arabic" w:hAnsi="Simplified Arabic" w:cs="Simplified Arabic" w:hint="cs"/>
          <w:color w:val="000000" w:themeColor="text1"/>
          <w:sz w:val="28"/>
          <w:szCs w:val="28"/>
          <w:rtl/>
          <w:lang w:bidi="ar-AE"/>
        </w:rPr>
        <w:t xml:space="preserve"> أدناه الطالب / </w:t>
      </w:r>
      <w:r w:rsidR="00287490" w:rsidRPr="00287490">
        <w:rPr>
          <w:rFonts w:ascii="Simplified Arabic" w:hAnsi="Simplified Arabic" w:cs="Simplified Arabic" w:hint="cs"/>
          <w:b/>
          <w:bCs/>
          <w:color w:val="000000" w:themeColor="text1"/>
          <w:sz w:val="28"/>
          <w:szCs w:val="28"/>
          <w:rtl/>
          <w:lang w:bidi="ar-AE"/>
        </w:rPr>
        <w:t>سالم سعيد الهاشمي</w:t>
      </w:r>
      <w:r>
        <w:rPr>
          <w:rFonts w:ascii="Simplified Arabic" w:hAnsi="Simplified Arabic" w:cs="Simplified Arabic" w:hint="cs"/>
          <w:color w:val="000000" w:themeColor="text1"/>
          <w:sz w:val="28"/>
          <w:szCs w:val="28"/>
          <w:rtl/>
          <w:lang w:bidi="ar-AE"/>
        </w:rPr>
        <w:t>،</w:t>
      </w:r>
      <w:r w:rsidRPr="00E23574">
        <w:rPr>
          <w:rFonts w:ascii="Simplified Arabic" w:hAnsi="Simplified Arabic" w:cs="Simplified Arabic" w:hint="cs"/>
          <w:color w:val="000000" w:themeColor="text1"/>
          <w:sz w:val="28"/>
          <w:szCs w:val="28"/>
          <w:rtl/>
          <w:lang w:bidi="ar-AE"/>
        </w:rPr>
        <w:t xml:space="preserve"> </w:t>
      </w:r>
      <w:r w:rsidR="00DA31A2">
        <w:rPr>
          <w:rFonts w:ascii="Simplified Arabic" w:hAnsi="Simplified Arabic" w:cs="Simplified Arabic" w:hint="cs"/>
          <w:color w:val="000000" w:themeColor="text1"/>
          <w:sz w:val="28"/>
          <w:szCs w:val="28"/>
          <w:rtl/>
          <w:lang w:bidi="ar-AE"/>
        </w:rPr>
        <w:t>المقيد</w:t>
      </w:r>
      <w:r w:rsidRPr="00E23574">
        <w:rPr>
          <w:rFonts w:ascii="Simplified Arabic" w:hAnsi="Simplified Arabic" w:cs="Simplified Arabic" w:hint="cs"/>
          <w:color w:val="000000" w:themeColor="text1"/>
          <w:sz w:val="28"/>
          <w:szCs w:val="28"/>
          <w:rtl/>
          <w:lang w:bidi="ar-AE"/>
        </w:rPr>
        <w:t xml:space="preserve"> ببرنامج القانون الخاص، أن هذا البحث المقدم مني للحصول على الماجستير في القانون </w:t>
      </w:r>
      <w:r w:rsidR="00B2048E">
        <w:rPr>
          <w:rFonts w:ascii="Simplified Arabic" w:hAnsi="Simplified Arabic" w:cs="Simplified Arabic" w:hint="cs"/>
          <w:color w:val="000000" w:themeColor="text1"/>
          <w:sz w:val="28"/>
          <w:szCs w:val="28"/>
          <w:rtl/>
          <w:lang w:bidi="ar-AE"/>
        </w:rPr>
        <w:t>الخاص، هو نتاج عملي وجهدي العلم</w:t>
      </w:r>
      <w:r w:rsidRPr="00E23574">
        <w:rPr>
          <w:rFonts w:ascii="Simplified Arabic" w:hAnsi="Simplified Arabic" w:cs="Simplified Arabic" w:hint="cs"/>
          <w:color w:val="000000" w:themeColor="text1"/>
          <w:sz w:val="28"/>
          <w:szCs w:val="28"/>
          <w:rtl/>
          <w:lang w:bidi="ar-AE"/>
        </w:rPr>
        <w:t xml:space="preserve">ي الخالص، وأنه لم يسبق لي التقدم به لأي جهة علمية أو إدارية أو غيرها داخل الدولة أو خارجها للحصول على أي درجة علمية أخرى أو </w:t>
      </w:r>
      <w:r w:rsidR="00C802A5" w:rsidRPr="00E23574">
        <w:rPr>
          <w:rFonts w:ascii="Simplified Arabic" w:hAnsi="Simplified Arabic" w:cs="Simplified Arabic" w:hint="cs"/>
          <w:color w:val="000000" w:themeColor="text1"/>
          <w:sz w:val="28"/>
          <w:szCs w:val="28"/>
          <w:rtl/>
          <w:lang w:bidi="ar-AE"/>
        </w:rPr>
        <w:t>لأي</w:t>
      </w:r>
      <w:r w:rsidRPr="00E23574">
        <w:rPr>
          <w:rFonts w:ascii="Simplified Arabic" w:hAnsi="Simplified Arabic" w:cs="Simplified Arabic" w:hint="cs"/>
          <w:color w:val="000000" w:themeColor="text1"/>
          <w:sz w:val="28"/>
          <w:szCs w:val="28"/>
          <w:rtl/>
          <w:lang w:bidi="ar-AE"/>
        </w:rPr>
        <w:t xml:space="preserve"> سبب من الأسباب، وأن مضمون هذه الرسالة يعكس آراء الباحث الخاصة وهي ليست بالضرورة الآراء التى تتبناها الجهة المانحة للدرجة العلمية.</w:t>
      </w:r>
    </w:p>
    <w:p w:rsidR="0033288B" w:rsidRDefault="0033288B" w:rsidP="00576FCF">
      <w:pPr>
        <w:bidi/>
        <w:spacing w:line="360" w:lineRule="auto"/>
        <w:contextualSpacing/>
        <w:jc w:val="both"/>
        <w:rPr>
          <w:rFonts w:ascii="Simplified Arabic" w:hAnsi="Simplified Arabic" w:cs="Simplified Arabic"/>
          <w:b/>
          <w:bCs/>
          <w:color w:val="000000" w:themeColor="text1"/>
          <w:sz w:val="26"/>
          <w:szCs w:val="26"/>
          <w:rtl/>
          <w:lang w:bidi="ar-AE"/>
        </w:rPr>
      </w:pPr>
      <w:r w:rsidRPr="00E23574">
        <w:rPr>
          <w:rFonts w:ascii="Simplified Arabic" w:hAnsi="Simplified Arabic" w:cs="Simplified Arabic" w:hint="cs"/>
          <w:color w:val="000000" w:themeColor="text1"/>
          <w:sz w:val="28"/>
          <w:szCs w:val="28"/>
          <w:rtl/>
          <w:lang w:bidi="ar-AE"/>
        </w:rPr>
        <w:t>كما أقر بقبول قيام الجامعة في حال إجازة الرسالة من قبل لجنة المناقشة والحكم بطباعة الرسالة ونشرها بالكيفية التي تراها محققة لأغراضها وأهدافها، دون أن يكون لي حق العدول عن هذا الإقرار بعد إجازة الرسالة.</w:t>
      </w:r>
    </w:p>
    <w:p w:rsidR="0033288B" w:rsidRDefault="0033288B" w:rsidP="00576FCF">
      <w:pPr>
        <w:bidi/>
        <w:contextualSpacing/>
        <w:jc w:val="lowKashida"/>
        <w:rPr>
          <w:rFonts w:ascii="Simplified Arabic" w:hAnsi="Simplified Arabic" w:cs="Simplified Arabic"/>
          <w:b/>
          <w:bCs/>
          <w:color w:val="000000" w:themeColor="text1"/>
          <w:sz w:val="26"/>
          <w:szCs w:val="26"/>
          <w:rtl/>
          <w:lang w:bidi="ar-AE"/>
        </w:rPr>
      </w:pPr>
    </w:p>
    <w:p w:rsidR="0033288B" w:rsidRDefault="0033288B" w:rsidP="00287490">
      <w:pPr>
        <w:bidi/>
        <w:contextualSpacing/>
        <w:jc w:val="center"/>
        <w:rPr>
          <w:rFonts w:ascii="Simplified Arabic" w:hAnsi="Simplified Arabic" w:cs="Simplified Arabic"/>
          <w:b/>
          <w:bCs/>
          <w:color w:val="000000" w:themeColor="text1"/>
          <w:sz w:val="26"/>
          <w:szCs w:val="26"/>
          <w:rtl/>
        </w:rPr>
      </w:pPr>
      <w:r>
        <w:rPr>
          <w:rFonts w:ascii="Simplified Arabic" w:hAnsi="Simplified Arabic" w:cs="Simplified Arabic" w:hint="cs"/>
          <w:b/>
          <w:bCs/>
          <w:color w:val="000000" w:themeColor="text1"/>
          <w:sz w:val="26"/>
          <w:szCs w:val="26"/>
          <w:rtl/>
          <w:lang w:bidi="ar-AE"/>
        </w:rPr>
        <w:t xml:space="preserve">مقدم من: </w:t>
      </w:r>
      <w:r w:rsidR="00287490">
        <w:rPr>
          <w:rFonts w:ascii="Simplified Arabic" w:hAnsi="Simplified Arabic" w:cs="Simplified Arabic" w:hint="cs"/>
          <w:b/>
          <w:bCs/>
          <w:sz w:val="24"/>
          <w:szCs w:val="24"/>
          <w:rtl/>
        </w:rPr>
        <w:t>سالم سعيد الهاشمي</w:t>
      </w:r>
    </w:p>
    <w:p w:rsidR="0033288B" w:rsidRDefault="0033288B" w:rsidP="00287490">
      <w:pPr>
        <w:bidi/>
        <w:contextualSpacing/>
        <w:jc w:val="center"/>
        <w:rPr>
          <w:rFonts w:ascii="Simplified Arabic" w:hAnsi="Simplified Arabic" w:cs="Simplified Arabic"/>
          <w:b/>
          <w:bCs/>
          <w:color w:val="000000" w:themeColor="text1"/>
          <w:sz w:val="26"/>
          <w:szCs w:val="26"/>
          <w:rtl/>
          <w:lang w:bidi="ar-AE"/>
        </w:rPr>
      </w:pPr>
      <w:r>
        <w:rPr>
          <w:rFonts w:ascii="Simplified Arabic" w:hAnsi="Simplified Arabic" w:cs="Simplified Arabic" w:hint="cs"/>
          <w:b/>
          <w:bCs/>
          <w:color w:val="000000" w:themeColor="text1"/>
          <w:sz w:val="26"/>
          <w:szCs w:val="26"/>
          <w:rtl/>
          <w:lang w:bidi="ar-AE"/>
        </w:rPr>
        <w:t>الرقم الجامعي:</w:t>
      </w:r>
      <w:r w:rsidRPr="00F309E2">
        <w:rPr>
          <w:rFonts w:ascii="Simplified Arabic" w:hAnsi="Simplified Arabic" w:cs="Simplified Arabic" w:hint="cs"/>
          <w:b/>
          <w:bCs/>
          <w:color w:val="000000" w:themeColor="text1"/>
          <w:sz w:val="26"/>
          <w:szCs w:val="26"/>
          <w:rtl/>
          <w:lang w:bidi="ar-AE"/>
        </w:rPr>
        <w:t xml:space="preserve"> </w:t>
      </w:r>
      <w:r w:rsidR="00287490" w:rsidRPr="00287490">
        <w:rPr>
          <w:rFonts w:ascii="Simplified Arabic" w:hAnsi="Simplified Arabic" w:cs="Simplified Arabic" w:hint="cs"/>
          <w:b/>
          <w:bCs/>
          <w:color w:val="000000" w:themeColor="text1"/>
          <w:sz w:val="26"/>
          <w:szCs w:val="26"/>
          <w:rtl/>
          <w:lang w:bidi="ar-AE"/>
        </w:rPr>
        <w:t>1069924</w:t>
      </w:r>
    </w:p>
    <w:p w:rsidR="0033288B" w:rsidRDefault="0033288B" w:rsidP="00287490">
      <w:pPr>
        <w:bidi/>
        <w:contextualSpacing/>
        <w:jc w:val="center"/>
        <w:rPr>
          <w:rFonts w:ascii="Simplified Arabic" w:hAnsi="Simplified Arabic" w:cs="Simplified Arabic"/>
          <w:b/>
          <w:bCs/>
          <w:color w:val="000000" w:themeColor="text1"/>
          <w:sz w:val="26"/>
          <w:szCs w:val="26"/>
          <w:rtl/>
          <w:lang w:bidi="ar-AE"/>
        </w:rPr>
      </w:pPr>
      <w:r>
        <w:rPr>
          <w:rFonts w:ascii="Simplified Arabic" w:hAnsi="Simplified Arabic" w:cs="Simplified Arabic" w:hint="cs"/>
          <w:b/>
          <w:bCs/>
          <w:color w:val="000000" w:themeColor="text1"/>
          <w:sz w:val="26"/>
          <w:szCs w:val="26"/>
          <w:rtl/>
          <w:lang w:bidi="ar-AE"/>
        </w:rPr>
        <w:t>التوقيع:</w:t>
      </w:r>
    </w:p>
    <w:p w:rsidR="0033288B" w:rsidRDefault="0033288B" w:rsidP="00576FCF">
      <w:pPr>
        <w:bidi/>
        <w:contextualSpacing/>
        <w:jc w:val="center"/>
        <w:rPr>
          <w:rFonts w:ascii="Simplified Arabic" w:hAnsi="Simplified Arabic" w:cs="Simplified Arabic"/>
          <w:b/>
          <w:bCs/>
          <w:color w:val="000000" w:themeColor="text1"/>
          <w:sz w:val="26"/>
          <w:szCs w:val="26"/>
          <w:rtl/>
          <w:lang w:bidi="ar-AE"/>
        </w:rPr>
      </w:pPr>
    </w:p>
    <w:p w:rsidR="0033288B" w:rsidRDefault="0033288B" w:rsidP="00576FCF">
      <w:pPr>
        <w:bidi/>
        <w:spacing w:before="120" w:after="120" w:line="240" w:lineRule="auto"/>
        <w:ind w:left="-279" w:right="-426" w:firstLine="612"/>
        <w:jc w:val="center"/>
        <w:rPr>
          <w:rFonts w:ascii="Times New Roman" w:eastAsia="Times New Roman" w:hAnsi="Times New Roman" w:cs="Simplified Arabic"/>
          <w:b/>
          <w:bCs/>
          <w:sz w:val="28"/>
          <w:szCs w:val="28"/>
          <w:rtl/>
          <w:lang w:val="fr-FR" w:eastAsia="fr-FR" w:bidi="ar-MA"/>
        </w:rPr>
      </w:pPr>
    </w:p>
    <w:p w:rsidR="0033288B" w:rsidRDefault="0033288B" w:rsidP="00576FCF">
      <w:pPr>
        <w:bidi/>
        <w:spacing w:before="120" w:after="120" w:line="240" w:lineRule="auto"/>
        <w:ind w:left="-279" w:right="-426" w:firstLine="612"/>
        <w:jc w:val="center"/>
        <w:rPr>
          <w:rFonts w:ascii="Times New Roman" w:eastAsia="Times New Roman" w:hAnsi="Times New Roman" w:cs="Simplified Arabic"/>
          <w:b/>
          <w:bCs/>
          <w:sz w:val="28"/>
          <w:szCs w:val="28"/>
          <w:rtl/>
          <w:lang w:val="fr-FR" w:eastAsia="fr-FR" w:bidi="ar-MA"/>
        </w:rPr>
      </w:pPr>
    </w:p>
    <w:p w:rsidR="0033288B" w:rsidRDefault="0033288B" w:rsidP="00576FCF">
      <w:pPr>
        <w:bidi/>
        <w:spacing w:before="120" w:after="120" w:line="240" w:lineRule="auto"/>
        <w:ind w:left="-279" w:right="-426" w:firstLine="612"/>
        <w:jc w:val="center"/>
        <w:rPr>
          <w:rFonts w:ascii="Times New Roman" w:eastAsia="Times New Roman" w:hAnsi="Times New Roman" w:cs="Simplified Arabic"/>
          <w:b/>
          <w:bCs/>
          <w:sz w:val="28"/>
          <w:szCs w:val="28"/>
          <w:rtl/>
          <w:lang w:val="fr-FR" w:eastAsia="fr-FR" w:bidi="ar-MA"/>
        </w:rPr>
      </w:pPr>
    </w:p>
    <w:p w:rsidR="0033288B" w:rsidRPr="0033288B" w:rsidRDefault="0033288B" w:rsidP="00576FCF">
      <w:pPr>
        <w:bidi/>
        <w:spacing w:before="120" w:after="120" w:line="240" w:lineRule="auto"/>
        <w:ind w:left="-279" w:right="-426" w:firstLine="612"/>
        <w:jc w:val="center"/>
        <w:rPr>
          <w:rFonts w:ascii="Times New Roman" w:eastAsia="Times New Roman" w:hAnsi="Times New Roman" w:cs="Simplified Arabic"/>
          <w:b/>
          <w:bCs/>
          <w:sz w:val="28"/>
          <w:szCs w:val="28"/>
          <w:lang w:val="fr-FR" w:eastAsia="fr-FR" w:bidi="ar-MA"/>
        </w:rPr>
      </w:pPr>
    </w:p>
    <w:p w:rsidR="00E23574" w:rsidRDefault="008834DA" w:rsidP="00576FCF">
      <w:pPr>
        <w:bidi/>
        <w:contextualSpacing/>
        <w:jc w:val="center"/>
        <w:rPr>
          <w:rFonts w:ascii="Simplified Arabic" w:hAnsi="Simplified Arabic" w:cs="Simplified Arabic"/>
          <w:b/>
          <w:bCs/>
          <w:color w:val="000000" w:themeColor="text1"/>
          <w:sz w:val="26"/>
          <w:szCs w:val="26"/>
          <w:rtl/>
          <w:lang w:bidi="ar-AE"/>
        </w:rPr>
      </w:pPr>
      <w:r>
        <w:rPr>
          <w:noProof/>
        </w:rPr>
        <w:lastRenderedPageBreak/>
        <w:drawing>
          <wp:inline distT="0" distB="0" distL="0" distR="0">
            <wp:extent cx="4607626" cy="1531917"/>
            <wp:effectExtent l="0" t="0" r="2540" b="0"/>
            <wp:docPr id="2" name="Picture 2" descr="Image result for â«ÙØªØ§Ø¨Ø© Ø¨Ø³Ù Ø§ÙÙÙ Ø§ÙØ±Ø­ÙÙ Ø§ÙØ±Ø­ÙÙ Ø¨Ø®Ø· Ø¬ÙÙ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ÙØªØ§Ø¨Ø© Ø¨Ø³Ù Ø§ÙÙÙ Ø§ÙØ±Ø­ÙÙ Ø§ÙØ±Ø­ÙÙ Ø¨Ø®Ø· Ø¬ÙÙÙâ¬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7626" cy="1531917"/>
                    </a:xfrm>
                    <a:prstGeom prst="rect">
                      <a:avLst/>
                    </a:prstGeom>
                    <a:noFill/>
                    <a:ln>
                      <a:noFill/>
                    </a:ln>
                  </pic:spPr>
                </pic:pic>
              </a:graphicData>
            </a:graphic>
          </wp:inline>
        </w:drawing>
      </w:r>
    </w:p>
    <w:p w:rsidR="00E23574" w:rsidRPr="008834DA" w:rsidRDefault="00E23574" w:rsidP="00576FCF">
      <w:pPr>
        <w:bidi/>
        <w:rPr>
          <w:rtl/>
        </w:rPr>
      </w:pPr>
    </w:p>
    <w:p w:rsidR="008834DA" w:rsidRDefault="008834DA" w:rsidP="00576FCF">
      <w:pPr>
        <w:bidi/>
        <w:jc w:val="center"/>
        <w:rPr>
          <w:sz w:val="72"/>
          <w:szCs w:val="72"/>
          <w:rtl/>
        </w:rPr>
      </w:pPr>
    </w:p>
    <w:p w:rsidR="008834DA" w:rsidRDefault="008834DA" w:rsidP="00576FCF">
      <w:pPr>
        <w:bidi/>
        <w:jc w:val="center"/>
        <w:rPr>
          <w:sz w:val="72"/>
          <w:szCs w:val="72"/>
          <w:rtl/>
        </w:rPr>
      </w:pPr>
      <w:r w:rsidRPr="008834DA">
        <w:rPr>
          <w:rFonts w:hint="cs"/>
          <w:sz w:val="72"/>
          <w:szCs w:val="72"/>
          <w:rtl/>
        </w:rPr>
        <w:t>{</w:t>
      </w:r>
      <w:r w:rsidRPr="008834DA">
        <w:rPr>
          <w:sz w:val="72"/>
          <w:szCs w:val="72"/>
          <w:rtl/>
        </w:rPr>
        <w:t>‏‏يَرْفَعِ اللَّهُ الَّذِينَ آمَنُوا مِنكُمْ وَالَّذِينَ</w:t>
      </w:r>
    </w:p>
    <w:p w:rsidR="008834DA" w:rsidRPr="008834DA" w:rsidRDefault="008834DA" w:rsidP="00576FCF">
      <w:pPr>
        <w:bidi/>
        <w:jc w:val="center"/>
        <w:rPr>
          <w:sz w:val="72"/>
          <w:szCs w:val="72"/>
          <w:rtl/>
        </w:rPr>
      </w:pPr>
      <w:r w:rsidRPr="008834DA">
        <w:rPr>
          <w:sz w:val="72"/>
          <w:szCs w:val="72"/>
          <w:rtl/>
        </w:rPr>
        <w:t xml:space="preserve"> أُوتُوا الْعِلْمَ دَرَجَاتٍ‏} ‏</w:t>
      </w:r>
    </w:p>
    <w:p w:rsidR="008834DA" w:rsidRDefault="008834DA" w:rsidP="00576FCF">
      <w:pPr>
        <w:bidi/>
        <w:rPr>
          <w:rtl/>
        </w:rPr>
      </w:pPr>
    </w:p>
    <w:p w:rsidR="008834DA" w:rsidRDefault="008834DA" w:rsidP="000A4375">
      <w:pPr>
        <w:bidi/>
        <w:ind w:left="1440"/>
        <w:rPr>
          <w:rtl/>
        </w:rPr>
      </w:pPr>
      <w:r>
        <w:rPr>
          <w:noProof/>
        </w:rPr>
        <w:drawing>
          <wp:inline distT="0" distB="0" distL="0" distR="0" wp14:anchorId="69FA37AE" wp14:editId="3F370EDD">
            <wp:extent cx="3657600" cy="1306286"/>
            <wp:effectExtent l="0" t="0" r="0" b="0"/>
            <wp:docPr id="3" name="Picture 3" descr="Image result for â«ÙØªØ§Ø¨Ø© ØµØ¯Ù Ø§ÙÙÙ Ø§ÙØ¹Ø¸ÙÙ Ø¨Ø®Ø· Ø¬ÙÙ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â«ÙØªØ§Ø¨Ø© ØµØ¯Ù Ø§ÙÙÙ Ø§ÙØ¹Ø¸ÙÙ Ø¨Ø®Ø· Ø¬ÙÙÙ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875" cy="1306384"/>
                    </a:xfrm>
                    <a:prstGeom prst="rect">
                      <a:avLst/>
                    </a:prstGeom>
                    <a:noFill/>
                    <a:ln>
                      <a:noFill/>
                    </a:ln>
                  </pic:spPr>
                </pic:pic>
              </a:graphicData>
            </a:graphic>
          </wp:inline>
        </w:drawing>
      </w:r>
      <w:r w:rsidRPr="008834DA">
        <w:rPr>
          <w:rtl/>
        </w:rPr>
        <w:t xml:space="preserve"> </w:t>
      </w:r>
    </w:p>
    <w:p w:rsidR="008834DA" w:rsidRDefault="008834DA" w:rsidP="00576FCF">
      <w:pPr>
        <w:bidi/>
        <w:rPr>
          <w:rtl/>
        </w:rPr>
      </w:pPr>
    </w:p>
    <w:p w:rsidR="00E1387B" w:rsidRDefault="008834DA" w:rsidP="00576FCF">
      <w:pPr>
        <w:bidi/>
        <w:rPr>
          <w:b/>
          <w:bCs/>
          <w:sz w:val="36"/>
          <w:szCs w:val="36"/>
          <w:rtl/>
        </w:rPr>
      </w:pPr>
      <w:r>
        <w:rPr>
          <w:b/>
          <w:bCs/>
          <w:sz w:val="36"/>
          <w:szCs w:val="36"/>
          <w:rtl/>
        </w:rPr>
        <w:t>[‏</w:t>
      </w:r>
      <w:r>
        <w:rPr>
          <w:rFonts w:hint="cs"/>
          <w:b/>
          <w:bCs/>
          <w:sz w:val="36"/>
          <w:szCs w:val="36"/>
          <w:rtl/>
        </w:rPr>
        <w:t xml:space="preserve"> </w:t>
      </w:r>
      <w:r>
        <w:rPr>
          <w:b/>
          <w:bCs/>
          <w:sz w:val="36"/>
          <w:szCs w:val="36"/>
          <w:rtl/>
        </w:rPr>
        <w:t>المجادلة‏:‏</w:t>
      </w:r>
      <w:r>
        <w:rPr>
          <w:rFonts w:hint="cs"/>
          <w:b/>
          <w:bCs/>
          <w:sz w:val="36"/>
          <w:szCs w:val="36"/>
          <w:rtl/>
        </w:rPr>
        <w:t xml:space="preserve"> الآية</w:t>
      </w:r>
      <w:r>
        <w:rPr>
          <w:b/>
          <w:bCs/>
          <w:sz w:val="36"/>
          <w:szCs w:val="36"/>
          <w:rtl/>
        </w:rPr>
        <w:t xml:space="preserve"> 11‏</w:t>
      </w:r>
      <w:r>
        <w:rPr>
          <w:rFonts w:hint="cs"/>
          <w:b/>
          <w:bCs/>
          <w:sz w:val="36"/>
          <w:szCs w:val="36"/>
          <w:rtl/>
        </w:rPr>
        <w:t xml:space="preserve"> </w:t>
      </w:r>
      <w:r>
        <w:rPr>
          <w:b/>
          <w:bCs/>
          <w:sz w:val="36"/>
          <w:szCs w:val="36"/>
          <w:rtl/>
        </w:rPr>
        <w:t>]</w:t>
      </w:r>
    </w:p>
    <w:p w:rsidR="000A4375" w:rsidRDefault="008834DA" w:rsidP="000A4375">
      <w:pPr>
        <w:bidi/>
        <w:jc w:val="center"/>
        <w:rPr>
          <w:rFonts w:asciiTheme="majorBidi" w:hAnsiTheme="majorBidi" w:cstheme="majorBidi"/>
          <w:b/>
          <w:bCs/>
          <w:color w:val="C00000"/>
          <w:sz w:val="52"/>
          <w:szCs w:val="52"/>
          <w:rtl/>
          <w:lang w:bidi="ar-AE"/>
        </w:rPr>
      </w:pPr>
      <w:r>
        <w:rPr>
          <w:b/>
          <w:bCs/>
          <w:sz w:val="36"/>
          <w:szCs w:val="36"/>
          <w:rtl/>
        </w:rPr>
        <w:t>‏</w:t>
      </w:r>
    </w:p>
    <w:p w:rsidR="000A4375" w:rsidRDefault="000A4375" w:rsidP="000A4375">
      <w:pPr>
        <w:bidi/>
        <w:jc w:val="center"/>
        <w:rPr>
          <w:rFonts w:asciiTheme="majorBidi" w:hAnsiTheme="majorBidi" w:cstheme="majorBidi"/>
          <w:b/>
          <w:bCs/>
          <w:color w:val="C00000"/>
          <w:sz w:val="52"/>
          <w:szCs w:val="52"/>
          <w:rtl/>
          <w:lang w:bidi="ar-AE"/>
        </w:rPr>
      </w:pPr>
    </w:p>
    <w:p w:rsidR="000A4375" w:rsidRDefault="000A4375" w:rsidP="000A4375">
      <w:pPr>
        <w:bidi/>
        <w:jc w:val="center"/>
        <w:rPr>
          <w:rFonts w:asciiTheme="majorBidi" w:hAnsiTheme="majorBidi" w:cstheme="majorBidi"/>
          <w:b/>
          <w:bCs/>
          <w:color w:val="C00000"/>
          <w:sz w:val="52"/>
          <w:szCs w:val="52"/>
          <w:rtl/>
          <w:lang w:bidi="ar-AE"/>
        </w:rPr>
      </w:pPr>
    </w:p>
    <w:p w:rsidR="000A4375" w:rsidRPr="0033288B" w:rsidRDefault="006A413D" w:rsidP="000A4375">
      <w:pPr>
        <w:pBdr>
          <w:bottom w:val="single" w:sz="4" w:space="1" w:color="auto"/>
        </w:pBdr>
        <w:bidi/>
        <w:jc w:val="center"/>
        <w:rPr>
          <w:rFonts w:asciiTheme="majorBidi" w:hAnsiTheme="majorBidi" w:cstheme="majorBidi"/>
          <w:b/>
          <w:bCs/>
          <w:color w:val="C00000"/>
          <w:sz w:val="52"/>
          <w:szCs w:val="52"/>
          <w:rtl/>
          <w:lang w:bidi="ar-AE"/>
        </w:rPr>
      </w:pPr>
      <w:r w:rsidRPr="0033288B">
        <w:rPr>
          <w:rFonts w:asciiTheme="majorBidi" w:hAnsiTheme="majorBidi" w:cstheme="majorBidi"/>
          <w:b/>
          <w:bCs/>
          <w:color w:val="C00000"/>
          <w:sz w:val="52"/>
          <w:szCs w:val="52"/>
          <w:rtl/>
          <w:lang w:bidi="ar-AE"/>
        </w:rPr>
        <w:lastRenderedPageBreak/>
        <w:t>إهـــداء</w:t>
      </w:r>
    </w:p>
    <w:p w:rsidR="0033288B" w:rsidRPr="0033288B" w:rsidRDefault="0033288B" w:rsidP="00576FCF">
      <w:pPr>
        <w:bidi/>
        <w:ind w:firstLine="720"/>
        <w:contextualSpacing/>
        <w:jc w:val="center"/>
        <w:rPr>
          <w:rFonts w:asciiTheme="majorBidi" w:hAnsiTheme="majorBidi" w:cstheme="majorBidi"/>
          <w:b/>
          <w:bCs/>
          <w:color w:val="000000" w:themeColor="text1"/>
          <w:sz w:val="10"/>
          <w:szCs w:val="10"/>
          <w:rtl/>
          <w:lang w:bidi="ar-AE"/>
        </w:rPr>
      </w:pPr>
    </w:p>
    <w:p w:rsidR="000A4375" w:rsidRDefault="000A4375" w:rsidP="000A4375">
      <w:pPr>
        <w:bidi/>
        <w:spacing w:line="360" w:lineRule="auto"/>
        <w:ind w:firstLine="720"/>
        <w:contextualSpacing/>
        <w:jc w:val="center"/>
        <w:rPr>
          <w:rFonts w:ascii="Simplified Arabic" w:hAnsi="Simplified Arabic" w:cs="Simplified Arabic"/>
          <w:b/>
          <w:bCs/>
          <w:sz w:val="36"/>
          <w:szCs w:val="36"/>
          <w:rtl/>
          <w:lang w:bidi="ar-AE"/>
        </w:rPr>
      </w:pPr>
    </w:p>
    <w:p w:rsidR="00750550" w:rsidRPr="000A4375" w:rsidRDefault="00750550" w:rsidP="00287490">
      <w:pPr>
        <w:bidi/>
        <w:spacing w:line="360" w:lineRule="auto"/>
        <w:ind w:firstLine="720"/>
        <w:contextualSpacing/>
        <w:jc w:val="center"/>
        <w:rPr>
          <w:rFonts w:ascii="Simplified Arabic" w:hAnsi="Simplified Arabic" w:cs="Simplified Arabic"/>
          <w:b/>
          <w:bCs/>
          <w:sz w:val="36"/>
          <w:szCs w:val="36"/>
          <w:rtl/>
          <w:lang w:bidi="ar-AE"/>
        </w:rPr>
      </w:pPr>
      <w:r w:rsidRPr="000A4375">
        <w:rPr>
          <w:rFonts w:ascii="Simplified Arabic" w:hAnsi="Simplified Arabic" w:cs="Simplified Arabic"/>
          <w:b/>
          <w:bCs/>
          <w:sz w:val="36"/>
          <w:szCs w:val="36"/>
          <w:rtl/>
          <w:lang w:bidi="ar-AE"/>
        </w:rPr>
        <w:t>إلى والدتي حفظهما الله ورعاهما</w:t>
      </w:r>
      <w:r w:rsidR="002F36B5">
        <w:rPr>
          <w:rFonts w:ascii="Simplified Arabic" w:hAnsi="Simplified Arabic" w:cs="Simplified Arabic" w:hint="cs"/>
          <w:b/>
          <w:bCs/>
          <w:sz w:val="36"/>
          <w:szCs w:val="36"/>
          <w:rtl/>
          <w:lang w:bidi="ar-AE"/>
        </w:rPr>
        <w:t>،</w:t>
      </w:r>
    </w:p>
    <w:p w:rsidR="00750550" w:rsidRPr="000A4375" w:rsidRDefault="000A4375" w:rsidP="00287490">
      <w:pPr>
        <w:bidi/>
        <w:spacing w:line="360" w:lineRule="auto"/>
        <w:ind w:firstLine="720"/>
        <w:contextualSpacing/>
        <w:jc w:val="center"/>
        <w:rPr>
          <w:rFonts w:ascii="Simplified Arabic" w:hAnsi="Simplified Arabic" w:cs="Simplified Arabic"/>
          <w:b/>
          <w:bCs/>
          <w:sz w:val="36"/>
          <w:szCs w:val="36"/>
          <w:rtl/>
          <w:lang w:bidi="ar-AE"/>
        </w:rPr>
      </w:pPr>
      <w:r w:rsidRPr="000A4375">
        <w:rPr>
          <w:rFonts w:ascii="Simplified Arabic" w:hAnsi="Simplified Arabic" w:cs="Simplified Arabic"/>
          <w:b/>
          <w:bCs/>
          <w:sz w:val="36"/>
          <w:szCs w:val="36"/>
          <w:rtl/>
          <w:lang w:bidi="ar-AE"/>
        </w:rPr>
        <w:t>و</w:t>
      </w:r>
      <w:r w:rsidR="002F36B5">
        <w:rPr>
          <w:rFonts w:ascii="Simplified Arabic" w:hAnsi="Simplified Arabic" w:cs="Simplified Arabic"/>
          <w:b/>
          <w:bCs/>
          <w:sz w:val="36"/>
          <w:szCs w:val="36"/>
          <w:rtl/>
          <w:lang w:bidi="ar-AE"/>
        </w:rPr>
        <w:t xml:space="preserve">إلى والدي </w:t>
      </w:r>
      <w:r w:rsidR="00A72566">
        <w:rPr>
          <w:rFonts w:ascii="Simplified Arabic" w:hAnsi="Simplified Arabic" w:cs="Simplified Arabic"/>
          <w:b/>
          <w:bCs/>
          <w:sz w:val="36"/>
          <w:szCs w:val="36"/>
          <w:rtl/>
          <w:lang w:bidi="ar-AE"/>
        </w:rPr>
        <w:t>رحم</w:t>
      </w:r>
      <w:r w:rsidR="00A72566">
        <w:rPr>
          <w:rFonts w:ascii="Simplified Arabic" w:hAnsi="Simplified Arabic" w:cs="Simplified Arabic" w:hint="cs"/>
          <w:b/>
          <w:bCs/>
          <w:sz w:val="36"/>
          <w:szCs w:val="36"/>
          <w:rtl/>
          <w:lang w:bidi="ar-MA"/>
        </w:rPr>
        <w:t>ة</w:t>
      </w:r>
      <w:r w:rsidR="002F36B5">
        <w:rPr>
          <w:rFonts w:ascii="Simplified Arabic" w:hAnsi="Simplified Arabic" w:cs="Simplified Arabic"/>
          <w:b/>
          <w:bCs/>
          <w:sz w:val="36"/>
          <w:szCs w:val="36"/>
          <w:rtl/>
          <w:lang w:bidi="ar-AE"/>
        </w:rPr>
        <w:t xml:space="preserve"> الله</w:t>
      </w:r>
      <w:r w:rsidR="00A72566">
        <w:rPr>
          <w:rFonts w:ascii="Simplified Arabic" w:hAnsi="Simplified Arabic" w:cs="Simplified Arabic" w:hint="cs"/>
          <w:b/>
          <w:bCs/>
          <w:sz w:val="36"/>
          <w:szCs w:val="36"/>
          <w:rtl/>
          <w:lang w:bidi="ar-AE"/>
        </w:rPr>
        <w:t xml:space="preserve"> عليه</w:t>
      </w:r>
      <w:bookmarkStart w:id="0" w:name="_GoBack"/>
      <w:bookmarkEnd w:id="0"/>
      <w:r w:rsidR="002F36B5">
        <w:rPr>
          <w:rFonts w:ascii="Simplified Arabic" w:hAnsi="Simplified Arabic" w:cs="Simplified Arabic" w:hint="cs"/>
          <w:b/>
          <w:bCs/>
          <w:sz w:val="36"/>
          <w:szCs w:val="36"/>
          <w:rtl/>
          <w:lang w:bidi="ar-AE"/>
        </w:rPr>
        <w:t>،</w:t>
      </w:r>
    </w:p>
    <w:p w:rsidR="00750550" w:rsidRPr="000A4375" w:rsidRDefault="000A4375" w:rsidP="000A4375">
      <w:pPr>
        <w:bidi/>
        <w:spacing w:line="360" w:lineRule="auto"/>
        <w:ind w:firstLine="720"/>
        <w:contextualSpacing/>
        <w:jc w:val="center"/>
        <w:rPr>
          <w:rFonts w:ascii="Simplified Arabic" w:hAnsi="Simplified Arabic" w:cs="Simplified Arabic"/>
          <w:b/>
          <w:bCs/>
          <w:sz w:val="36"/>
          <w:szCs w:val="36"/>
          <w:rtl/>
          <w:lang w:bidi="ar-AE"/>
        </w:rPr>
      </w:pPr>
      <w:r w:rsidRPr="000A4375">
        <w:rPr>
          <w:rFonts w:ascii="Simplified Arabic" w:hAnsi="Simplified Arabic" w:cs="Simplified Arabic"/>
          <w:b/>
          <w:bCs/>
          <w:sz w:val="36"/>
          <w:szCs w:val="36"/>
          <w:rtl/>
          <w:lang w:bidi="ar-AE"/>
        </w:rPr>
        <w:t>و</w:t>
      </w:r>
      <w:r w:rsidR="00750550" w:rsidRPr="000A4375">
        <w:rPr>
          <w:rFonts w:ascii="Simplified Arabic" w:hAnsi="Simplified Arabic" w:cs="Simplified Arabic"/>
          <w:b/>
          <w:bCs/>
          <w:sz w:val="36"/>
          <w:szCs w:val="36"/>
          <w:rtl/>
          <w:lang w:bidi="ar-AE"/>
        </w:rPr>
        <w:t>إلى زوجتي وأبنائي وجميع أفراد عائلتي</w:t>
      </w:r>
      <w:r w:rsidR="002F36B5">
        <w:rPr>
          <w:rFonts w:ascii="Simplified Arabic" w:hAnsi="Simplified Arabic" w:cs="Simplified Arabic" w:hint="cs"/>
          <w:b/>
          <w:bCs/>
          <w:sz w:val="36"/>
          <w:szCs w:val="36"/>
          <w:rtl/>
          <w:lang w:bidi="ar-AE"/>
        </w:rPr>
        <w:t>،</w:t>
      </w:r>
    </w:p>
    <w:p w:rsidR="00AE371D" w:rsidRPr="000A4375" w:rsidRDefault="000A4375" w:rsidP="000A4375">
      <w:pPr>
        <w:bidi/>
        <w:spacing w:line="360" w:lineRule="auto"/>
        <w:ind w:firstLine="720"/>
        <w:contextualSpacing/>
        <w:jc w:val="center"/>
        <w:rPr>
          <w:rFonts w:ascii="Simplified Arabic" w:hAnsi="Simplified Arabic" w:cs="Simplified Arabic"/>
          <w:b/>
          <w:bCs/>
          <w:sz w:val="36"/>
          <w:szCs w:val="36"/>
          <w:rtl/>
          <w:lang w:bidi="ar-AE"/>
        </w:rPr>
      </w:pPr>
      <w:r>
        <w:rPr>
          <w:rFonts w:ascii="Simplified Arabic" w:hAnsi="Simplified Arabic" w:cs="Simplified Arabic" w:hint="cs"/>
          <w:b/>
          <w:bCs/>
          <w:sz w:val="36"/>
          <w:szCs w:val="36"/>
          <w:rtl/>
          <w:lang w:bidi="ar-AE"/>
        </w:rPr>
        <w:t>و</w:t>
      </w:r>
      <w:r w:rsidR="00750550" w:rsidRPr="000A4375">
        <w:rPr>
          <w:rFonts w:ascii="Simplified Arabic" w:hAnsi="Simplified Arabic" w:cs="Simplified Arabic"/>
          <w:b/>
          <w:bCs/>
          <w:sz w:val="36"/>
          <w:szCs w:val="36"/>
          <w:rtl/>
          <w:lang w:bidi="ar-AE"/>
        </w:rPr>
        <w:t>إلى</w:t>
      </w:r>
      <w:r w:rsidRPr="000A4375">
        <w:rPr>
          <w:rFonts w:ascii="Simplified Arabic" w:hAnsi="Simplified Arabic" w:cs="Simplified Arabic"/>
          <w:b/>
          <w:bCs/>
          <w:sz w:val="36"/>
          <w:szCs w:val="36"/>
          <w:rtl/>
          <w:lang w:bidi="ar-AE"/>
        </w:rPr>
        <w:t xml:space="preserve"> </w:t>
      </w:r>
      <w:r>
        <w:rPr>
          <w:rFonts w:ascii="Simplified Arabic" w:hAnsi="Simplified Arabic" w:cs="Simplified Arabic"/>
          <w:b/>
          <w:bCs/>
          <w:sz w:val="36"/>
          <w:szCs w:val="36"/>
          <w:rtl/>
          <w:lang w:bidi="ar-AE"/>
        </w:rPr>
        <w:t xml:space="preserve">كل من ساهم وساعد </w:t>
      </w:r>
      <w:r w:rsidR="002F36B5">
        <w:rPr>
          <w:rFonts w:ascii="Simplified Arabic" w:hAnsi="Simplified Arabic" w:cs="Simplified Arabic" w:hint="cs"/>
          <w:b/>
          <w:bCs/>
          <w:sz w:val="36"/>
          <w:szCs w:val="36"/>
          <w:rtl/>
          <w:lang w:bidi="ar-AE"/>
        </w:rPr>
        <w:t>في إ</w:t>
      </w:r>
      <w:r w:rsidR="00306951">
        <w:rPr>
          <w:rFonts w:ascii="Simplified Arabic" w:hAnsi="Simplified Arabic" w:cs="Simplified Arabic" w:hint="cs"/>
          <w:b/>
          <w:bCs/>
          <w:sz w:val="36"/>
          <w:szCs w:val="36"/>
          <w:rtl/>
          <w:lang w:bidi="ar-AE"/>
        </w:rPr>
        <w:t>نجاز الرسالة.</w:t>
      </w:r>
      <w:r w:rsidR="00750550" w:rsidRPr="000A4375">
        <w:rPr>
          <w:rFonts w:ascii="Simplified Arabic" w:hAnsi="Simplified Arabic" w:cs="Simplified Arabic"/>
          <w:b/>
          <w:bCs/>
          <w:sz w:val="36"/>
          <w:szCs w:val="36"/>
          <w:rtl/>
          <w:lang w:bidi="ar-AE"/>
        </w:rPr>
        <w:t xml:space="preserve"> </w:t>
      </w: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C00000"/>
          <w:sz w:val="56"/>
          <w:szCs w:val="56"/>
          <w:rtl/>
          <w:lang w:bidi="ar-AE"/>
        </w:rPr>
      </w:pPr>
    </w:p>
    <w:p w:rsidR="006A413D" w:rsidRPr="00A72566" w:rsidRDefault="006A413D" w:rsidP="00A72566">
      <w:pPr>
        <w:pBdr>
          <w:bottom w:val="single" w:sz="4" w:space="1" w:color="auto"/>
        </w:pBdr>
        <w:bidi/>
        <w:jc w:val="center"/>
        <w:rPr>
          <w:rFonts w:asciiTheme="majorBidi" w:hAnsiTheme="majorBidi" w:cstheme="majorBidi"/>
          <w:b/>
          <w:bCs/>
          <w:color w:val="C00000"/>
          <w:sz w:val="52"/>
          <w:szCs w:val="52"/>
          <w:rtl/>
          <w:lang w:bidi="ar-AE"/>
        </w:rPr>
      </w:pPr>
      <w:r w:rsidRPr="00A72566">
        <w:rPr>
          <w:rFonts w:asciiTheme="majorBidi" w:hAnsiTheme="majorBidi" w:cstheme="majorBidi"/>
          <w:b/>
          <w:bCs/>
          <w:color w:val="C00000"/>
          <w:sz w:val="52"/>
          <w:szCs w:val="52"/>
          <w:rtl/>
          <w:lang w:bidi="ar-AE"/>
        </w:rPr>
        <w:lastRenderedPageBreak/>
        <w:t>الشكر والتقدير</w:t>
      </w:r>
    </w:p>
    <w:p w:rsidR="00AE371D" w:rsidRDefault="00AE371D" w:rsidP="00576FCF">
      <w:pPr>
        <w:bidi/>
        <w:spacing w:line="240" w:lineRule="auto"/>
        <w:ind w:firstLine="720"/>
        <w:contextualSpacing/>
        <w:jc w:val="center"/>
        <w:rPr>
          <w:rFonts w:ascii="Arabic Typesetting" w:hAnsi="Arabic Typesetting" w:cs="Arabic Typesetting"/>
          <w:b/>
          <w:bCs/>
          <w:color w:val="000000" w:themeColor="text1"/>
          <w:sz w:val="48"/>
          <w:szCs w:val="48"/>
          <w:rtl/>
          <w:lang w:bidi="ar-AE"/>
        </w:rPr>
      </w:pPr>
    </w:p>
    <w:p w:rsidR="000A4375" w:rsidRPr="000A4375" w:rsidRDefault="00733AC1" w:rsidP="000A4375">
      <w:pPr>
        <w:bidi/>
        <w:spacing w:line="360"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lang w:bidi="ar-AE"/>
        </w:rPr>
        <w:tab/>
      </w:r>
      <w:r w:rsidR="000A4375" w:rsidRPr="000A4375">
        <w:rPr>
          <w:rFonts w:ascii="Simplified Arabic" w:hAnsi="Simplified Arabic" w:cs="Simplified Arabic"/>
          <w:b/>
          <w:bCs/>
          <w:sz w:val="36"/>
          <w:szCs w:val="36"/>
          <w:rtl/>
        </w:rPr>
        <w:t>الحمد لله الذي علم بالقلم، علم الإنسان ما لم يعلم، وأصلي وأسلم على خير من تعلم وعمل وعلم، سيدنا محمد صلى الله عليه وسلم.</w:t>
      </w:r>
    </w:p>
    <w:p w:rsidR="000A4375" w:rsidRPr="000A4375" w:rsidRDefault="000A4375" w:rsidP="000A4375">
      <w:pPr>
        <w:bidi/>
        <w:spacing w:line="360" w:lineRule="auto"/>
        <w:jc w:val="both"/>
        <w:rPr>
          <w:rFonts w:ascii="Simplified Arabic" w:hAnsi="Simplified Arabic" w:cs="Simplified Arabic"/>
          <w:b/>
          <w:bCs/>
          <w:sz w:val="36"/>
          <w:szCs w:val="36"/>
          <w:rtl/>
        </w:rPr>
      </w:pPr>
      <w:r w:rsidRPr="000A4375">
        <w:rPr>
          <w:rFonts w:ascii="Simplified Arabic" w:hAnsi="Simplified Arabic" w:cs="Simplified Arabic"/>
          <w:b/>
          <w:bCs/>
          <w:sz w:val="36"/>
          <w:szCs w:val="36"/>
          <w:rtl/>
        </w:rPr>
        <w:t xml:space="preserve">    أم</w:t>
      </w:r>
      <w:r w:rsidR="002F36B5">
        <w:rPr>
          <w:rFonts w:ascii="Simplified Arabic" w:hAnsi="Simplified Arabic" w:cs="Simplified Arabic" w:hint="cs"/>
          <w:b/>
          <w:bCs/>
          <w:sz w:val="36"/>
          <w:szCs w:val="36"/>
          <w:rtl/>
        </w:rPr>
        <w:t>ا</w:t>
      </w:r>
      <w:r w:rsidRPr="000A4375">
        <w:rPr>
          <w:rFonts w:ascii="Simplified Arabic" w:hAnsi="Simplified Arabic" w:cs="Simplified Arabic"/>
          <w:b/>
          <w:bCs/>
          <w:sz w:val="36"/>
          <w:szCs w:val="36"/>
          <w:rtl/>
        </w:rPr>
        <w:t xml:space="preserve"> بعد:</w:t>
      </w:r>
    </w:p>
    <w:p w:rsidR="000A4375" w:rsidRPr="000A4375" w:rsidRDefault="000A4375" w:rsidP="009537E3">
      <w:pPr>
        <w:bidi/>
        <w:spacing w:line="360" w:lineRule="auto"/>
        <w:jc w:val="both"/>
        <w:rPr>
          <w:rFonts w:ascii="Simplified Arabic" w:hAnsi="Simplified Arabic" w:cs="Simplified Arabic"/>
          <w:b/>
          <w:bCs/>
          <w:sz w:val="36"/>
          <w:szCs w:val="36"/>
          <w:rtl/>
        </w:rPr>
      </w:pPr>
      <w:r w:rsidRPr="000A4375">
        <w:rPr>
          <w:rFonts w:ascii="Simplified Arabic" w:hAnsi="Simplified Arabic" w:cs="Simplified Arabic"/>
          <w:b/>
          <w:bCs/>
          <w:sz w:val="36"/>
          <w:szCs w:val="36"/>
          <w:rtl/>
        </w:rPr>
        <w:t xml:space="preserve">   فأشكر الله كثيراً على عونه وتوفيقه، ثم أتقدم بخالص شكري وتقديري إلى أستاذي الفاضل الدكتور/ </w:t>
      </w:r>
      <w:r w:rsidRPr="000A4375">
        <w:rPr>
          <w:rFonts w:ascii="Simplified Arabic" w:hAnsi="Simplified Arabic" w:cs="Simplified Arabic" w:hint="cs"/>
          <w:b/>
          <w:bCs/>
          <w:sz w:val="36"/>
          <w:szCs w:val="36"/>
          <w:rtl/>
        </w:rPr>
        <w:t>محمد الهادي المكنوزي،</w:t>
      </w:r>
      <w:r w:rsidRPr="000A4375">
        <w:rPr>
          <w:rFonts w:ascii="Simplified Arabic" w:hAnsi="Simplified Arabic" w:cs="Simplified Arabic"/>
          <w:b/>
          <w:bCs/>
          <w:sz w:val="36"/>
          <w:szCs w:val="36"/>
          <w:rtl/>
        </w:rPr>
        <w:t xml:space="preserve"> المشرف على هذ</w:t>
      </w:r>
      <w:r>
        <w:rPr>
          <w:rFonts w:ascii="Simplified Arabic" w:hAnsi="Simplified Arabic" w:cs="Simplified Arabic" w:hint="cs"/>
          <w:b/>
          <w:bCs/>
          <w:sz w:val="36"/>
          <w:szCs w:val="36"/>
          <w:rtl/>
        </w:rPr>
        <w:t>ه</w:t>
      </w:r>
      <w:r w:rsidRPr="000A4375">
        <w:rPr>
          <w:rFonts w:ascii="Simplified Arabic" w:hAnsi="Simplified Arabic" w:cs="Simplified Arabic"/>
          <w:b/>
          <w:bCs/>
          <w:sz w:val="36"/>
          <w:szCs w:val="36"/>
          <w:rtl/>
        </w:rPr>
        <w:t xml:space="preserve"> </w:t>
      </w:r>
      <w:r>
        <w:rPr>
          <w:rFonts w:ascii="Simplified Arabic" w:hAnsi="Simplified Arabic" w:cs="Simplified Arabic"/>
          <w:b/>
          <w:bCs/>
          <w:sz w:val="36"/>
          <w:szCs w:val="36"/>
          <w:rtl/>
        </w:rPr>
        <w:t>ال</w:t>
      </w:r>
      <w:r>
        <w:rPr>
          <w:rFonts w:ascii="Simplified Arabic" w:hAnsi="Simplified Arabic" w:cs="Simplified Arabic" w:hint="cs"/>
          <w:b/>
          <w:bCs/>
          <w:sz w:val="36"/>
          <w:szCs w:val="36"/>
          <w:rtl/>
        </w:rPr>
        <w:t>رسالة،</w:t>
      </w:r>
      <w:r w:rsidR="002F36B5">
        <w:rPr>
          <w:rFonts w:ascii="Simplified Arabic" w:hAnsi="Simplified Arabic" w:cs="Simplified Arabic"/>
          <w:b/>
          <w:bCs/>
          <w:sz w:val="36"/>
          <w:szCs w:val="36"/>
          <w:rtl/>
        </w:rPr>
        <w:t xml:space="preserve"> وعلى ما أولاه إلي</w:t>
      </w:r>
      <w:r w:rsidRPr="000A4375">
        <w:rPr>
          <w:rFonts w:ascii="Simplified Arabic" w:hAnsi="Simplified Arabic" w:cs="Simplified Arabic"/>
          <w:b/>
          <w:bCs/>
          <w:sz w:val="36"/>
          <w:szCs w:val="36"/>
          <w:rtl/>
        </w:rPr>
        <w:t xml:space="preserve"> من جهد واهتمام، وما قدمه من</w:t>
      </w:r>
      <w:r>
        <w:rPr>
          <w:rFonts w:ascii="Simplified Arabic" w:hAnsi="Simplified Arabic" w:cs="Simplified Arabic"/>
          <w:b/>
          <w:bCs/>
          <w:sz w:val="36"/>
          <w:szCs w:val="36"/>
          <w:rtl/>
        </w:rPr>
        <w:t xml:space="preserve"> نصح وتوجيه وإرشاد خلال مراحل </w:t>
      </w:r>
      <w:r>
        <w:rPr>
          <w:rFonts w:ascii="Simplified Arabic" w:hAnsi="Simplified Arabic" w:cs="Simplified Arabic" w:hint="cs"/>
          <w:b/>
          <w:bCs/>
          <w:sz w:val="36"/>
          <w:szCs w:val="36"/>
          <w:rtl/>
        </w:rPr>
        <w:t>إعداد الرسالة</w:t>
      </w:r>
      <w:r w:rsidRPr="000A4375">
        <w:rPr>
          <w:rFonts w:ascii="Simplified Arabic" w:hAnsi="Simplified Arabic" w:cs="Simplified Arabic"/>
          <w:b/>
          <w:bCs/>
          <w:sz w:val="36"/>
          <w:szCs w:val="36"/>
          <w:rtl/>
        </w:rPr>
        <w:t xml:space="preserve">، فقد كان لتوجيهه السديد الأثر الكبير في </w:t>
      </w:r>
      <w:r w:rsidR="009537E3">
        <w:rPr>
          <w:rFonts w:ascii="Simplified Arabic" w:hAnsi="Simplified Arabic" w:cs="Simplified Arabic" w:hint="cs"/>
          <w:b/>
          <w:bCs/>
          <w:sz w:val="36"/>
          <w:szCs w:val="36"/>
          <w:rtl/>
        </w:rPr>
        <w:t>إخراج</w:t>
      </w:r>
      <w:r w:rsidRPr="000A4375">
        <w:rPr>
          <w:rFonts w:ascii="Simplified Arabic" w:hAnsi="Simplified Arabic" w:cs="Simplified Arabic"/>
          <w:b/>
          <w:bCs/>
          <w:sz w:val="36"/>
          <w:szCs w:val="36"/>
          <w:rtl/>
        </w:rPr>
        <w:t xml:space="preserve"> هذ</w:t>
      </w:r>
      <w:r>
        <w:rPr>
          <w:rFonts w:ascii="Simplified Arabic" w:hAnsi="Simplified Arabic" w:cs="Simplified Arabic" w:hint="cs"/>
          <w:b/>
          <w:bCs/>
          <w:sz w:val="36"/>
          <w:szCs w:val="36"/>
          <w:rtl/>
        </w:rPr>
        <w:t>ه الرسالة</w:t>
      </w:r>
      <w:r>
        <w:rPr>
          <w:rFonts w:ascii="Simplified Arabic" w:hAnsi="Simplified Arabic" w:cs="Simplified Arabic"/>
          <w:b/>
          <w:bCs/>
          <w:sz w:val="36"/>
          <w:szCs w:val="36"/>
          <w:rtl/>
        </w:rPr>
        <w:t xml:space="preserve"> المتواضعة إلى حيز الوجود</w:t>
      </w:r>
      <w:r>
        <w:rPr>
          <w:rFonts w:ascii="Simplified Arabic" w:hAnsi="Simplified Arabic" w:cs="Simplified Arabic" w:hint="cs"/>
          <w:b/>
          <w:bCs/>
          <w:sz w:val="36"/>
          <w:szCs w:val="36"/>
          <w:rtl/>
        </w:rPr>
        <w:t>،</w:t>
      </w:r>
      <w:r w:rsidRPr="000A4375">
        <w:rPr>
          <w:rFonts w:ascii="Simplified Arabic" w:hAnsi="Simplified Arabic" w:cs="Simplified Arabic"/>
          <w:b/>
          <w:bCs/>
          <w:sz w:val="36"/>
          <w:szCs w:val="36"/>
          <w:rtl/>
        </w:rPr>
        <w:t xml:space="preserve"> وأرجو له دوام التوفيق </w:t>
      </w:r>
      <w:r>
        <w:rPr>
          <w:rFonts w:ascii="Simplified Arabic" w:hAnsi="Simplified Arabic" w:cs="Simplified Arabic" w:hint="cs"/>
          <w:b/>
          <w:bCs/>
          <w:sz w:val="36"/>
          <w:szCs w:val="36"/>
          <w:rtl/>
        </w:rPr>
        <w:t>والنجاح، وجزاه الله خيراً كثير.</w:t>
      </w:r>
    </w:p>
    <w:p w:rsidR="00AE371D" w:rsidRDefault="00AE371D" w:rsidP="00576FCF">
      <w:pPr>
        <w:bidi/>
        <w:spacing w:line="240" w:lineRule="auto"/>
        <w:ind w:firstLine="720"/>
        <w:contextualSpacing/>
        <w:jc w:val="center"/>
        <w:rPr>
          <w:rFonts w:ascii="Arabic Typesetting" w:hAnsi="Arabic Typesetting" w:cs="Arabic Typesetting"/>
          <w:b/>
          <w:bCs/>
          <w:color w:val="000000" w:themeColor="text1"/>
          <w:sz w:val="48"/>
          <w:szCs w:val="48"/>
          <w:rtl/>
        </w:rPr>
      </w:pPr>
    </w:p>
    <w:p w:rsidR="00AE371D" w:rsidRDefault="00AE371D" w:rsidP="00576FCF">
      <w:pPr>
        <w:bidi/>
        <w:spacing w:line="240" w:lineRule="auto"/>
        <w:ind w:firstLine="720"/>
        <w:contextualSpacing/>
        <w:jc w:val="center"/>
        <w:rPr>
          <w:rFonts w:ascii="Arabic Typesetting" w:hAnsi="Arabic Typesetting" w:cs="Arabic Typesetting"/>
          <w:b/>
          <w:bCs/>
          <w:color w:val="000000" w:themeColor="text1"/>
          <w:sz w:val="48"/>
          <w:szCs w:val="48"/>
          <w:rtl/>
          <w:lang w:bidi="ar-AE"/>
        </w:rPr>
      </w:pPr>
    </w:p>
    <w:p w:rsidR="00AE371D" w:rsidRDefault="00AE371D" w:rsidP="00576FCF">
      <w:pPr>
        <w:bidi/>
        <w:spacing w:line="240" w:lineRule="auto"/>
        <w:ind w:firstLine="720"/>
        <w:contextualSpacing/>
        <w:jc w:val="center"/>
        <w:rPr>
          <w:rFonts w:ascii="Arabic Typesetting" w:hAnsi="Arabic Typesetting" w:cs="Arabic Typesetting"/>
          <w:b/>
          <w:bCs/>
          <w:color w:val="000000" w:themeColor="text1"/>
          <w:sz w:val="48"/>
          <w:szCs w:val="48"/>
          <w:rtl/>
          <w:lang w:bidi="ar-AE"/>
        </w:rPr>
      </w:pPr>
    </w:p>
    <w:p w:rsidR="006A413D" w:rsidRDefault="006A413D" w:rsidP="00576FCF">
      <w:pPr>
        <w:bidi/>
        <w:contextualSpacing/>
        <w:rPr>
          <w:rFonts w:ascii="Arabic Typesetting" w:hAnsi="Arabic Typesetting" w:cs="Arabic Typesetting"/>
          <w:b/>
          <w:bCs/>
          <w:color w:val="000000" w:themeColor="text1"/>
          <w:sz w:val="48"/>
          <w:szCs w:val="48"/>
          <w:rtl/>
          <w:lang w:bidi="ar-AE"/>
        </w:rPr>
      </w:pPr>
    </w:p>
    <w:p w:rsidR="003B6854" w:rsidRDefault="003B6854" w:rsidP="003B6854">
      <w:pPr>
        <w:bidi/>
        <w:contextualSpacing/>
        <w:rPr>
          <w:rtl/>
        </w:rPr>
      </w:pPr>
    </w:p>
    <w:p w:rsidR="003D3BDB" w:rsidRDefault="003D3BDB" w:rsidP="003D3BDB">
      <w:pPr>
        <w:bidi/>
        <w:contextualSpacing/>
        <w:rPr>
          <w:rtl/>
        </w:rPr>
      </w:pPr>
    </w:p>
    <w:p w:rsidR="00AE371D" w:rsidRDefault="00AE371D" w:rsidP="00576FCF">
      <w:pPr>
        <w:bidi/>
        <w:contextualSpacing/>
        <w:rPr>
          <w:rtl/>
        </w:rPr>
      </w:pPr>
    </w:p>
    <w:p w:rsidR="00E45ACB" w:rsidRDefault="00E45ACB" w:rsidP="00576FCF">
      <w:pPr>
        <w:pBdr>
          <w:bottom w:val="single" w:sz="4" w:space="1" w:color="auto"/>
        </w:pBdr>
        <w:bidi/>
        <w:jc w:val="center"/>
        <w:rPr>
          <w:b/>
          <w:bCs/>
          <w:color w:val="C00000"/>
          <w:sz w:val="44"/>
          <w:szCs w:val="44"/>
          <w:rtl/>
          <w:lang w:bidi="ar-AE"/>
        </w:rPr>
      </w:pPr>
      <w:r w:rsidRPr="002B23C9">
        <w:rPr>
          <w:rFonts w:hint="cs"/>
          <w:b/>
          <w:bCs/>
          <w:color w:val="C00000"/>
          <w:sz w:val="44"/>
          <w:szCs w:val="44"/>
          <w:rtl/>
          <w:lang w:bidi="ar-AE"/>
        </w:rPr>
        <w:t>الفهرس</w:t>
      </w:r>
    </w:p>
    <w:p w:rsidR="000C3119" w:rsidRPr="000C3119" w:rsidRDefault="000C3119" w:rsidP="00576FCF">
      <w:pPr>
        <w:pBdr>
          <w:bottom w:val="single" w:sz="4" w:space="1" w:color="auto"/>
        </w:pBdr>
        <w:bidi/>
        <w:jc w:val="center"/>
        <w:rPr>
          <w:b/>
          <w:bCs/>
          <w:color w:val="C00000"/>
          <w:sz w:val="10"/>
          <w:szCs w:val="10"/>
          <w:rtl/>
          <w:lang w:bidi="ar-AE"/>
        </w:rPr>
      </w:pPr>
    </w:p>
    <w:p w:rsidR="00E45ACB" w:rsidRPr="00417494" w:rsidRDefault="00E45ACB" w:rsidP="00576FCF">
      <w:pPr>
        <w:bidi/>
        <w:jc w:val="center"/>
        <w:rPr>
          <w:b/>
          <w:bCs/>
          <w:color w:val="000000" w:themeColor="text1"/>
          <w:sz w:val="28"/>
          <w:szCs w:val="28"/>
          <w:rtl/>
          <w:lang w:bidi="ar-AE"/>
        </w:rPr>
      </w:pPr>
    </w:p>
    <w:tbl>
      <w:tblPr>
        <w:tblStyle w:val="TableGrid"/>
        <w:bidiVisual/>
        <w:tblW w:w="9900" w:type="dxa"/>
        <w:tblInd w:w="-424" w:type="dxa"/>
        <w:tblLook w:val="04A0" w:firstRow="1" w:lastRow="0" w:firstColumn="1" w:lastColumn="0" w:noHBand="0" w:noVBand="1"/>
      </w:tblPr>
      <w:tblGrid>
        <w:gridCol w:w="8997"/>
        <w:gridCol w:w="903"/>
      </w:tblGrid>
      <w:tr w:rsidR="00E45ACB" w:rsidTr="00AC07A7">
        <w:tc>
          <w:tcPr>
            <w:tcW w:w="8997" w:type="dxa"/>
          </w:tcPr>
          <w:p w:rsidR="00E45ACB" w:rsidRPr="000C3119" w:rsidRDefault="00E45ACB" w:rsidP="00306951">
            <w:pPr>
              <w:bidi/>
              <w:spacing w:line="276" w:lineRule="auto"/>
              <w:rPr>
                <w:rFonts w:ascii="Simplified Arabic" w:hAnsi="Simplified Arabic" w:cs="Simplified Arabic"/>
                <w:b/>
                <w:bCs/>
                <w:sz w:val="28"/>
                <w:szCs w:val="28"/>
                <w:rtl/>
              </w:rPr>
            </w:pPr>
            <w:r w:rsidRPr="000C3119">
              <w:rPr>
                <w:rFonts w:ascii="Simplified Arabic" w:hAnsi="Simplified Arabic" w:cs="Simplified Arabic"/>
                <w:b/>
                <w:bCs/>
                <w:sz w:val="28"/>
                <w:szCs w:val="28"/>
                <w:rtl/>
              </w:rPr>
              <w:t xml:space="preserve">المقدمة </w:t>
            </w:r>
          </w:p>
        </w:tc>
        <w:tc>
          <w:tcPr>
            <w:tcW w:w="903" w:type="dxa"/>
          </w:tcPr>
          <w:p w:rsidR="00E45ACB" w:rsidRPr="000C3119" w:rsidRDefault="00287490"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p>
        </w:tc>
      </w:tr>
      <w:tr w:rsidR="00E45ACB" w:rsidTr="00AC07A7">
        <w:tc>
          <w:tcPr>
            <w:tcW w:w="8997" w:type="dxa"/>
            <w:shd w:val="clear" w:color="auto" w:fill="D9D9D9" w:themeFill="background1" w:themeFillShade="D9"/>
          </w:tcPr>
          <w:p w:rsidR="00306951" w:rsidRPr="00306951" w:rsidRDefault="004D5639" w:rsidP="00306951">
            <w:pPr>
              <w:bidi/>
              <w:spacing w:line="276" w:lineRule="auto"/>
              <w:jc w:val="center"/>
              <w:rPr>
                <w:rFonts w:ascii="Calibri" w:hAnsi="Calibri" w:cs="Simplified Arabic"/>
                <w:b/>
                <w:bCs/>
                <w:color w:val="C00000"/>
                <w:sz w:val="32"/>
                <w:szCs w:val="32"/>
                <w:rtl/>
              </w:rPr>
            </w:pPr>
            <w:r w:rsidRPr="00306951">
              <w:rPr>
                <w:rFonts w:ascii="Calibri" w:hAnsi="Calibri" w:cs="Simplified Arabic" w:hint="cs"/>
                <w:b/>
                <w:bCs/>
                <w:color w:val="C00000"/>
                <w:sz w:val="32"/>
                <w:szCs w:val="32"/>
                <w:rtl/>
              </w:rPr>
              <w:t>الفصل الأول</w:t>
            </w:r>
          </w:p>
          <w:p w:rsidR="00287490" w:rsidRPr="004D5639" w:rsidRDefault="00287490" w:rsidP="00287490">
            <w:pPr>
              <w:bidi/>
              <w:spacing w:line="276" w:lineRule="auto"/>
              <w:jc w:val="center"/>
              <w:rPr>
                <w:rFonts w:ascii="Calibri" w:hAnsi="Calibri" w:cs="Simplified Arabic"/>
                <w:b/>
                <w:bCs/>
                <w:sz w:val="28"/>
                <w:szCs w:val="28"/>
                <w:rtl/>
              </w:rPr>
            </w:pPr>
            <w:r w:rsidRPr="002E150D">
              <w:rPr>
                <w:rFonts w:ascii="Simplified Arabic" w:hAnsi="Simplified Arabic" w:cs="Simplified Arabic"/>
                <w:b/>
                <w:bCs/>
                <w:sz w:val="32"/>
                <w:szCs w:val="32"/>
                <w:rtl/>
                <w:lang w:bidi="ar-AE"/>
              </w:rPr>
              <w:t>تأثير ال</w:t>
            </w:r>
            <w:r w:rsidRPr="002E150D">
              <w:rPr>
                <w:rFonts w:ascii="Simplified Arabic" w:hAnsi="Simplified Arabic" w:cs="Simplified Arabic" w:hint="cs"/>
                <w:b/>
                <w:bCs/>
                <w:sz w:val="32"/>
                <w:szCs w:val="32"/>
                <w:rtl/>
                <w:lang w:bidi="ar-AE"/>
              </w:rPr>
              <w:t>ا</w:t>
            </w:r>
            <w:r w:rsidRPr="002E150D">
              <w:rPr>
                <w:rFonts w:ascii="Simplified Arabic" w:hAnsi="Simplified Arabic" w:cs="Simplified Arabic"/>
                <w:b/>
                <w:bCs/>
                <w:sz w:val="32"/>
                <w:szCs w:val="32"/>
                <w:rtl/>
                <w:lang w:bidi="ar-AE"/>
              </w:rPr>
              <w:t>ندماج على الب</w:t>
            </w:r>
            <w:r w:rsidRPr="002E150D">
              <w:rPr>
                <w:rFonts w:ascii="Simplified Arabic" w:hAnsi="Simplified Arabic" w:cs="Simplified Arabic" w:hint="cs"/>
                <w:b/>
                <w:bCs/>
                <w:sz w:val="32"/>
                <w:szCs w:val="32"/>
                <w:rtl/>
                <w:lang w:bidi="ar-AE"/>
              </w:rPr>
              <w:t>نية</w:t>
            </w:r>
            <w:r w:rsidRPr="002E150D">
              <w:rPr>
                <w:rFonts w:ascii="Simplified Arabic" w:hAnsi="Simplified Arabic" w:cs="Simplified Arabic"/>
                <w:b/>
                <w:bCs/>
                <w:sz w:val="32"/>
                <w:szCs w:val="32"/>
                <w:rtl/>
                <w:lang w:bidi="ar-AE"/>
              </w:rPr>
              <w:t xml:space="preserve"> الداخلية لشركات المساهمة</w:t>
            </w:r>
          </w:p>
        </w:tc>
        <w:tc>
          <w:tcPr>
            <w:tcW w:w="903" w:type="dxa"/>
            <w:shd w:val="clear" w:color="auto" w:fill="D9D9D9" w:themeFill="background1" w:themeFillShade="D9"/>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E45ACB" w:rsidTr="00AC07A7">
        <w:tc>
          <w:tcPr>
            <w:tcW w:w="8997" w:type="dxa"/>
          </w:tcPr>
          <w:p w:rsidR="00E45ACB" w:rsidRPr="001C53FE" w:rsidRDefault="00E45ACB" w:rsidP="00287490">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 xml:space="preserve">المبحث الأول: </w:t>
            </w:r>
            <w:r w:rsidR="00B661DE" w:rsidRPr="00B661DE">
              <w:rPr>
                <w:rFonts w:ascii="Simplified Arabic" w:hAnsi="Simplified Arabic" w:cs="Simplified Arabic"/>
                <w:b/>
                <w:bCs/>
                <w:color w:val="000000" w:themeColor="text1"/>
                <w:sz w:val="28"/>
                <w:szCs w:val="28"/>
                <w:rtl/>
                <w:lang w:bidi="ar-AE"/>
              </w:rPr>
              <w:t>تأثير ال</w:t>
            </w:r>
            <w:r w:rsidR="00B661DE" w:rsidRPr="00B661DE">
              <w:rPr>
                <w:rFonts w:ascii="Simplified Arabic" w:hAnsi="Simplified Arabic" w:cs="Simplified Arabic" w:hint="cs"/>
                <w:b/>
                <w:bCs/>
                <w:color w:val="000000" w:themeColor="text1"/>
                <w:sz w:val="28"/>
                <w:szCs w:val="28"/>
                <w:rtl/>
                <w:lang w:bidi="ar-AE"/>
              </w:rPr>
              <w:t>ا</w:t>
            </w:r>
            <w:r w:rsidR="00B661DE" w:rsidRPr="00B661DE">
              <w:rPr>
                <w:rFonts w:ascii="Simplified Arabic" w:hAnsi="Simplified Arabic" w:cs="Simplified Arabic"/>
                <w:b/>
                <w:bCs/>
                <w:color w:val="000000" w:themeColor="text1"/>
                <w:sz w:val="28"/>
                <w:szCs w:val="28"/>
                <w:rtl/>
                <w:lang w:bidi="ar-AE"/>
              </w:rPr>
              <w:t>ندماج على مس</w:t>
            </w:r>
            <w:r w:rsidR="00B661DE" w:rsidRPr="00B661DE">
              <w:rPr>
                <w:rFonts w:ascii="Simplified Arabic" w:hAnsi="Simplified Arabic" w:cs="Simplified Arabic" w:hint="cs"/>
                <w:b/>
                <w:bCs/>
                <w:color w:val="000000" w:themeColor="text1"/>
                <w:sz w:val="28"/>
                <w:szCs w:val="28"/>
                <w:rtl/>
                <w:lang w:bidi="ar-AE"/>
              </w:rPr>
              <w:t>اهمي</w:t>
            </w:r>
            <w:r w:rsidR="00B661DE" w:rsidRPr="00B661DE">
              <w:rPr>
                <w:rFonts w:ascii="Simplified Arabic" w:hAnsi="Simplified Arabic" w:cs="Simplified Arabic"/>
                <w:b/>
                <w:bCs/>
                <w:color w:val="000000" w:themeColor="text1"/>
                <w:sz w:val="28"/>
                <w:szCs w:val="28"/>
                <w:rtl/>
                <w:lang w:bidi="ar-AE"/>
              </w:rPr>
              <w:t xml:space="preserve"> شركات المساهمة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المطلب الأول:</w:t>
            </w:r>
            <w:r w:rsidR="00B661DE">
              <w:rPr>
                <w:rFonts w:ascii="Simplified Arabic" w:hAnsi="Simplified Arabic" w:cs="Simplified Arabic" w:hint="cs"/>
                <w:b/>
                <w:bCs/>
                <w:color w:val="000000" w:themeColor="text1"/>
                <w:sz w:val="28"/>
                <w:szCs w:val="28"/>
                <w:rtl/>
                <w:lang w:bidi="ar-AE"/>
              </w:rPr>
              <w:t xml:space="preserve"> </w:t>
            </w:r>
            <w:r w:rsidR="00B661DE" w:rsidRPr="001C53FE">
              <w:rPr>
                <w:rFonts w:ascii="Simplified Arabic" w:hAnsi="Simplified Arabic" w:cs="Simplified Arabic" w:hint="cs"/>
                <w:color w:val="000000" w:themeColor="text1"/>
                <w:sz w:val="28"/>
                <w:szCs w:val="28"/>
                <w:rtl/>
                <w:lang w:bidi="ar-AE"/>
              </w:rPr>
              <w:t>مدى تأثير الاندماج على حقوق المساهمين</w:t>
            </w:r>
            <w:r w:rsidRPr="001C53FE">
              <w:rPr>
                <w:rFonts w:ascii="Simplified Arabic" w:hAnsi="Simplified Arabic" w:cs="Simplified Arabic"/>
                <w:b/>
                <w:bCs/>
                <w:color w:val="000000" w:themeColor="text1"/>
                <w:sz w:val="28"/>
                <w:szCs w:val="28"/>
                <w:rtl/>
                <w:lang w:bidi="ar-AE"/>
              </w:rPr>
              <w:t xml:space="preserve"> </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المطلب الثاني:</w:t>
            </w:r>
            <w:r w:rsidR="005D4D12" w:rsidRPr="001C53FE">
              <w:rPr>
                <w:rFonts w:ascii="Simplified Arabic" w:hAnsi="Simplified Arabic" w:cs="Simplified Arabic" w:hint="cs"/>
                <w:b/>
                <w:bCs/>
                <w:color w:val="000000" w:themeColor="text1"/>
                <w:sz w:val="28"/>
                <w:szCs w:val="28"/>
                <w:rtl/>
                <w:lang w:bidi="ar-AE"/>
              </w:rPr>
              <w:t xml:space="preserve"> </w:t>
            </w:r>
            <w:r w:rsidR="00B661DE" w:rsidRPr="001C53FE">
              <w:rPr>
                <w:rFonts w:ascii="Simplified Arabic" w:hAnsi="Simplified Arabic" w:cs="Simplified Arabic" w:hint="cs"/>
                <w:color w:val="000000" w:themeColor="text1"/>
                <w:sz w:val="28"/>
                <w:szCs w:val="28"/>
                <w:rtl/>
                <w:lang w:bidi="ar-AE"/>
              </w:rPr>
              <w:t>مدى تأثير الاندماج على حقوق أقلية المساهمين</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14</w:t>
            </w:r>
          </w:p>
        </w:tc>
      </w:tr>
      <w:tr w:rsidR="00E45ACB" w:rsidTr="00AC07A7">
        <w:tc>
          <w:tcPr>
            <w:tcW w:w="8997" w:type="dxa"/>
          </w:tcPr>
          <w:p w:rsidR="00E45ACB" w:rsidRPr="001C53FE" w:rsidRDefault="00E45ACB" w:rsidP="00287490">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 xml:space="preserve">المبحث الثاني: </w:t>
            </w:r>
            <w:r w:rsidR="00B661DE" w:rsidRPr="001C53FE">
              <w:rPr>
                <w:rFonts w:ascii="Simplified Arabic" w:hAnsi="Simplified Arabic" w:cs="Simplified Arabic" w:hint="cs"/>
                <w:b/>
                <w:bCs/>
                <w:color w:val="000000" w:themeColor="text1"/>
                <w:sz w:val="28"/>
                <w:szCs w:val="28"/>
                <w:rtl/>
                <w:lang w:bidi="ar-AE"/>
              </w:rPr>
              <w:t>تأثير الاندماج على مُسيِّري ومستخدمي شركات المساهمة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28</w:t>
            </w:r>
          </w:p>
        </w:tc>
      </w:tr>
      <w:tr w:rsidR="00E45ACB" w:rsidTr="00AC07A7">
        <w:tc>
          <w:tcPr>
            <w:tcW w:w="8997" w:type="dxa"/>
          </w:tcPr>
          <w:p w:rsidR="00E45ACB" w:rsidRPr="000C3626"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 xml:space="preserve">المطلب الأول: </w:t>
            </w:r>
            <w:r w:rsidR="00B661DE" w:rsidRPr="001C53FE">
              <w:rPr>
                <w:rFonts w:ascii="Simplified Arabic" w:hAnsi="Simplified Arabic" w:cs="Simplified Arabic" w:hint="cs"/>
                <w:color w:val="000000" w:themeColor="text1"/>
                <w:sz w:val="28"/>
                <w:szCs w:val="28"/>
                <w:rtl/>
                <w:lang w:bidi="ar-AE"/>
              </w:rPr>
              <w:t>تأثير الاندماج على مُسيِّري شركات المساهمة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29</w:t>
            </w:r>
          </w:p>
        </w:tc>
      </w:tr>
      <w:tr w:rsidR="00E45ACB" w:rsidTr="00AC07A7">
        <w:tc>
          <w:tcPr>
            <w:tcW w:w="8997" w:type="dxa"/>
          </w:tcPr>
          <w:p w:rsidR="00E45ACB" w:rsidRPr="000C3626"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0C3626">
              <w:rPr>
                <w:rFonts w:ascii="Simplified Arabic" w:hAnsi="Simplified Arabic" w:cs="Simplified Arabic"/>
                <w:b/>
                <w:bCs/>
                <w:color w:val="000000" w:themeColor="text1"/>
                <w:sz w:val="28"/>
                <w:szCs w:val="28"/>
                <w:rtl/>
                <w:lang w:bidi="ar-AE"/>
              </w:rPr>
              <w:t xml:space="preserve">المطلب الثاني: </w:t>
            </w:r>
            <w:r w:rsidR="00B661DE" w:rsidRPr="001C53FE">
              <w:rPr>
                <w:rFonts w:ascii="Simplified Arabic" w:hAnsi="Simplified Arabic" w:cs="Simplified Arabic" w:hint="cs"/>
                <w:color w:val="000000" w:themeColor="text1"/>
                <w:sz w:val="28"/>
                <w:szCs w:val="28"/>
                <w:rtl/>
                <w:lang w:bidi="ar-AE"/>
              </w:rPr>
              <w:t>تأثير الاندماج على مُستخدمي شركات المساهمة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38</w:t>
            </w:r>
          </w:p>
        </w:tc>
      </w:tr>
      <w:tr w:rsidR="00E45ACB" w:rsidTr="00AC07A7">
        <w:tc>
          <w:tcPr>
            <w:tcW w:w="8997" w:type="dxa"/>
            <w:shd w:val="clear" w:color="auto" w:fill="D9D9D9" w:themeFill="background1" w:themeFillShade="D9"/>
          </w:tcPr>
          <w:p w:rsidR="00306951" w:rsidRPr="00B661DE" w:rsidRDefault="004D5639" w:rsidP="00306951">
            <w:pPr>
              <w:bidi/>
              <w:spacing w:line="276" w:lineRule="auto"/>
              <w:jc w:val="center"/>
              <w:rPr>
                <w:rFonts w:ascii="Calibri" w:hAnsi="Calibri" w:cs="Simplified Arabic"/>
                <w:b/>
                <w:bCs/>
                <w:color w:val="C00000"/>
                <w:sz w:val="32"/>
                <w:szCs w:val="32"/>
                <w:rtl/>
              </w:rPr>
            </w:pPr>
            <w:r w:rsidRPr="00B661DE">
              <w:rPr>
                <w:rFonts w:ascii="Calibri" w:hAnsi="Calibri" w:cs="Simplified Arabic" w:hint="cs"/>
                <w:b/>
                <w:bCs/>
                <w:color w:val="C00000"/>
                <w:sz w:val="32"/>
                <w:szCs w:val="32"/>
                <w:rtl/>
              </w:rPr>
              <w:t>الفصل الثاني</w:t>
            </w:r>
          </w:p>
          <w:p w:rsidR="00E45ACB" w:rsidRPr="00B661DE" w:rsidRDefault="00B661DE" w:rsidP="00306951">
            <w:pPr>
              <w:bidi/>
              <w:spacing w:line="276" w:lineRule="auto"/>
              <w:jc w:val="center"/>
              <w:rPr>
                <w:rFonts w:ascii="Calibri" w:hAnsi="Calibri" w:cs="Simplified Arabic"/>
                <w:b/>
                <w:bCs/>
                <w:color w:val="C00000"/>
                <w:sz w:val="32"/>
                <w:szCs w:val="32"/>
                <w:rtl/>
              </w:rPr>
            </w:pPr>
            <w:r w:rsidRPr="002E150D">
              <w:rPr>
                <w:rFonts w:ascii="Simplified Arabic" w:hAnsi="Simplified Arabic" w:cs="Simplified Arabic"/>
                <w:b/>
                <w:bCs/>
                <w:sz w:val="32"/>
                <w:szCs w:val="32"/>
                <w:rtl/>
                <w:lang w:bidi="ar-AE"/>
              </w:rPr>
              <w:t>تأثير ال</w:t>
            </w:r>
            <w:r w:rsidRPr="002E150D">
              <w:rPr>
                <w:rFonts w:ascii="Simplified Arabic" w:hAnsi="Simplified Arabic" w:cs="Simplified Arabic" w:hint="cs"/>
                <w:b/>
                <w:bCs/>
                <w:sz w:val="32"/>
                <w:szCs w:val="32"/>
                <w:rtl/>
                <w:lang w:bidi="ar-AE"/>
              </w:rPr>
              <w:t>ا</w:t>
            </w:r>
            <w:r w:rsidRPr="002E150D">
              <w:rPr>
                <w:rFonts w:ascii="Simplified Arabic" w:hAnsi="Simplified Arabic" w:cs="Simplified Arabic"/>
                <w:b/>
                <w:bCs/>
                <w:sz w:val="32"/>
                <w:szCs w:val="32"/>
                <w:rtl/>
                <w:lang w:bidi="ar-AE"/>
              </w:rPr>
              <w:t>ندماج على المحيط الخارجي لشركات المساهمة</w:t>
            </w:r>
          </w:p>
        </w:tc>
        <w:tc>
          <w:tcPr>
            <w:tcW w:w="903" w:type="dxa"/>
            <w:shd w:val="clear" w:color="auto" w:fill="D9D9D9" w:themeFill="background1" w:themeFillShade="D9"/>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44</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b/>
                <w:bCs/>
                <w:color w:val="000000" w:themeColor="text1"/>
                <w:sz w:val="28"/>
                <w:szCs w:val="28"/>
                <w:rtl/>
                <w:lang w:bidi="ar-AE"/>
              </w:rPr>
              <w:t xml:space="preserve">المبحث الأول: </w:t>
            </w:r>
            <w:r w:rsidR="00B661DE" w:rsidRPr="001C53FE">
              <w:rPr>
                <w:rFonts w:ascii="Simplified Arabic" w:hAnsi="Simplified Arabic" w:cs="Simplified Arabic"/>
                <w:b/>
                <w:bCs/>
                <w:color w:val="000000" w:themeColor="text1"/>
                <w:sz w:val="28"/>
                <w:szCs w:val="28"/>
                <w:rtl/>
                <w:lang w:bidi="ar-AE"/>
              </w:rPr>
              <w:t>تأثير الاندماج على قواعد المنافسة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46</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hint="cs"/>
                <w:b/>
                <w:bCs/>
                <w:color w:val="000000" w:themeColor="text1"/>
                <w:sz w:val="28"/>
                <w:szCs w:val="28"/>
                <w:rtl/>
                <w:lang w:bidi="ar-AE"/>
              </w:rPr>
              <w:t xml:space="preserve">المطلب الأول: </w:t>
            </w:r>
            <w:r w:rsidR="00B661DE" w:rsidRPr="001C53FE">
              <w:rPr>
                <w:rFonts w:ascii="Simplified Arabic" w:hAnsi="Simplified Arabic" w:cs="Simplified Arabic"/>
                <w:color w:val="000000" w:themeColor="text1"/>
                <w:sz w:val="28"/>
                <w:szCs w:val="28"/>
                <w:rtl/>
                <w:lang w:bidi="ar-AE"/>
              </w:rPr>
              <w:t>ارتباط قانون الشركات التجارية بقانون المنافسة</w:t>
            </w:r>
          </w:p>
        </w:tc>
        <w:tc>
          <w:tcPr>
            <w:tcW w:w="903" w:type="dxa"/>
          </w:tcPr>
          <w:p w:rsidR="00E45ACB" w:rsidRPr="000C3119" w:rsidRDefault="00B661D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47</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hint="cs"/>
                <w:b/>
                <w:bCs/>
                <w:color w:val="000000" w:themeColor="text1"/>
                <w:sz w:val="28"/>
                <w:szCs w:val="28"/>
                <w:rtl/>
                <w:lang w:bidi="ar-AE"/>
              </w:rPr>
              <w:t xml:space="preserve">المطلب الثاني: </w:t>
            </w:r>
            <w:r w:rsidR="001C53FE" w:rsidRPr="001C53FE">
              <w:rPr>
                <w:rFonts w:ascii="Simplified Arabic" w:hAnsi="Simplified Arabic" w:cs="Simplified Arabic"/>
                <w:color w:val="000000" w:themeColor="text1"/>
                <w:sz w:val="28"/>
                <w:szCs w:val="28"/>
                <w:rtl/>
                <w:lang w:bidi="ar-AE"/>
              </w:rPr>
              <w:t>ارتباط الاندماج بالتركيز الاقتصادي</w:t>
            </w:r>
          </w:p>
        </w:tc>
        <w:tc>
          <w:tcPr>
            <w:tcW w:w="903" w:type="dxa"/>
          </w:tcPr>
          <w:p w:rsidR="00E45ACB" w:rsidRPr="000C3119"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52</w:t>
            </w:r>
          </w:p>
        </w:tc>
      </w:tr>
      <w:tr w:rsidR="00E45ACB" w:rsidTr="00AC07A7">
        <w:tc>
          <w:tcPr>
            <w:tcW w:w="8997" w:type="dxa"/>
          </w:tcPr>
          <w:p w:rsidR="00E45ACB" w:rsidRPr="001C53FE" w:rsidRDefault="00E45ACB"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b/>
                <w:bCs/>
                <w:color w:val="000000" w:themeColor="text1"/>
                <w:sz w:val="28"/>
                <w:szCs w:val="28"/>
                <w:rtl/>
                <w:lang w:bidi="ar-AE"/>
              </w:rPr>
              <w:t xml:space="preserve">المبحث الثاني: </w:t>
            </w:r>
            <w:r w:rsidR="001C53FE" w:rsidRPr="001C53FE">
              <w:rPr>
                <w:rFonts w:ascii="Simplified Arabic" w:hAnsi="Simplified Arabic" w:cs="Simplified Arabic" w:hint="cs"/>
                <w:b/>
                <w:bCs/>
                <w:color w:val="000000" w:themeColor="text1"/>
                <w:sz w:val="28"/>
                <w:szCs w:val="28"/>
                <w:rtl/>
                <w:lang w:bidi="ar-AE"/>
              </w:rPr>
              <w:t>تأثير الاندماج على العقود الجارية التنفيذ</w:t>
            </w:r>
          </w:p>
        </w:tc>
        <w:tc>
          <w:tcPr>
            <w:tcW w:w="903" w:type="dxa"/>
          </w:tcPr>
          <w:p w:rsidR="00E45ACB" w:rsidRPr="008027DC"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58</w:t>
            </w:r>
          </w:p>
        </w:tc>
      </w:tr>
      <w:tr w:rsidR="0069371D" w:rsidTr="00AC07A7">
        <w:tc>
          <w:tcPr>
            <w:tcW w:w="8997" w:type="dxa"/>
          </w:tcPr>
          <w:p w:rsidR="0069371D" w:rsidRPr="001C53FE" w:rsidRDefault="0069371D"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hint="cs"/>
                <w:b/>
                <w:bCs/>
                <w:color w:val="000000" w:themeColor="text1"/>
                <w:sz w:val="28"/>
                <w:szCs w:val="28"/>
                <w:rtl/>
                <w:lang w:bidi="ar-AE"/>
              </w:rPr>
              <w:t xml:space="preserve">المطلب الأول: </w:t>
            </w:r>
            <w:r w:rsidR="001C53FE" w:rsidRPr="001C53FE">
              <w:rPr>
                <w:rFonts w:ascii="Simplified Arabic" w:hAnsi="Simplified Arabic" w:cs="Simplified Arabic" w:hint="cs"/>
                <w:color w:val="000000" w:themeColor="text1"/>
                <w:sz w:val="28"/>
                <w:szCs w:val="28"/>
                <w:rtl/>
                <w:lang w:bidi="ar-AE"/>
              </w:rPr>
              <w:t>تأثير</w:t>
            </w:r>
            <w:r w:rsidR="001C53FE" w:rsidRPr="001C53FE">
              <w:rPr>
                <w:rFonts w:ascii="Simplified Arabic" w:hAnsi="Simplified Arabic" w:cs="Simplified Arabic"/>
                <w:color w:val="000000" w:themeColor="text1"/>
                <w:sz w:val="28"/>
                <w:szCs w:val="28"/>
                <w:rtl/>
                <w:lang w:bidi="ar-AE"/>
              </w:rPr>
              <w:t xml:space="preserve"> الاندماج على عقد الإيجار</w:t>
            </w:r>
          </w:p>
        </w:tc>
        <w:tc>
          <w:tcPr>
            <w:tcW w:w="903" w:type="dxa"/>
          </w:tcPr>
          <w:p w:rsidR="0069371D" w:rsidRPr="000C3119"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58</w:t>
            </w:r>
          </w:p>
        </w:tc>
      </w:tr>
      <w:tr w:rsidR="0069371D" w:rsidTr="00AC07A7">
        <w:tc>
          <w:tcPr>
            <w:tcW w:w="8997" w:type="dxa"/>
          </w:tcPr>
          <w:p w:rsidR="0069371D" w:rsidRPr="001C53FE" w:rsidRDefault="0069371D" w:rsidP="001C53FE">
            <w:pPr>
              <w:bidi/>
              <w:spacing w:line="276" w:lineRule="auto"/>
              <w:jc w:val="both"/>
              <w:rPr>
                <w:rFonts w:ascii="Simplified Arabic" w:hAnsi="Simplified Arabic" w:cs="Simplified Arabic"/>
                <w:b/>
                <w:bCs/>
                <w:color w:val="000000" w:themeColor="text1"/>
                <w:sz w:val="28"/>
                <w:szCs w:val="28"/>
                <w:rtl/>
                <w:lang w:bidi="ar-AE"/>
              </w:rPr>
            </w:pPr>
            <w:r w:rsidRPr="001C53FE">
              <w:rPr>
                <w:rFonts w:ascii="Simplified Arabic" w:hAnsi="Simplified Arabic" w:cs="Simplified Arabic" w:hint="cs"/>
                <w:b/>
                <w:bCs/>
                <w:color w:val="000000" w:themeColor="text1"/>
                <w:sz w:val="28"/>
                <w:szCs w:val="28"/>
                <w:rtl/>
                <w:lang w:bidi="ar-AE"/>
              </w:rPr>
              <w:t>المطلب الثاني:</w:t>
            </w:r>
            <w:r w:rsidR="00501A1E" w:rsidRPr="001C53FE">
              <w:rPr>
                <w:rFonts w:ascii="Simplified Arabic" w:hAnsi="Simplified Arabic" w:cs="Simplified Arabic" w:hint="cs"/>
                <w:b/>
                <w:bCs/>
                <w:color w:val="000000" w:themeColor="text1"/>
                <w:sz w:val="28"/>
                <w:szCs w:val="28"/>
                <w:rtl/>
                <w:lang w:bidi="ar-AE"/>
              </w:rPr>
              <w:t xml:space="preserve"> </w:t>
            </w:r>
            <w:r w:rsidR="001C53FE" w:rsidRPr="001C53FE">
              <w:rPr>
                <w:rFonts w:ascii="Simplified Arabic" w:hAnsi="Simplified Arabic" w:cs="Simplified Arabic" w:hint="cs"/>
                <w:color w:val="000000" w:themeColor="text1"/>
                <w:sz w:val="28"/>
                <w:szCs w:val="28"/>
                <w:rtl/>
                <w:lang w:bidi="ar-AE"/>
              </w:rPr>
              <w:t>تأثير الاندماج على بقية العقود الجارية التنفيذ</w:t>
            </w:r>
          </w:p>
        </w:tc>
        <w:tc>
          <w:tcPr>
            <w:tcW w:w="903" w:type="dxa"/>
          </w:tcPr>
          <w:p w:rsidR="0069371D" w:rsidRPr="000C3119"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67</w:t>
            </w:r>
          </w:p>
        </w:tc>
      </w:tr>
      <w:tr w:rsidR="00E45ACB" w:rsidTr="00AC07A7">
        <w:tc>
          <w:tcPr>
            <w:tcW w:w="8997" w:type="dxa"/>
          </w:tcPr>
          <w:p w:rsidR="00E45ACB" w:rsidRPr="000C3119" w:rsidRDefault="00E45ACB" w:rsidP="00306951">
            <w:pPr>
              <w:bidi/>
              <w:spacing w:line="276" w:lineRule="auto"/>
              <w:rPr>
                <w:rFonts w:ascii="Simplified Arabic" w:hAnsi="Simplified Arabic" w:cs="Simplified Arabic"/>
                <w:b/>
                <w:bCs/>
                <w:sz w:val="28"/>
                <w:szCs w:val="28"/>
                <w:rtl/>
                <w:lang w:bidi="ar-AE"/>
              </w:rPr>
            </w:pPr>
            <w:r w:rsidRPr="000C3119">
              <w:rPr>
                <w:rFonts w:ascii="Simplified Arabic" w:hAnsi="Simplified Arabic" w:cs="Simplified Arabic"/>
                <w:b/>
                <w:bCs/>
                <w:color w:val="000000" w:themeColor="text1"/>
                <w:sz w:val="28"/>
                <w:szCs w:val="28"/>
                <w:rtl/>
                <w:lang w:bidi="ar-AE"/>
              </w:rPr>
              <w:t>الخاتمة</w:t>
            </w:r>
          </w:p>
        </w:tc>
        <w:tc>
          <w:tcPr>
            <w:tcW w:w="903" w:type="dxa"/>
          </w:tcPr>
          <w:p w:rsidR="00E45ACB" w:rsidRPr="000C3119"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71</w:t>
            </w:r>
          </w:p>
        </w:tc>
      </w:tr>
      <w:tr w:rsidR="00E45ACB" w:rsidTr="00AC07A7">
        <w:tc>
          <w:tcPr>
            <w:tcW w:w="8997" w:type="dxa"/>
          </w:tcPr>
          <w:p w:rsidR="00E45ACB" w:rsidRPr="000C3119" w:rsidRDefault="000C3119" w:rsidP="00306951">
            <w:pPr>
              <w:tabs>
                <w:tab w:val="left" w:pos="1169"/>
              </w:tabs>
              <w:bidi/>
              <w:spacing w:line="276" w:lineRule="auto"/>
              <w:contextualSpacing/>
              <w:rPr>
                <w:rFonts w:ascii="Simplified Arabic" w:hAnsi="Simplified Arabic" w:cs="Simplified Arabic"/>
                <w:b/>
                <w:bCs/>
                <w:color w:val="000000" w:themeColor="text1"/>
                <w:sz w:val="28"/>
                <w:szCs w:val="28"/>
                <w:rtl/>
                <w:lang w:bidi="ar-AE"/>
              </w:rPr>
            </w:pPr>
            <w:r>
              <w:rPr>
                <w:rFonts w:ascii="Simplified Arabic" w:hAnsi="Simplified Arabic" w:cs="Simplified Arabic" w:hint="cs"/>
                <w:b/>
                <w:bCs/>
                <w:color w:val="000000" w:themeColor="text1"/>
                <w:sz w:val="28"/>
                <w:szCs w:val="28"/>
                <w:rtl/>
                <w:lang w:bidi="ar-AE"/>
              </w:rPr>
              <w:t xml:space="preserve">قائمة </w:t>
            </w:r>
            <w:r w:rsidR="00E45ACB" w:rsidRPr="000C3119">
              <w:rPr>
                <w:rFonts w:ascii="Simplified Arabic" w:hAnsi="Simplified Arabic" w:cs="Simplified Arabic"/>
                <w:b/>
                <w:bCs/>
                <w:color w:val="000000" w:themeColor="text1"/>
                <w:sz w:val="28"/>
                <w:szCs w:val="28"/>
                <w:rtl/>
                <w:lang w:bidi="ar-AE"/>
              </w:rPr>
              <w:t xml:space="preserve">المراجع </w:t>
            </w:r>
          </w:p>
        </w:tc>
        <w:tc>
          <w:tcPr>
            <w:tcW w:w="903" w:type="dxa"/>
          </w:tcPr>
          <w:p w:rsidR="00E45ACB" w:rsidRPr="000C3119" w:rsidRDefault="001C53FE" w:rsidP="00306951">
            <w:pPr>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74</w:t>
            </w:r>
          </w:p>
        </w:tc>
      </w:tr>
    </w:tbl>
    <w:p w:rsidR="001C53FE" w:rsidRDefault="001C53FE" w:rsidP="001C53FE">
      <w:pPr>
        <w:bidi/>
        <w:jc w:val="center"/>
        <w:rPr>
          <w:rFonts w:ascii="Simplified Arabic" w:hAnsi="Simplified Arabic" w:cs="Simplified Arabic"/>
          <w:b/>
          <w:bCs/>
          <w:color w:val="C00000"/>
          <w:sz w:val="36"/>
          <w:szCs w:val="36"/>
          <w:rtl/>
          <w:lang w:bidi="ar-AE"/>
        </w:rPr>
      </w:pPr>
    </w:p>
    <w:p w:rsidR="00AE371D" w:rsidRDefault="00AE371D" w:rsidP="001C53FE">
      <w:pPr>
        <w:pBdr>
          <w:bottom w:val="single" w:sz="4" w:space="1" w:color="auto"/>
        </w:pBdr>
        <w:bidi/>
        <w:jc w:val="center"/>
        <w:rPr>
          <w:rFonts w:ascii="Simplified Arabic" w:hAnsi="Simplified Arabic" w:cs="Simplified Arabic"/>
          <w:b/>
          <w:bCs/>
          <w:color w:val="C00000"/>
          <w:sz w:val="36"/>
          <w:szCs w:val="36"/>
          <w:rtl/>
          <w:lang w:bidi="ar-AE"/>
        </w:rPr>
      </w:pPr>
      <w:r w:rsidRPr="009D55A6">
        <w:rPr>
          <w:rFonts w:ascii="Simplified Arabic" w:hAnsi="Simplified Arabic" w:cs="Simplified Arabic"/>
          <w:b/>
          <w:bCs/>
          <w:color w:val="C00000"/>
          <w:sz w:val="36"/>
          <w:szCs w:val="36"/>
          <w:rtl/>
          <w:lang w:bidi="ar-AE"/>
        </w:rPr>
        <w:t>ملخص الرسالة</w:t>
      </w:r>
    </w:p>
    <w:p w:rsidR="00A31A6A" w:rsidRPr="00287490" w:rsidRDefault="00A31A6A" w:rsidP="00576FCF">
      <w:pPr>
        <w:bidi/>
        <w:ind w:firstLine="720"/>
        <w:contextualSpacing/>
        <w:jc w:val="both"/>
        <w:rPr>
          <w:rFonts w:ascii="Simplified Arabic" w:hAnsi="Simplified Arabic" w:cs="Simplified Arabic"/>
          <w:color w:val="000000" w:themeColor="text1"/>
          <w:sz w:val="10"/>
          <w:szCs w:val="10"/>
          <w:lang w:bidi="ar-AE"/>
        </w:rPr>
      </w:pPr>
    </w:p>
    <w:p w:rsidR="00287490" w:rsidRPr="00287490" w:rsidRDefault="00287490" w:rsidP="00287490">
      <w:pPr>
        <w:bidi/>
        <w:spacing w:after="0" w:line="360" w:lineRule="auto"/>
        <w:ind w:left="418"/>
        <w:jc w:val="both"/>
        <w:rPr>
          <w:rFonts w:ascii="Simplified Arabic" w:hAnsi="Simplified Arabic" w:cs="Simplified Arabic"/>
          <w:sz w:val="26"/>
          <w:szCs w:val="26"/>
          <w:rtl/>
          <w:lang w:bidi="ar-AE"/>
        </w:rPr>
      </w:pPr>
      <w:r w:rsidRPr="00287490">
        <w:rPr>
          <w:rFonts w:ascii="Simplified Arabic" w:hAnsi="Simplified Arabic" w:cs="Simplified Arabic" w:hint="cs"/>
          <w:sz w:val="26"/>
          <w:szCs w:val="26"/>
          <w:rtl/>
          <w:lang w:bidi="ar-AE"/>
        </w:rPr>
        <w:t xml:space="preserve">نتيجة ما شهده عالمُنا المعاصر من ثورةٍ اقتصادية أدت إلى ظهور النظامِ الرأسمالي والشركات ذات رؤوس الأموال الضخمة وشركات أخرى صغيرة؛ فإن البعضَ منها، وخشية عدم قدرتها على الاستمرار في السوق الاقتصادي، تلجأ إلى الاندماج في شركةٍ أخرى بهدف تقوية اقتصادها وتجميع الأموال وزجها في مشاريعٍ كبيرة وحيوية تستلزمها التنمية الاقتصادية. </w:t>
      </w:r>
    </w:p>
    <w:p w:rsidR="00287490" w:rsidRPr="00287490" w:rsidRDefault="00287490" w:rsidP="00287490">
      <w:pPr>
        <w:bidi/>
        <w:spacing w:after="0" w:line="360" w:lineRule="auto"/>
        <w:ind w:left="418"/>
        <w:jc w:val="both"/>
        <w:rPr>
          <w:rFonts w:ascii="Simplified Arabic" w:hAnsi="Simplified Arabic" w:cs="Simplified Arabic"/>
          <w:sz w:val="26"/>
          <w:szCs w:val="26"/>
          <w:rtl/>
          <w:lang w:bidi="ar-AE"/>
        </w:rPr>
      </w:pPr>
      <w:r w:rsidRPr="00287490">
        <w:rPr>
          <w:rFonts w:ascii="Simplified Arabic" w:hAnsi="Simplified Arabic" w:cs="Simplified Arabic"/>
          <w:sz w:val="26"/>
          <w:szCs w:val="26"/>
          <w:rtl/>
          <w:lang w:bidi="ar-AE"/>
        </w:rPr>
        <w:t xml:space="preserve">على الرغم من مزايا عملية </w:t>
      </w:r>
      <w:r w:rsidRPr="00287490">
        <w:rPr>
          <w:rFonts w:ascii="Simplified Arabic" w:hAnsi="Simplified Arabic" w:cs="Simplified Arabic" w:hint="cs"/>
          <w:sz w:val="26"/>
          <w:szCs w:val="26"/>
          <w:rtl/>
          <w:lang w:bidi="ar-AE"/>
        </w:rPr>
        <w:t>ا</w:t>
      </w:r>
      <w:r w:rsidRPr="00287490">
        <w:rPr>
          <w:rFonts w:ascii="Simplified Arabic" w:hAnsi="Simplified Arabic" w:cs="Simplified Arabic"/>
          <w:sz w:val="26"/>
          <w:szCs w:val="26"/>
          <w:rtl/>
          <w:lang w:bidi="ar-AE"/>
        </w:rPr>
        <w:t>ندماج شركات المساهمة</w:t>
      </w:r>
      <w:r w:rsidRPr="00287490">
        <w:rPr>
          <w:rFonts w:ascii="Simplified Arabic" w:hAnsi="Simplified Arabic" w:cs="Simplified Arabic" w:hint="cs"/>
          <w:sz w:val="26"/>
          <w:szCs w:val="26"/>
          <w:rtl/>
          <w:lang w:bidi="ar-AE"/>
        </w:rPr>
        <w:t xml:space="preserve">؛ </w:t>
      </w:r>
      <w:r w:rsidRPr="00287490">
        <w:rPr>
          <w:rFonts w:ascii="Simplified Arabic" w:hAnsi="Simplified Arabic" w:cs="Simplified Arabic"/>
          <w:sz w:val="26"/>
          <w:szCs w:val="26"/>
          <w:rtl/>
          <w:lang w:bidi="ar-AE"/>
        </w:rPr>
        <w:t>إلا أنها لديها عيوب تؤدي</w:t>
      </w:r>
      <w:r w:rsidRPr="00287490">
        <w:rPr>
          <w:rFonts w:ascii="Simplified Arabic" w:hAnsi="Simplified Arabic" w:cs="Simplified Arabic" w:hint="cs"/>
          <w:sz w:val="26"/>
          <w:szCs w:val="26"/>
          <w:rtl/>
          <w:lang w:bidi="ar-AE"/>
        </w:rPr>
        <w:t xml:space="preserve"> </w:t>
      </w:r>
      <w:r w:rsidRPr="00287490">
        <w:rPr>
          <w:rFonts w:ascii="Simplified Arabic" w:hAnsi="Simplified Arabic" w:cs="Simplified Arabic"/>
          <w:sz w:val="26"/>
          <w:szCs w:val="26"/>
          <w:rtl/>
          <w:lang w:bidi="ar-AE"/>
        </w:rPr>
        <w:t>–</w:t>
      </w:r>
      <w:r w:rsidRPr="00287490">
        <w:rPr>
          <w:rFonts w:ascii="Simplified Arabic" w:hAnsi="Simplified Arabic" w:cs="Simplified Arabic" w:hint="cs"/>
          <w:sz w:val="26"/>
          <w:szCs w:val="26"/>
          <w:rtl/>
          <w:lang w:bidi="ar-AE"/>
        </w:rPr>
        <w:t xml:space="preserve"> كما أسلفت -</w:t>
      </w:r>
      <w:r w:rsidRPr="00287490">
        <w:rPr>
          <w:rFonts w:ascii="Simplified Arabic" w:hAnsi="Simplified Arabic" w:cs="Simplified Arabic"/>
          <w:sz w:val="26"/>
          <w:szCs w:val="26"/>
          <w:rtl/>
          <w:lang w:bidi="ar-AE"/>
        </w:rPr>
        <w:t xml:space="preserve"> إلى </w:t>
      </w:r>
      <w:r w:rsidRPr="00287490">
        <w:rPr>
          <w:rFonts w:ascii="Simplified Arabic" w:hAnsi="Simplified Arabic" w:cs="Simplified Arabic" w:hint="cs"/>
          <w:sz w:val="26"/>
          <w:szCs w:val="26"/>
          <w:rtl/>
          <w:lang w:bidi="ar-AE"/>
        </w:rPr>
        <w:t>آ</w:t>
      </w:r>
      <w:r w:rsidRPr="00287490">
        <w:rPr>
          <w:rFonts w:ascii="Simplified Arabic" w:hAnsi="Simplified Arabic" w:cs="Simplified Arabic"/>
          <w:sz w:val="26"/>
          <w:szCs w:val="26"/>
          <w:rtl/>
          <w:lang w:bidi="ar-AE"/>
        </w:rPr>
        <w:t>ثار اقتصادية وخيمة على بعض الشركات، تتمثل في إشكالية الاحتكار التي يضع نهاية للمنافسة بين الشركات المندمجة</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 xml:space="preserve"> مما يؤثر كثير</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ا على جودة المنتجات وارتفاع الاسعار في السوق. بناء</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 xml:space="preserve"> على هذا</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 xml:space="preserve"> يتحدد الإشكال المحوري للدراسة في التساؤل التالي</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 xml:space="preserve"> ما مدى فعالية الضوابط القانونية التي تحكم اندماج شركات المساهمة</w:t>
      </w:r>
      <w:r w:rsidRPr="00287490">
        <w:rPr>
          <w:rFonts w:ascii="Simplified Arabic" w:hAnsi="Simplified Arabic" w:cs="Simplified Arabic" w:hint="cs"/>
          <w:sz w:val="26"/>
          <w:szCs w:val="26"/>
          <w:rtl/>
          <w:lang w:bidi="ar-AE"/>
        </w:rPr>
        <w:t>،</w:t>
      </w:r>
      <w:r w:rsidRPr="00287490">
        <w:rPr>
          <w:rFonts w:ascii="Simplified Arabic" w:hAnsi="Simplified Arabic" w:cs="Simplified Arabic"/>
          <w:sz w:val="26"/>
          <w:szCs w:val="26"/>
          <w:rtl/>
          <w:lang w:bidi="ar-AE"/>
        </w:rPr>
        <w:t xml:space="preserve"> وآثارها على ضوء القانون </w:t>
      </w:r>
      <w:r w:rsidRPr="00287490">
        <w:rPr>
          <w:rFonts w:ascii="Simplified Arabic" w:hAnsi="Simplified Arabic" w:cs="Simplified Arabic" w:hint="cs"/>
          <w:sz w:val="26"/>
          <w:szCs w:val="26"/>
          <w:rtl/>
          <w:lang w:bidi="ar-AE"/>
        </w:rPr>
        <w:t xml:space="preserve">الإماراتي </w:t>
      </w:r>
      <w:r w:rsidRPr="00287490">
        <w:rPr>
          <w:rFonts w:ascii="Simplified Arabic" w:hAnsi="Simplified Arabic" w:cs="Simplified Arabic"/>
          <w:sz w:val="26"/>
          <w:szCs w:val="26"/>
          <w:rtl/>
          <w:lang w:bidi="ar-AE"/>
        </w:rPr>
        <w:t>والقانون العماني</w:t>
      </w:r>
      <w:r w:rsidRPr="00287490">
        <w:rPr>
          <w:rFonts w:ascii="Simplified Arabic" w:hAnsi="Simplified Arabic" w:cs="Simplified Arabic" w:hint="cs"/>
          <w:sz w:val="26"/>
          <w:szCs w:val="26"/>
          <w:rtl/>
          <w:lang w:bidi="ar-AE"/>
        </w:rPr>
        <w:t xml:space="preserve"> </w:t>
      </w:r>
      <w:r w:rsidRPr="00287490">
        <w:rPr>
          <w:rFonts w:ascii="Simplified Arabic" w:hAnsi="Simplified Arabic" w:cs="Simplified Arabic"/>
          <w:sz w:val="26"/>
          <w:szCs w:val="26"/>
          <w:rtl/>
          <w:lang w:bidi="ar-AE"/>
        </w:rPr>
        <w:t xml:space="preserve">؟ </w:t>
      </w:r>
    </w:p>
    <w:p w:rsidR="00287490" w:rsidRPr="00287490" w:rsidRDefault="00287490" w:rsidP="00287490">
      <w:pPr>
        <w:widowControl w:val="0"/>
        <w:bidi/>
        <w:spacing w:after="120" w:line="360" w:lineRule="auto"/>
        <w:ind w:left="360" w:firstLine="843"/>
        <w:jc w:val="both"/>
        <w:rPr>
          <w:rFonts w:ascii="Simplified Arabic" w:hAnsi="Simplified Arabic" w:cs="Simplified Arabic"/>
          <w:color w:val="000000" w:themeColor="text1"/>
          <w:sz w:val="26"/>
          <w:szCs w:val="26"/>
          <w:rtl/>
          <w:lang w:bidi="ar-EG"/>
        </w:rPr>
      </w:pPr>
      <w:r w:rsidRPr="00287490">
        <w:rPr>
          <w:rFonts w:ascii="Simplified Arabic" w:hAnsi="Simplified Arabic" w:cs="Simplified Arabic" w:hint="cs"/>
          <w:color w:val="000000" w:themeColor="text1"/>
          <w:sz w:val="26"/>
          <w:szCs w:val="26"/>
          <w:rtl/>
          <w:lang w:bidi="ar-EG"/>
        </w:rPr>
        <w:t xml:space="preserve">ارتباطًا بهذا الإشكال؛ فإننا لاحظنا بأن اندماج الشركات تترتب عليه آثار عديدة؛ سواء بالنسبة للمساهمين: الأغلبية والأقلية معًا، أو بالنسبة إلى مسيري ومستخدمي الشركة المندمجة. كذلك يؤثر الاندماج على العقود الجارية التنفيذ التي تكون الشركة المندمجة قد أبرمتها قبل تمام عملية الاندماج. وفي نفس السياق؛ فإن الاندماج يعتبر وسيلة من وسائل التركيز الاقتصادي لرؤوس الأموال. على هذا الأساس، </w:t>
      </w:r>
      <w:r w:rsidRPr="00287490">
        <w:rPr>
          <w:rFonts w:ascii="Simplified Arabic" w:hAnsi="Simplified Arabic" w:cs="Simplified Arabic" w:hint="cs"/>
          <w:b/>
          <w:bCs/>
          <w:color w:val="000000" w:themeColor="text1"/>
          <w:sz w:val="26"/>
          <w:szCs w:val="26"/>
          <w:rtl/>
          <w:lang w:bidi="ar-EG"/>
        </w:rPr>
        <w:t>فتنوع أثار اندماج الشركات التجارية، والتي ترتبط بعدة قوانين، أثبت لنا أن كل من المشرعين الإماراتي والعماني لم يعتمدا مقاربة شمولية لبناء نظام شامل لهذا النوع من العمليات</w:t>
      </w:r>
      <w:r w:rsidRPr="00287490">
        <w:rPr>
          <w:rFonts w:ascii="Simplified Arabic" w:hAnsi="Simplified Arabic" w:cs="Simplified Arabic" w:hint="cs"/>
          <w:color w:val="000000" w:themeColor="text1"/>
          <w:sz w:val="26"/>
          <w:szCs w:val="26"/>
          <w:rtl/>
          <w:lang w:bidi="ar-EG"/>
        </w:rPr>
        <w:t>.  بناءً على ما سبق؛ توصلنا في هذا البحث إلى بعض النتائج والتوصيات، التي من شأن حسن إعمالها أن يساهم في تحديث التشريعين الإماراتي والعماني.</w:t>
      </w:r>
    </w:p>
    <w:p w:rsidR="008F1496" w:rsidRPr="00287490" w:rsidRDefault="008F1496" w:rsidP="00576FCF">
      <w:pPr>
        <w:bidi/>
        <w:spacing w:line="360" w:lineRule="auto"/>
        <w:contextualSpacing/>
        <w:jc w:val="both"/>
        <w:rPr>
          <w:rFonts w:ascii="Simplified Arabic" w:hAnsi="Simplified Arabic" w:cs="Simplified Arabic"/>
          <w:sz w:val="26"/>
          <w:szCs w:val="26"/>
          <w:rtl/>
          <w:lang w:bidi="ar-EG"/>
        </w:rPr>
      </w:pPr>
    </w:p>
    <w:p w:rsidR="00E23574" w:rsidRPr="00F309E2" w:rsidRDefault="001D1A20" w:rsidP="00576FCF">
      <w:pPr>
        <w:pBdr>
          <w:bottom w:val="single" w:sz="4" w:space="1" w:color="auto"/>
        </w:pBdr>
        <w:bidi/>
        <w:ind w:firstLine="720"/>
        <w:contextualSpacing/>
        <w:jc w:val="center"/>
        <w:rPr>
          <w:rFonts w:ascii="Simplified Arabic" w:hAnsi="Simplified Arabic" w:cs="Simplified Arabic"/>
          <w:b/>
          <w:bCs/>
          <w:color w:val="C00000"/>
          <w:sz w:val="36"/>
          <w:szCs w:val="36"/>
          <w:rtl/>
          <w:lang w:bidi="ar-AE"/>
        </w:rPr>
      </w:pPr>
      <w:r w:rsidRPr="00F309E2">
        <w:rPr>
          <w:rFonts w:ascii="Simplified Arabic" w:hAnsi="Simplified Arabic" w:cs="Simplified Arabic"/>
          <w:b/>
          <w:bCs/>
          <w:color w:val="C00000"/>
          <w:sz w:val="36"/>
          <w:szCs w:val="36"/>
          <w:lang w:bidi="ar-AE"/>
        </w:rPr>
        <w:t>Abstract</w:t>
      </w:r>
    </w:p>
    <w:p w:rsidR="001D1A20" w:rsidRPr="001D1A20" w:rsidRDefault="001D1A20" w:rsidP="00181668">
      <w:pPr>
        <w:bidi/>
        <w:ind w:firstLine="720"/>
        <w:contextualSpacing/>
        <w:jc w:val="center"/>
        <w:rPr>
          <w:rFonts w:ascii="Simplified Arabic" w:hAnsi="Simplified Arabic" w:cs="Simplified Arabic"/>
          <w:b/>
          <w:bCs/>
          <w:color w:val="000000" w:themeColor="text1"/>
          <w:sz w:val="26"/>
          <w:szCs w:val="26"/>
          <w:lang w:bidi="ar-AE"/>
        </w:rPr>
      </w:pPr>
    </w:p>
    <w:p w:rsidR="00181668" w:rsidRPr="003A6177" w:rsidRDefault="00181668" w:rsidP="00181668">
      <w:pPr>
        <w:ind w:left="387" w:right="297"/>
        <w:jc w:val="both"/>
        <w:rPr>
          <w:rFonts w:ascii="Simplified Arabic" w:hAnsi="Simplified Arabic" w:cs="Simplified Arabic"/>
        </w:rPr>
      </w:pPr>
      <w:r w:rsidRPr="003A6177">
        <w:rPr>
          <w:rFonts w:ascii="Simplified Arabic" w:hAnsi="Simplified Arabic" w:cs="Simplified Arabic"/>
        </w:rPr>
        <w:t>As a result of the economic revolution witnessed in our modern world which led to the capitalist system, large-capit</w:t>
      </w:r>
      <w:r>
        <w:rPr>
          <w:rFonts w:ascii="Simplified Arabic" w:hAnsi="Simplified Arabic" w:cs="Simplified Arabic"/>
        </w:rPr>
        <w:t>al companies and the emerge of other small companies</w:t>
      </w:r>
      <w:r w:rsidRPr="003A6177">
        <w:rPr>
          <w:rFonts w:ascii="Simplified Arabic" w:hAnsi="Simplified Arabic" w:cs="Simplified Arabic"/>
        </w:rPr>
        <w:t>,</w:t>
      </w:r>
      <w:r>
        <w:rPr>
          <w:rFonts w:ascii="Simplified Arabic" w:hAnsi="Simplified Arabic" w:cs="Simplified Arabic"/>
        </w:rPr>
        <w:t xml:space="preserve"> </w:t>
      </w:r>
      <w:r w:rsidRPr="003A6177">
        <w:rPr>
          <w:rFonts w:ascii="Simplified Arabic" w:hAnsi="Simplified Arabic" w:cs="Simplified Arabic"/>
        </w:rPr>
        <w:t>as some of them, fearing that they will not be able to continue in the economic market, resort to merging with another company in or</w:t>
      </w:r>
      <w:r>
        <w:rPr>
          <w:rFonts w:ascii="Simplified Arabic" w:hAnsi="Simplified Arabic" w:cs="Simplified Arabic"/>
        </w:rPr>
        <w:t>der to strengthen their economy</w:t>
      </w:r>
      <w:r w:rsidRPr="003A6177">
        <w:rPr>
          <w:rFonts w:ascii="Simplified Arabic" w:hAnsi="Simplified Arabic" w:cs="Simplified Arabic"/>
        </w:rPr>
        <w:t>, raise funds and put them into large vital projects required by the economic development.</w:t>
      </w:r>
    </w:p>
    <w:p w:rsidR="00181668" w:rsidRPr="003A6177" w:rsidRDefault="00181668" w:rsidP="00181668">
      <w:pPr>
        <w:ind w:left="387" w:right="297"/>
        <w:jc w:val="both"/>
        <w:rPr>
          <w:rFonts w:ascii="Simplified Arabic" w:hAnsi="Simplified Arabic" w:cs="Simplified Arabic"/>
        </w:rPr>
      </w:pPr>
      <w:r w:rsidRPr="003A6177">
        <w:rPr>
          <w:rFonts w:ascii="Simplified Arabic" w:hAnsi="Simplified Arabic" w:cs="Simplified Arabic"/>
        </w:rPr>
        <w:t>Despite the merits of the merger of joint-stock companies, they have disadvantages that, as I mentioned, have serious economic effects on some companies, represented in the problem of monopoly that puts an end to the competition between the merged companies, which greatly affects the quality of products and high prices in the market. Based on this; the central problem of the study is formed in the following question: How effective are the legal controls governing the merger of joint-stock companies, and their effects according to the UAE and Omani law?</w:t>
      </w:r>
    </w:p>
    <w:p w:rsidR="00181668" w:rsidRPr="003A6177" w:rsidRDefault="00181668" w:rsidP="00181668">
      <w:pPr>
        <w:ind w:left="387" w:right="297"/>
        <w:jc w:val="both"/>
        <w:rPr>
          <w:rFonts w:ascii="Simplified Arabic" w:hAnsi="Simplified Arabic" w:cs="Simplified Arabic"/>
        </w:rPr>
      </w:pPr>
      <w:r w:rsidRPr="003A6177">
        <w:rPr>
          <w:rFonts w:ascii="Simplified Arabic" w:hAnsi="Simplified Arabic" w:cs="Simplified Arabic"/>
        </w:rPr>
        <w:t xml:space="preserve">In connection with this issue, we have seen that the merger of companies has several implications, both for shareholders: majority and minority of them altogether, and for the managers and the users of the merged company. The merger also affects the ongoing contracts that the merger has entered prior to the process of the merger. In the same context, merging is a mean of economic concentration </w:t>
      </w:r>
      <w:r w:rsidR="006F5ABF">
        <w:rPr>
          <w:rFonts w:ascii="Simplified Arabic" w:hAnsi="Simplified Arabic" w:cs="Simplified Arabic"/>
        </w:rPr>
        <w:t xml:space="preserve">of </w:t>
      </w:r>
      <w:r w:rsidRPr="003A6177">
        <w:rPr>
          <w:rFonts w:ascii="Simplified Arabic" w:hAnsi="Simplified Arabic" w:cs="Simplified Arabic"/>
        </w:rPr>
        <w:t>the capital. On this basis, the diversity of the effects of the merger of commercial companies, which are linked to several laws, has shown us that both UAE and Omani legislators have not adopted a holistic approach to building a comprehensive system for this type of operations. Based on</w:t>
      </w:r>
      <w:r w:rsidR="006F5ABF">
        <w:rPr>
          <w:rFonts w:ascii="Simplified Arabic" w:hAnsi="Simplified Arabic" w:cs="Simplified Arabic"/>
        </w:rPr>
        <w:t xml:space="preserve"> the foregoing, we have reached</w:t>
      </w:r>
      <w:r w:rsidRPr="003A6177">
        <w:rPr>
          <w:rFonts w:ascii="Simplified Arabic" w:hAnsi="Simplified Arabic" w:cs="Simplified Arabic"/>
        </w:rPr>
        <w:t>,</w:t>
      </w:r>
      <w:r w:rsidR="006F5ABF">
        <w:rPr>
          <w:rFonts w:ascii="Simplified Arabic" w:hAnsi="Simplified Arabic" w:cs="Simplified Arabic"/>
        </w:rPr>
        <w:t xml:space="preserve"> </w:t>
      </w:r>
      <w:r w:rsidR="00F61E64">
        <w:rPr>
          <w:rFonts w:ascii="Simplified Arabic" w:hAnsi="Simplified Arabic" w:cs="Simplified Arabic"/>
        </w:rPr>
        <w:t>in this research</w:t>
      </w:r>
      <w:r w:rsidRPr="003A6177">
        <w:rPr>
          <w:rFonts w:ascii="Simplified Arabic" w:hAnsi="Simplified Arabic" w:cs="Simplified Arabic"/>
        </w:rPr>
        <w:t>, some of the findings and recommendations, if which are well-implemented, they will contribute to the modernization of the UAE and Omani legislation.</w:t>
      </w:r>
    </w:p>
    <w:p w:rsidR="00F5334B" w:rsidRPr="00F5334B" w:rsidRDefault="00F5334B" w:rsidP="00DD347C">
      <w:pPr>
        <w:rPr>
          <w:rtl/>
        </w:rPr>
      </w:pPr>
    </w:p>
    <w:sectPr w:rsidR="00F5334B" w:rsidRPr="00F5334B" w:rsidSect="00306951">
      <w:footerReference w:type="default" r:id="rId10"/>
      <w:footnotePr>
        <w:numRestart w:val="eachPage"/>
      </w:footnotePr>
      <w:pgSz w:w="12240" w:h="15840"/>
      <w:pgMar w:top="1350" w:right="1800" w:bottom="1350" w:left="1800" w:header="720" w:footer="720" w:gutter="0"/>
      <w:pgNumType w:fmt="arabicAbja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743" w:rsidRDefault="00771743" w:rsidP="00C13E13">
      <w:pPr>
        <w:spacing w:after="0" w:line="240" w:lineRule="auto"/>
      </w:pPr>
      <w:r>
        <w:separator/>
      </w:r>
    </w:p>
  </w:endnote>
  <w:endnote w:type="continuationSeparator" w:id="0">
    <w:p w:rsidR="00771743" w:rsidRDefault="00771743" w:rsidP="00C13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424108"/>
      <w:docPartObj>
        <w:docPartGallery w:val="Page Numbers (Bottom of Page)"/>
        <w:docPartUnique/>
      </w:docPartObj>
    </w:sdtPr>
    <w:sdtEndPr>
      <w:rPr>
        <w:noProof/>
      </w:rPr>
    </w:sdtEndPr>
    <w:sdtContent>
      <w:p w:rsidR="002F36B5" w:rsidRDefault="002F36B5">
        <w:pPr>
          <w:pStyle w:val="Footer"/>
          <w:jc w:val="center"/>
        </w:pPr>
        <w:r>
          <w:fldChar w:fldCharType="begin"/>
        </w:r>
        <w:r>
          <w:instrText xml:space="preserve"> PAGE   \* MERGEFORMAT </w:instrText>
        </w:r>
        <w:r>
          <w:fldChar w:fldCharType="separate"/>
        </w:r>
        <w:r w:rsidR="00A72566">
          <w:rPr>
            <w:rFonts w:hint="eastAsia"/>
            <w:noProof/>
            <w:rtl/>
          </w:rPr>
          <w:t>‌ج</w:t>
        </w:r>
        <w:r>
          <w:rPr>
            <w:noProof/>
          </w:rPr>
          <w:fldChar w:fldCharType="end"/>
        </w:r>
      </w:p>
    </w:sdtContent>
  </w:sdt>
  <w:p w:rsidR="002F36B5" w:rsidRDefault="002F3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743" w:rsidRDefault="00771743" w:rsidP="00C13E13">
      <w:pPr>
        <w:spacing w:after="0" w:line="240" w:lineRule="auto"/>
      </w:pPr>
      <w:r>
        <w:separator/>
      </w:r>
    </w:p>
  </w:footnote>
  <w:footnote w:type="continuationSeparator" w:id="0">
    <w:p w:rsidR="00771743" w:rsidRDefault="00771743" w:rsidP="00C13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461"/>
    <w:multiLevelType w:val="hybridMultilevel"/>
    <w:tmpl w:val="0F4662C6"/>
    <w:lvl w:ilvl="0" w:tplc="04090005">
      <w:start w:val="1"/>
      <w:numFmt w:val="bullet"/>
      <w:lvlText w:val=""/>
      <w:lvlJc w:val="left"/>
      <w:pPr>
        <w:ind w:left="1332" w:hanging="360"/>
      </w:pPr>
      <w:rPr>
        <w:rFonts w:ascii="Wingdings" w:hAnsi="Wingdings"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 w15:restartNumberingAfterBreak="0">
    <w:nsid w:val="040A25D4"/>
    <w:multiLevelType w:val="hybridMultilevel"/>
    <w:tmpl w:val="F36886E4"/>
    <w:lvl w:ilvl="0" w:tplc="29B4539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595E85"/>
    <w:multiLevelType w:val="hybridMultilevel"/>
    <w:tmpl w:val="D6D69050"/>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 w15:restartNumberingAfterBreak="0">
    <w:nsid w:val="0B9A4400"/>
    <w:multiLevelType w:val="hybridMultilevel"/>
    <w:tmpl w:val="AE88492E"/>
    <w:lvl w:ilvl="0" w:tplc="29B4539A">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0D4B32F6"/>
    <w:multiLevelType w:val="hybridMultilevel"/>
    <w:tmpl w:val="D55E0292"/>
    <w:lvl w:ilvl="0" w:tplc="0CFC5CB4">
      <w:start w:val="1"/>
      <w:numFmt w:val="decimal"/>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5" w15:restartNumberingAfterBreak="0">
    <w:nsid w:val="0EFF08EB"/>
    <w:multiLevelType w:val="hybridMultilevel"/>
    <w:tmpl w:val="DCD0ACE0"/>
    <w:lvl w:ilvl="0" w:tplc="29B4539A">
      <w:start w:val="1"/>
      <w:numFmt w:val="arabicAbjad"/>
      <w:lvlText w:val="%1."/>
      <w:lvlJc w:val="left"/>
      <w:pPr>
        <w:ind w:left="2225" w:hanging="360"/>
      </w:pPr>
      <w:rPr>
        <w:rFonts w:hint="default"/>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6" w15:restartNumberingAfterBreak="0">
    <w:nsid w:val="0FF308FC"/>
    <w:multiLevelType w:val="hybridMultilevel"/>
    <w:tmpl w:val="34167BD0"/>
    <w:lvl w:ilvl="0" w:tplc="E9DC51F6">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7" w15:restartNumberingAfterBreak="0">
    <w:nsid w:val="17A67505"/>
    <w:multiLevelType w:val="hybridMultilevel"/>
    <w:tmpl w:val="E154FF80"/>
    <w:lvl w:ilvl="0" w:tplc="BB16EAC0">
      <w:start w:val="8"/>
      <w:numFmt w:val="bullet"/>
      <w:lvlText w:val="-"/>
      <w:lvlJc w:val="left"/>
      <w:pPr>
        <w:ind w:left="813" w:hanging="360"/>
      </w:pPr>
      <w:rPr>
        <w:rFonts w:ascii="Simplified Arabic" w:eastAsia="Times New Roman" w:hAnsi="Simplified Arabic" w:cs="Simplified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104AE"/>
    <w:multiLevelType w:val="hybridMultilevel"/>
    <w:tmpl w:val="81ECDB5A"/>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9" w15:restartNumberingAfterBreak="0">
    <w:nsid w:val="1D504999"/>
    <w:multiLevelType w:val="hybridMultilevel"/>
    <w:tmpl w:val="B7CEF33A"/>
    <w:lvl w:ilvl="0" w:tplc="0409000F">
      <w:start w:val="1"/>
      <w:numFmt w:val="decimal"/>
      <w:lvlText w:val="%1."/>
      <w:lvlJc w:val="left"/>
      <w:pPr>
        <w:ind w:left="720" w:hanging="360"/>
      </w:pPr>
      <w:rPr>
        <w:rFont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64B14"/>
    <w:multiLevelType w:val="hybridMultilevel"/>
    <w:tmpl w:val="0D861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0286B"/>
    <w:multiLevelType w:val="hybridMultilevel"/>
    <w:tmpl w:val="78CE0A3C"/>
    <w:lvl w:ilvl="0" w:tplc="E9CCB8EA">
      <w:start w:val="8"/>
      <w:numFmt w:val="bullet"/>
      <w:lvlText w:val="-"/>
      <w:lvlJc w:val="left"/>
      <w:pPr>
        <w:ind w:left="720" w:hanging="360"/>
      </w:pPr>
      <w:rPr>
        <w:rFonts w:ascii="Simplified Arabic" w:eastAsia="Times New Roman" w:hAnsi="Simplified Arabic" w:cs="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D742E"/>
    <w:multiLevelType w:val="hybridMultilevel"/>
    <w:tmpl w:val="BBB6C522"/>
    <w:lvl w:ilvl="0" w:tplc="29B4539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D3541"/>
    <w:multiLevelType w:val="hybridMultilevel"/>
    <w:tmpl w:val="F85C6F0E"/>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4" w15:restartNumberingAfterBreak="0">
    <w:nsid w:val="2695628D"/>
    <w:multiLevelType w:val="hybridMultilevel"/>
    <w:tmpl w:val="F35A5344"/>
    <w:lvl w:ilvl="0" w:tplc="E2C8BA20">
      <w:start w:val="1"/>
      <w:numFmt w:val="decimal"/>
      <w:lvlText w:val="%1."/>
      <w:lvlJc w:val="left"/>
      <w:pPr>
        <w:ind w:left="1422" w:hanging="360"/>
      </w:pPr>
      <w:rPr>
        <w:b w:val="0"/>
        <w:bCs w:val="0"/>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5" w15:restartNumberingAfterBreak="0">
    <w:nsid w:val="27C27CA4"/>
    <w:multiLevelType w:val="hybridMultilevel"/>
    <w:tmpl w:val="CEE831C4"/>
    <w:lvl w:ilvl="0" w:tplc="29B4539A">
      <w:start w:val="1"/>
      <w:numFmt w:val="arabicAbjad"/>
      <w:lvlText w:val="%1."/>
      <w:lvlJc w:val="left"/>
      <w:pPr>
        <w:ind w:left="2412" w:hanging="360"/>
      </w:pPr>
      <w:rPr>
        <w:rFonts w:hint="default"/>
      </w:rPr>
    </w:lvl>
    <w:lvl w:ilvl="1" w:tplc="04090019" w:tentative="1">
      <w:start w:val="1"/>
      <w:numFmt w:val="lowerLetter"/>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16" w15:restartNumberingAfterBreak="0">
    <w:nsid w:val="322863C7"/>
    <w:multiLevelType w:val="hybridMultilevel"/>
    <w:tmpl w:val="090A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32D6B"/>
    <w:multiLevelType w:val="hybridMultilevel"/>
    <w:tmpl w:val="8E56E5E4"/>
    <w:lvl w:ilvl="0" w:tplc="E9CCB8EA">
      <w:start w:val="8"/>
      <w:numFmt w:val="bullet"/>
      <w:lvlText w:val="-"/>
      <w:lvlJc w:val="left"/>
      <w:pPr>
        <w:ind w:left="720" w:hanging="360"/>
      </w:pPr>
      <w:rPr>
        <w:rFonts w:ascii="Simplified Arabic" w:eastAsia="Times New Roman" w:hAnsi="Simplified Arabic" w:cs="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B71C3"/>
    <w:multiLevelType w:val="hybridMultilevel"/>
    <w:tmpl w:val="40AEC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967AF"/>
    <w:multiLevelType w:val="hybridMultilevel"/>
    <w:tmpl w:val="041879FA"/>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0" w15:restartNumberingAfterBreak="0">
    <w:nsid w:val="38FF3B21"/>
    <w:multiLevelType w:val="hybridMultilevel"/>
    <w:tmpl w:val="383CC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F904150"/>
    <w:multiLevelType w:val="hybridMultilevel"/>
    <w:tmpl w:val="1786E6DC"/>
    <w:lvl w:ilvl="0" w:tplc="29B4539A">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2" w15:restartNumberingAfterBreak="0">
    <w:nsid w:val="40762A43"/>
    <w:multiLevelType w:val="hybridMultilevel"/>
    <w:tmpl w:val="DCD0ACE0"/>
    <w:lvl w:ilvl="0" w:tplc="29B4539A">
      <w:start w:val="1"/>
      <w:numFmt w:val="arabicAbjad"/>
      <w:lvlText w:val="%1."/>
      <w:lvlJc w:val="left"/>
      <w:pPr>
        <w:ind w:left="2225" w:hanging="360"/>
      </w:pPr>
      <w:rPr>
        <w:rFonts w:hint="default"/>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23" w15:restartNumberingAfterBreak="0">
    <w:nsid w:val="45D667BC"/>
    <w:multiLevelType w:val="hybridMultilevel"/>
    <w:tmpl w:val="CFA46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97F01"/>
    <w:multiLevelType w:val="hybridMultilevel"/>
    <w:tmpl w:val="21C85FE6"/>
    <w:lvl w:ilvl="0" w:tplc="29B4539A">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5" w15:restartNumberingAfterBreak="0">
    <w:nsid w:val="4F787FC0"/>
    <w:multiLevelType w:val="hybridMultilevel"/>
    <w:tmpl w:val="692EA590"/>
    <w:lvl w:ilvl="0" w:tplc="BB16EAC0">
      <w:start w:val="8"/>
      <w:numFmt w:val="bullet"/>
      <w:lvlText w:val="-"/>
      <w:lvlJc w:val="left"/>
      <w:pPr>
        <w:ind w:left="813" w:hanging="360"/>
      </w:pPr>
      <w:rPr>
        <w:rFonts w:ascii="Simplified Arabic" w:eastAsia="Times New Roman" w:hAnsi="Simplified Arabic" w:cs="Simplified Arabic" w:hint="default"/>
        <w:lang w:bidi="ar-SA"/>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6" w15:restartNumberingAfterBreak="0">
    <w:nsid w:val="50F63ACA"/>
    <w:multiLevelType w:val="hybridMultilevel"/>
    <w:tmpl w:val="52E212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1630F"/>
    <w:multiLevelType w:val="hybridMultilevel"/>
    <w:tmpl w:val="AE88492E"/>
    <w:lvl w:ilvl="0" w:tplc="29B4539A">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8" w15:restartNumberingAfterBreak="0">
    <w:nsid w:val="51BB2BFB"/>
    <w:multiLevelType w:val="hybridMultilevel"/>
    <w:tmpl w:val="DCD0ACE0"/>
    <w:lvl w:ilvl="0" w:tplc="29B4539A">
      <w:start w:val="1"/>
      <w:numFmt w:val="arabicAbjad"/>
      <w:lvlText w:val="%1."/>
      <w:lvlJc w:val="left"/>
      <w:pPr>
        <w:ind w:left="2225" w:hanging="360"/>
      </w:pPr>
      <w:rPr>
        <w:rFonts w:hint="default"/>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29" w15:restartNumberingAfterBreak="0">
    <w:nsid w:val="537F090C"/>
    <w:multiLevelType w:val="hybridMultilevel"/>
    <w:tmpl w:val="BD2011CE"/>
    <w:lvl w:ilvl="0" w:tplc="82882550">
      <w:start w:val="8"/>
      <w:numFmt w:val="bullet"/>
      <w:lvlText w:val="-"/>
      <w:lvlJc w:val="left"/>
      <w:pPr>
        <w:ind w:left="720" w:hanging="360"/>
      </w:pPr>
      <w:rPr>
        <w:rFonts w:ascii="Simplified Arabic" w:eastAsia="Times New Roman" w:hAnsi="Simplified Arabic" w:cs="Simplified Arabic"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F2E4A"/>
    <w:multiLevelType w:val="hybridMultilevel"/>
    <w:tmpl w:val="1786E6DC"/>
    <w:lvl w:ilvl="0" w:tplc="29B4539A">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1" w15:restartNumberingAfterBreak="0">
    <w:nsid w:val="5E1B79C5"/>
    <w:multiLevelType w:val="hybridMultilevel"/>
    <w:tmpl w:val="197C0900"/>
    <w:lvl w:ilvl="0" w:tplc="E9DC51F6">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2" w15:restartNumberingAfterBreak="0">
    <w:nsid w:val="5EFC2C9A"/>
    <w:multiLevelType w:val="hybridMultilevel"/>
    <w:tmpl w:val="BAF600F4"/>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3" w15:restartNumberingAfterBreak="0">
    <w:nsid w:val="666878A6"/>
    <w:multiLevelType w:val="hybridMultilevel"/>
    <w:tmpl w:val="B2D42018"/>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4" w15:restartNumberingAfterBreak="0">
    <w:nsid w:val="66B57855"/>
    <w:multiLevelType w:val="hybridMultilevel"/>
    <w:tmpl w:val="BA0AB430"/>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5" w15:restartNumberingAfterBreak="0">
    <w:nsid w:val="67BA1161"/>
    <w:multiLevelType w:val="hybridMultilevel"/>
    <w:tmpl w:val="D0C00690"/>
    <w:lvl w:ilvl="0" w:tplc="04090005">
      <w:start w:val="1"/>
      <w:numFmt w:val="bullet"/>
      <w:lvlText w:val=""/>
      <w:lvlJc w:val="left"/>
      <w:pPr>
        <w:ind w:left="1332" w:hanging="360"/>
      </w:pPr>
      <w:rPr>
        <w:rFonts w:ascii="Wingdings" w:hAnsi="Wingdings"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36" w15:restartNumberingAfterBreak="0">
    <w:nsid w:val="694F3AC0"/>
    <w:multiLevelType w:val="hybridMultilevel"/>
    <w:tmpl w:val="A6F6D6C0"/>
    <w:lvl w:ilvl="0" w:tplc="E9CCB8EA">
      <w:start w:val="8"/>
      <w:numFmt w:val="bullet"/>
      <w:lvlText w:val="-"/>
      <w:lvlJc w:val="left"/>
      <w:pPr>
        <w:ind w:left="1332" w:hanging="360"/>
      </w:pPr>
      <w:rPr>
        <w:rFonts w:ascii="Simplified Arabic" w:eastAsia="Times New Roman" w:hAnsi="Simplified Arabic" w:cs="Simplified Arabic" w:hint="default"/>
        <w:b/>
        <w:bCs/>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7" w15:restartNumberingAfterBreak="0">
    <w:nsid w:val="6C025234"/>
    <w:multiLevelType w:val="hybridMultilevel"/>
    <w:tmpl w:val="C6229180"/>
    <w:lvl w:ilvl="0" w:tplc="0409000F">
      <w:start w:val="1"/>
      <w:numFmt w:val="decimal"/>
      <w:lvlText w:val="%1."/>
      <w:lvlJc w:val="left"/>
      <w:pPr>
        <w:ind w:left="1093" w:hanging="360"/>
      </w:pPr>
    </w:lvl>
    <w:lvl w:ilvl="1" w:tplc="04090019" w:tentative="1">
      <w:start w:val="1"/>
      <w:numFmt w:val="lowerLetter"/>
      <w:lvlText w:val="%2."/>
      <w:lvlJc w:val="left"/>
      <w:pPr>
        <w:ind w:left="1813" w:hanging="360"/>
      </w:pPr>
    </w:lvl>
    <w:lvl w:ilvl="2" w:tplc="0409001B" w:tentative="1">
      <w:start w:val="1"/>
      <w:numFmt w:val="lowerRoman"/>
      <w:lvlText w:val="%3."/>
      <w:lvlJc w:val="right"/>
      <w:pPr>
        <w:ind w:left="2533" w:hanging="180"/>
      </w:pPr>
    </w:lvl>
    <w:lvl w:ilvl="3" w:tplc="0409000F" w:tentative="1">
      <w:start w:val="1"/>
      <w:numFmt w:val="decimal"/>
      <w:lvlText w:val="%4."/>
      <w:lvlJc w:val="left"/>
      <w:pPr>
        <w:ind w:left="3253" w:hanging="360"/>
      </w:pPr>
    </w:lvl>
    <w:lvl w:ilvl="4" w:tplc="04090019" w:tentative="1">
      <w:start w:val="1"/>
      <w:numFmt w:val="lowerLetter"/>
      <w:lvlText w:val="%5."/>
      <w:lvlJc w:val="left"/>
      <w:pPr>
        <w:ind w:left="3973" w:hanging="360"/>
      </w:pPr>
    </w:lvl>
    <w:lvl w:ilvl="5" w:tplc="0409001B" w:tentative="1">
      <w:start w:val="1"/>
      <w:numFmt w:val="lowerRoman"/>
      <w:lvlText w:val="%6."/>
      <w:lvlJc w:val="right"/>
      <w:pPr>
        <w:ind w:left="4693" w:hanging="180"/>
      </w:pPr>
    </w:lvl>
    <w:lvl w:ilvl="6" w:tplc="0409000F" w:tentative="1">
      <w:start w:val="1"/>
      <w:numFmt w:val="decimal"/>
      <w:lvlText w:val="%7."/>
      <w:lvlJc w:val="left"/>
      <w:pPr>
        <w:ind w:left="5413" w:hanging="360"/>
      </w:pPr>
    </w:lvl>
    <w:lvl w:ilvl="7" w:tplc="04090019" w:tentative="1">
      <w:start w:val="1"/>
      <w:numFmt w:val="lowerLetter"/>
      <w:lvlText w:val="%8."/>
      <w:lvlJc w:val="left"/>
      <w:pPr>
        <w:ind w:left="6133" w:hanging="360"/>
      </w:pPr>
    </w:lvl>
    <w:lvl w:ilvl="8" w:tplc="0409001B" w:tentative="1">
      <w:start w:val="1"/>
      <w:numFmt w:val="lowerRoman"/>
      <w:lvlText w:val="%9."/>
      <w:lvlJc w:val="right"/>
      <w:pPr>
        <w:ind w:left="6853" w:hanging="180"/>
      </w:pPr>
    </w:lvl>
  </w:abstractNum>
  <w:abstractNum w:abstractNumId="38" w15:restartNumberingAfterBreak="0">
    <w:nsid w:val="6C565B90"/>
    <w:multiLevelType w:val="hybridMultilevel"/>
    <w:tmpl w:val="D5E8AC4E"/>
    <w:lvl w:ilvl="0" w:tplc="29B4539A">
      <w:start w:val="1"/>
      <w:numFmt w:val="arabicAbjad"/>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9" w15:restartNumberingAfterBreak="0">
    <w:nsid w:val="6D5B09C8"/>
    <w:multiLevelType w:val="hybridMultilevel"/>
    <w:tmpl w:val="34167BD0"/>
    <w:lvl w:ilvl="0" w:tplc="E9DC51F6">
      <w:start w:val="1"/>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0" w15:restartNumberingAfterBreak="0">
    <w:nsid w:val="747A4726"/>
    <w:multiLevelType w:val="hybridMultilevel"/>
    <w:tmpl w:val="70FCD550"/>
    <w:lvl w:ilvl="0" w:tplc="CA00DD6A">
      <w:start w:val="3"/>
      <w:numFmt w:val="decimal"/>
      <w:lvlText w:val="%1-"/>
      <w:lvlJc w:val="left"/>
      <w:pPr>
        <w:ind w:left="13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53877"/>
    <w:multiLevelType w:val="hybridMultilevel"/>
    <w:tmpl w:val="D6D69050"/>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42" w15:restartNumberingAfterBreak="0">
    <w:nsid w:val="765860B9"/>
    <w:multiLevelType w:val="hybridMultilevel"/>
    <w:tmpl w:val="86283188"/>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3" w15:restartNumberingAfterBreak="0">
    <w:nsid w:val="775708AB"/>
    <w:multiLevelType w:val="hybridMultilevel"/>
    <w:tmpl w:val="B75019B6"/>
    <w:lvl w:ilvl="0" w:tplc="C81C90B0">
      <w:start w:val="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474205"/>
    <w:multiLevelType w:val="hybridMultilevel"/>
    <w:tmpl w:val="F3943C62"/>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5" w15:restartNumberingAfterBreak="0">
    <w:nsid w:val="7C1171F3"/>
    <w:multiLevelType w:val="hybridMultilevel"/>
    <w:tmpl w:val="8228C14E"/>
    <w:lvl w:ilvl="0" w:tplc="29B4539A">
      <w:start w:val="1"/>
      <w:numFmt w:val="arabicAbjad"/>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17"/>
  </w:num>
  <w:num w:numId="2">
    <w:abstractNumId w:val="31"/>
  </w:num>
  <w:num w:numId="3">
    <w:abstractNumId w:val="34"/>
  </w:num>
  <w:num w:numId="4">
    <w:abstractNumId w:val="39"/>
  </w:num>
  <w:num w:numId="5">
    <w:abstractNumId w:val="44"/>
  </w:num>
  <w:num w:numId="6">
    <w:abstractNumId w:val="36"/>
  </w:num>
  <w:num w:numId="7">
    <w:abstractNumId w:val="40"/>
  </w:num>
  <w:num w:numId="8">
    <w:abstractNumId w:val="42"/>
  </w:num>
  <w:num w:numId="9">
    <w:abstractNumId w:val="45"/>
  </w:num>
  <w:num w:numId="10">
    <w:abstractNumId w:val="32"/>
  </w:num>
  <w:num w:numId="11">
    <w:abstractNumId w:val="8"/>
  </w:num>
  <w:num w:numId="12">
    <w:abstractNumId w:val="19"/>
  </w:num>
  <w:num w:numId="13">
    <w:abstractNumId w:val="4"/>
  </w:num>
  <w:num w:numId="14">
    <w:abstractNumId w:val="15"/>
  </w:num>
  <w:num w:numId="15">
    <w:abstractNumId w:val="33"/>
  </w:num>
  <w:num w:numId="16">
    <w:abstractNumId w:val="13"/>
  </w:num>
  <w:num w:numId="17">
    <w:abstractNumId w:val="14"/>
  </w:num>
  <w:num w:numId="18">
    <w:abstractNumId w:val="0"/>
  </w:num>
  <w:num w:numId="19">
    <w:abstractNumId w:val="35"/>
  </w:num>
  <w:num w:numId="20">
    <w:abstractNumId w:val="16"/>
  </w:num>
  <w:num w:numId="21">
    <w:abstractNumId w:val="2"/>
  </w:num>
  <w:num w:numId="22">
    <w:abstractNumId w:val="28"/>
  </w:num>
  <w:num w:numId="23">
    <w:abstractNumId w:val="18"/>
  </w:num>
  <w:num w:numId="24">
    <w:abstractNumId w:val="26"/>
  </w:num>
  <w:num w:numId="25">
    <w:abstractNumId w:val="22"/>
  </w:num>
  <w:num w:numId="26">
    <w:abstractNumId w:val="5"/>
  </w:num>
  <w:num w:numId="27">
    <w:abstractNumId w:val="23"/>
  </w:num>
  <w:num w:numId="28">
    <w:abstractNumId w:val="1"/>
  </w:num>
  <w:num w:numId="29">
    <w:abstractNumId w:val="6"/>
  </w:num>
  <w:num w:numId="30">
    <w:abstractNumId w:val="38"/>
  </w:num>
  <w:num w:numId="31">
    <w:abstractNumId w:val="25"/>
  </w:num>
  <w:num w:numId="32">
    <w:abstractNumId w:val="7"/>
  </w:num>
  <w:num w:numId="33">
    <w:abstractNumId w:val="29"/>
  </w:num>
  <w:num w:numId="34">
    <w:abstractNumId w:val="43"/>
  </w:num>
  <w:num w:numId="35">
    <w:abstractNumId w:val="41"/>
  </w:num>
  <w:num w:numId="36">
    <w:abstractNumId w:val="30"/>
  </w:num>
  <w:num w:numId="37">
    <w:abstractNumId w:val="24"/>
  </w:num>
  <w:num w:numId="38">
    <w:abstractNumId w:val="27"/>
  </w:num>
  <w:num w:numId="39">
    <w:abstractNumId w:val="21"/>
  </w:num>
  <w:num w:numId="40">
    <w:abstractNumId w:val="37"/>
  </w:num>
  <w:num w:numId="41">
    <w:abstractNumId w:val="20"/>
  </w:num>
  <w:num w:numId="42">
    <w:abstractNumId w:val="10"/>
  </w:num>
  <w:num w:numId="43">
    <w:abstractNumId w:val="9"/>
  </w:num>
  <w:num w:numId="44">
    <w:abstractNumId w:val="12"/>
  </w:num>
  <w:num w:numId="45">
    <w:abstractNumId w:val="3"/>
  </w:num>
  <w:num w:numId="4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4" w:dllVersion="512" w:checkStyle="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13"/>
    <w:rsid w:val="0000138A"/>
    <w:rsid w:val="000017D2"/>
    <w:rsid w:val="00002425"/>
    <w:rsid w:val="0000372B"/>
    <w:rsid w:val="00004046"/>
    <w:rsid w:val="00006501"/>
    <w:rsid w:val="00006BF6"/>
    <w:rsid w:val="00010654"/>
    <w:rsid w:val="000106C8"/>
    <w:rsid w:val="0001072A"/>
    <w:rsid w:val="00010DDD"/>
    <w:rsid w:val="00011D5D"/>
    <w:rsid w:val="00012B7A"/>
    <w:rsid w:val="0001431A"/>
    <w:rsid w:val="00014609"/>
    <w:rsid w:val="0001460C"/>
    <w:rsid w:val="00014B04"/>
    <w:rsid w:val="000169DF"/>
    <w:rsid w:val="000200AB"/>
    <w:rsid w:val="000224B2"/>
    <w:rsid w:val="00026362"/>
    <w:rsid w:val="000268AC"/>
    <w:rsid w:val="00026E9C"/>
    <w:rsid w:val="00027E8E"/>
    <w:rsid w:val="00030F48"/>
    <w:rsid w:val="000310FC"/>
    <w:rsid w:val="000333A0"/>
    <w:rsid w:val="00035B94"/>
    <w:rsid w:val="00035C5D"/>
    <w:rsid w:val="00041C01"/>
    <w:rsid w:val="0004252C"/>
    <w:rsid w:val="00042932"/>
    <w:rsid w:val="0004427E"/>
    <w:rsid w:val="00044D8C"/>
    <w:rsid w:val="0004689A"/>
    <w:rsid w:val="00047A64"/>
    <w:rsid w:val="0005187C"/>
    <w:rsid w:val="00052D4A"/>
    <w:rsid w:val="00053BA8"/>
    <w:rsid w:val="00060C63"/>
    <w:rsid w:val="0006100A"/>
    <w:rsid w:val="000621F0"/>
    <w:rsid w:val="0006245E"/>
    <w:rsid w:val="000626E1"/>
    <w:rsid w:val="0006381D"/>
    <w:rsid w:val="00065874"/>
    <w:rsid w:val="0006791C"/>
    <w:rsid w:val="00070FB7"/>
    <w:rsid w:val="00073123"/>
    <w:rsid w:val="00073717"/>
    <w:rsid w:val="000745E0"/>
    <w:rsid w:val="00075A1D"/>
    <w:rsid w:val="00077803"/>
    <w:rsid w:val="0008270F"/>
    <w:rsid w:val="0008382B"/>
    <w:rsid w:val="000847FE"/>
    <w:rsid w:val="00085867"/>
    <w:rsid w:val="00085991"/>
    <w:rsid w:val="000875B2"/>
    <w:rsid w:val="00090329"/>
    <w:rsid w:val="00090A31"/>
    <w:rsid w:val="00090A7A"/>
    <w:rsid w:val="000918F5"/>
    <w:rsid w:val="00092DA7"/>
    <w:rsid w:val="00093ADD"/>
    <w:rsid w:val="00094F31"/>
    <w:rsid w:val="000A2079"/>
    <w:rsid w:val="000A2478"/>
    <w:rsid w:val="000A2563"/>
    <w:rsid w:val="000A30E6"/>
    <w:rsid w:val="000A4375"/>
    <w:rsid w:val="000A4469"/>
    <w:rsid w:val="000A561E"/>
    <w:rsid w:val="000A7A59"/>
    <w:rsid w:val="000B0BC6"/>
    <w:rsid w:val="000B2C17"/>
    <w:rsid w:val="000B3B18"/>
    <w:rsid w:val="000C149A"/>
    <w:rsid w:val="000C1F3D"/>
    <w:rsid w:val="000C3119"/>
    <w:rsid w:val="000C3626"/>
    <w:rsid w:val="000C512C"/>
    <w:rsid w:val="000C66A2"/>
    <w:rsid w:val="000C7AEE"/>
    <w:rsid w:val="000D0673"/>
    <w:rsid w:val="000D0C60"/>
    <w:rsid w:val="000D2A0D"/>
    <w:rsid w:val="000D3C91"/>
    <w:rsid w:val="000D7A83"/>
    <w:rsid w:val="000E19AE"/>
    <w:rsid w:val="000E22BC"/>
    <w:rsid w:val="000E30F4"/>
    <w:rsid w:val="000E4729"/>
    <w:rsid w:val="000E5D16"/>
    <w:rsid w:val="000F062B"/>
    <w:rsid w:val="000F24B0"/>
    <w:rsid w:val="000F5D6A"/>
    <w:rsid w:val="0010040F"/>
    <w:rsid w:val="00102834"/>
    <w:rsid w:val="0010488A"/>
    <w:rsid w:val="00106009"/>
    <w:rsid w:val="001111D1"/>
    <w:rsid w:val="00114259"/>
    <w:rsid w:val="0011443A"/>
    <w:rsid w:val="001145C2"/>
    <w:rsid w:val="00115C61"/>
    <w:rsid w:val="00117D64"/>
    <w:rsid w:val="00117FA1"/>
    <w:rsid w:val="00120247"/>
    <w:rsid w:val="00120333"/>
    <w:rsid w:val="00120D46"/>
    <w:rsid w:val="0012115C"/>
    <w:rsid w:val="00121A49"/>
    <w:rsid w:val="0012215D"/>
    <w:rsid w:val="00122DBA"/>
    <w:rsid w:val="00123F59"/>
    <w:rsid w:val="00124443"/>
    <w:rsid w:val="00126A9D"/>
    <w:rsid w:val="00127C0D"/>
    <w:rsid w:val="00132FC2"/>
    <w:rsid w:val="00134750"/>
    <w:rsid w:val="00136F64"/>
    <w:rsid w:val="00137AE7"/>
    <w:rsid w:val="00137F97"/>
    <w:rsid w:val="0014080B"/>
    <w:rsid w:val="001416E6"/>
    <w:rsid w:val="00141C97"/>
    <w:rsid w:val="00142674"/>
    <w:rsid w:val="00143317"/>
    <w:rsid w:val="00144673"/>
    <w:rsid w:val="00144705"/>
    <w:rsid w:val="0014484C"/>
    <w:rsid w:val="00145C29"/>
    <w:rsid w:val="001462AC"/>
    <w:rsid w:val="001501B3"/>
    <w:rsid w:val="001513F2"/>
    <w:rsid w:val="0015242C"/>
    <w:rsid w:val="001539BA"/>
    <w:rsid w:val="00155E30"/>
    <w:rsid w:val="00155E4C"/>
    <w:rsid w:val="00157AE2"/>
    <w:rsid w:val="001617E2"/>
    <w:rsid w:val="00165A41"/>
    <w:rsid w:val="00167BA0"/>
    <w:rsid w:val="00170E5D"/>
    <w:rsid w:val="00172F3B"/>
    <w:rsid w:val="001739C7"/>
    <w:rsid w:val="00174AE4"/>
    <w:rsid w:val="00174D50"/>
    <w:rsid w:val="00175CDD"/>
    <w:rsid w:val="00176894"/>
    <w:rsid w:val="00176A2A"/>
    <w:rsid w:val="00181668"/>
    <w:rsid w:val="00183CD3"/>
    <w:rsid w:val="001858C5"/>
    <w:rsid w:val="00185FF7"/>
    <w:rsid w:val="00186C72"/>
    <w:rsid w:val="00187B4F"/>
    <w:rsid w:val="00190331"/>
    <w:rsid w:val="00192FB4"/>
    <w:rsid w:val="00193297"/>
    <w:rsid w:val="0019587C"/>
    <w:rsid w:val="00196F47"/>
    <w:rsid w:val="001975D3"/>
    <w:rsid w:val="001A01B9"/>
    <w:rsid w:val="001A0A13"/>
    <w:rsid w:val="001A0FF4"/>
    <w:rsid w:val="001A570B"/>
    <w:rsid w:val="001A665D"/>
    <w:rsid w:val="001A6AC0"/>
    <w:rsid w:val="001B1516"/>
    <w:rsid w:val="001B2635"/>
    <w:rsid w:val="001B3240"/>
    <w:rsid w:val="001B3FF3"/>
    <w:rsid w:val="001B47A7"/>
    <w:rsid w:val="001B5C44"/>
    <w:rsid w:val="001C1879"/>
    <w:rsid w:val="001C3156"/>
    <w:rsid w:val="001C31DD"/>
    <w:rsid w:val="001C4B9F"/>
    <w:rsid w:val="001C53FE"/>
    <w:rsid w:val="001C5AE5"/>
    <w:rsid w:val="001C5E8A"/>
    <w:rsid w:val="001C6FC7"/>
    <w:rsid w:val="001D11B4"/>
    <w:rsid w:val="001D1273"/>
    <w:rsid w:val="001D1A20"/>
    <w:rsid w:val="001D1B8E"/>
    <w:rsid w:val="001D2AD3"/>
    <w:rsid w:val="001D3AE7"/>
    <w:rsid w:val="001D43D6"/>
    <w:rsid w:val="001D508F"/>
    <w:rsid w:val="001D56BE"/>
    <w:rsid w:val="001E1754"/>
    <w:rsid w:val="001E196B"/>
    <w:rsid w:val="001E34DE"/>
    <w:rsid w:val="001E77D7"/>
    <w:rsid w:val="001F07A5"/>
    <w:rsid w:val="001F2783"/>
    <w:rsid w:val="001F2CFA"/>
    <w:rsid w:val="001F38EA"/>
    <w:rsid w:val="001F472D"/>
    <w:rsid w:val="001F6FFC"/>
    <w:rsid w:val="00200058"/>
    <w:rsid w:val="00201AAF"/>
    <w:rsid w:val="00205F79"/>
    <w:rsid w:val="002104C2"/>
    <w:rsid w:val="00210B91"/>
    <w:rsid w:val="00210CD1"/>
    <w:rsid w:val="00210E29"/>
    <w:rsid w:val="00211A54"/>
    <w:rsid w:val="00213428"/>
    <w:rsid w:val="00213EE5"/>
    <w:rsid w:val="00214908"/>
    <w:rsid w:val="00215E9A"/>
    <w:rsid w:val="00216336"/>
    <w:rsid w:val="00217181"/>
    <w:rsid w:val="00223B43"/>
    <w:rsid w:val="002246EE"/>
    <w:rsid w:val="00224ECD"/>
    <w:rsid w:val="00225012"/>
    <w:rsid w:val="0023356A"/>
    <w:rsid w:val="00233C38"/>
    <w:rsid w:val="00233E57"/>
    <w:rsid w:val="0023476A"/>
    <w:rsid w:val="0023595F"/>
    <w:rsid w:val="002361A9"/>
    <w:rsid w:val="00236ABE"/>
    <w:rsid w:val="00242BE7"/>
    <w:rsid w:val="002467B3"/>
    <w:rsid w:val="00247627"/>
    <w:rsid w:val="00250488"/>
    <w:rsid w:val="00250A7E"/>
    <w:rsid w:val="00252315"/>
    <w:rsid w:val="0025279E"/>
    <w:rsid w:val="002528C0"/>
    <w:rsid w:val="00253620"/>
    <w:rsid w:val="002576F9"/>
    <w:rsid w:val="002605F4"/>
    <w:rsid w:val="002643B9"/>
    <w:rsid w:val="002652EA"/>
    <w:rsid w:val="00267178"/>
    <w:rsid w:val="002704ED"/>
    <w:rsid w:val="00270E89"/>
    <w:rsid w:val="0027416C"/>
    <w:rsid w:val="00274ADC"/>
    <w:rsid w:val="00274C59"/>
    <w:rsid w:val="002763A5"/>
    <w:rsid w:val="002775EB"/>
    <w:rsid w:val="00281024"/>
    <w:rsid w:val="00282372"/>
    <w:rsid w:val="002830E3"/>
    <w:rsid w:val="00283AD4"/>
    <w:rsid w:val="00283C79"/>
    <w:rsid w:val="00283D02"/>
    <w:rsid w:val="0028583B"/>
    <w:rsid w:val="00285F90"/>
    <w:rsid w:val="00286988"/>
    <w:rsid w:val="00287490"/>
    <w:rsid w:val="00287EC0"/>
    <w:rsid w:val="00290A4D"/>
    <w:rsid w:val="0029277C"/>
    <w:rsid w:val="00294486"/>
    <w:rsid w:val="0029489B"/>
    <w:rsid w:val="00297C21"/>
    <w:rsid w:val="002A03F1"/>
    <w:rsid w:val="002A2362"/>
    <w:rsid w:val="002A25A4"/>
    <w:rsid w:val="002A3048"/>
    <w:rsid w:val="002A50E5"/>
    <w:rsid w:val="002A5288"/>
    <w:rsid w:val="002A7185"/>
    <w:rsid w:val="002B23C9"/>
    <w:rsid w:val="002B2C21"/>
    <w:rsid w:val="002B2C5A"/>
    <w:rsid w:val="002B30A6"/>
    <w:rsid w:val="002B76BE"/>
    <w:rsid w:val="002C0D6B"/>
    <w:rsid w:val="002C294A"/>
    <w:rsid w:val="002C32F3"/>
    <w:rsid w:val="002C5508"/>
    <w:rsid w:val="002C7BFE"/>
    <w:rsid w:val="002D04AA"/>
    <w:rsid w:val="002D068C"/>
    <w:rsid w:val="002D31CC"/>
    <w:rsid w:val="002D3460"/>
    <w:rsid w:val="002D3AA5"/>
    <w:rsid w:val="002D3BED"/>
    <w:rsid w:val="002D4725"/>
    <w:rsid w:val="002D6BFB"/>
    <w:rsid w:val="002E0B1F"/>
    <w:rsid w:val="002E3CB7"/>
    <w:rsid w:val="002E6F10"/>
    <w:rsid w:val="002E7317"/>
    <w:rsid w:val="002F041C"/>
    <w:rsid w:val="002F1AF1"/>
    <w:rsid w:val="002F36B5"/>
    <w:rsid w:val="002F3EF6"/>
    <w:rsid w:val="002F62AD"/>
    <w:rsid w:val="003007C8"/>
    <w:rsid w:val="00301F41"/>
    <w:rsid w:val="00301F98"/>
    <w:rsid w:val="00302BFA"/>
    <w:rsid w:val="00304023"/>
    <w:rsid w:val="0030451F"/>
    <w:rsid w:val="00305C99"/>
    <w:rsid w:val="003065EB"/>
    <w:rsid w:val="00306951"/>
    <w:rsid w:val="00314877"/>
    <w:rsid w:val="00316FED"/>
    <w:rsid w:val="00317529"/>
    <w:rsid w:val="00324580"/>
    <w:rsid w:val="0032494E"/>
    <w:rsid w:val="003271DB"/>
    <w:rsid w:val="00330364"/>
    <w:rsid w:val="0033288B"/>
    <w:rsid w:val="003362D5"/>
    <w:rsid w:val="00337CAB"/>
    <w:rsid w:val="00337EC2"/>
    <w:rsid w:val="0034013B"/>
    <w:rsid w:val="0034259E"/>
    <w:rsid w:val="00344368"/>
    <w:rsid w:val="00344C95"/>
    <w:rsid w:val="00352C96"/>
    <w:rsid w:val="00352D9A"/>
    <w:rsid w:val="00354191"/>
    <w:rsid w:val="00357329"/>
    <w:rsid w:val="003577AD"/>
    <w:rsid w:val="003604B7"/>
    <w:rsid w:val="00360D9A"/>
    <w:rsid w:val="00360E9E"/>
    <w:rsid w:val="00361CD4"/>
    <w:rsid w:val="003655A9"/>
    <w:rsid w:val="00365E73"/>
    <w:rsid w:val="00366D12"/>
    <w:rsid w:val="003704D4"/>
    <w:rsid w:val="00377138"/>
    <w:rsid w:val="00380BBF"/>
    <w:rsid w:val="00383D76"/>
    <w:rsid w:val="00384B6C"/>
    <w:rsid w:val="003908E6"/>
    <w:rsid w:val="00391D39"/>
    <w:rsid w:val="003922E9"/>
    <w:rsid w:val="0039263A"/>
    <w:rsid w:val="00392E1B"/>
    <w:rsid w:val="00394869"/>
    <w:rsid w:val="00394F9A"/>
    <w:rsid w:val="00394FED"/>
    <w:rsid w:val="00395A43"/>
    <w:rsid w:val="00396880"/>
    <w:rsid w:val="0039747A"/>
    <w:rsid w:val="003979D1"/>
    <w:rsid w:val="003A0299"/>
    <w:rsid w:val="003A0571"/>
    <w:rsid w:val="003A0648"/>
    <w:rsid w:val="003A1675"/>
    <w:rsid w:val="003A381E"/>
    <w:rsid w:val="003A39E5"/>
    <w:rsid w:val="003A42EB"/>
    <w:rsid w:val="003A5EE8"/>
    <w:rsid w:val="003B15F6"/>
    <w:rsid w:val="003B3D23"/>
    <w:rsid w:val="003B3D86"/>
    <w:rsid w:val="003B5EA2"/>
    <w:rsid w:val="003B6223"/>
    <w:rsid w:val="003B6854"/>
    <w:rsid w:val="003B78EC"/>
    <w:rsid w:val="003C350A"/>
    <w:rsid w:val="003C4818"/>
    <w:rsid w:val="003C49E9"/>
    <w:rsid w:val="003C54DC"/>
    <w:rsid w:val="003C787A"/>
    <w:rsid w:val="003C7A90"/>
    <w:rsid w:val="003D050B"/>
    <w:rsid w:val="003D1183"/>
    <w:rsid w:val="003D1A1D"/>
    <w:rsid w:val="003D1B72"/>
    <w:rsid w:val="003D23AC"/>
    <w:rsid w:val="003D323F"/>
    <w:rsid w:val="003D3A3A"/>
    <w:rsid w:val="003D3BDB"/>
    <w:rsid w:val="003D45F9"/>
    <w:rsid w:val="003D7B0A"/>
    <w:rsid w:val="003E16AA"/>
    <w:rsid w:val="003E23C8"/>
    <w:rsid w:val="003E2B42"/>
    <w:rsid w:val="003E391A"/>
    <w:rsid w:val="003E41D7"/>
    <w:rsid w:val="003E5AC3"/>
    <w:rsid w:val="003E5BBE"/>
    <w:rsid w:val="003E72BC"/>
    <w:rsid w:val="003F0598"/>
    <w:rsid w:val="003F07E5"/>
    <w:rsid w:val="003F3C80"/>
    <w:rsid w:val="003F667F"/>
    <w:rsid w:val="003F69BA"/>
    <w:rsid w:val="003F6E1D"/>
    <w:rsid w:val="003F79C3"/>
    <w:rsid w:val="00401325"/>
    <w:rsid w:val="00402151"/>
    <w:rsid w:val="00402AB0"/>
    <w:rsid w:val="0040441C"/>
    <w:rsid w:val="00404568"/>
    <w:rsid w:val="00404C61"/>
    <w:rsid w:val="00404DA2"/>
    <w:rsid w:val="0041067D"/>
    <w:rsid w:val="00414CE6"/>
    <w:rsid w:val="004157A8"/>
    <w:rsid w:val="0041582A"/>
    <w:rsid w:val="00417494"/>
    <w:rsid w:val="00417D23"/>
    <w:rsid w:val="004246C0"/>
    <w:rsid w:val="004321DE"/>
    <w:rsid w:val="00432624"/>
    <w:rsid w:val="00433761"/>
    <w:rsid w:val="00435ABB"/>
    <w:rsid w:val="0043764A"/>
    <w:rsid w:val="004401FD"/>
    <w:rsid w:val="004444EE"/>
    <w:rsid w:val="004453EB"/>
    <w:rsid w:val="00445506"/>
    <w:rsid w:val="00446CF8"/>
    <w:rsid w:val="00450D4F"/>
    <w:rsid w:val="00451444"/>
    <w:rsid w:val="004518F3"/>
    <w:rsid w:val="00453342"/>
    <w:rsid w:val="00453AB6"/>
    <w:rsid w:val="00455E8D"/>
    <w:rsid w:val="004561B7"/>
    <w:rsid w:val="00457B25"/>
    <w:rsid w:val="00460866"/>
    <w:rsid w:val="0046569A"/>
    <w:rsid w:val="004658E0"/>
    <w:rsid w:val="00465EC4"/>
    <w:rsid w:val="00471277"/>
    <w:rsid w:val="004740F5"/>
    <w:rsid w:val="004746FE"/>
    <w:rsid w:val="0047568B"/>
    <w:rsid w:val="00476AE2"/>
    <w:rsid w:val="00477F82"/>
    <w:rsid w:val="00482F87"/>
    <w:rsid w:val="0048358B"/>
    <w:rsid w:val="00483BD5"/>
    <w:rsid w:val="00483D5E"/>
    <w:rsid w:val="004841C6"/>
    <w:rsid w:val="00486C2F"/>
    <w:rsid w:val="0048703A"/>
    <w:rsid w:val="00487532"/>
    <w:rsid w:val="004911AE"/>
    <w:rsid w:val="00491B51"/>
    <w:rsid w:val="00495B3A"/>
    <w:rsid w:val="0049742E"/>
    <w:rsid w:val="004A06AC"/>
    <w:rsid w:val="004A0B9A"/>
    <w:rsid w:val="004A1589"/>
    <w:rsid w:val="004A5270"/>
    <w:rsid w:val="004A7893"/>
    <w:rsid w:val="004B06F1"/>
    <w:rsid w:val="004B2E6A"/>
    <w:rsid w:val="004B3CCD"/>
    <w:rsid w:val="004B53D6"/>
    <w:rsid w:val="004B564B"/>
    <w:rsid w:val="004B5996"/>
    <w:rsid w:val="004B6774"/>
    <w:rsid w:val="004B6D9C"/>
    <w:rsid w:val="004C1C5A"/>
    <w:rsid w:val="004C1F03"/>
    <w:rsid w:val="004C2676"/>
    <w:rsid w:val="004C376A"/>
    <w:rsid w:val="004C3953"/>
    <w:rsid w:val="004C4DA6"/>
    <w:rsid w:val="004C5242"/>
    <w:rsid w:val="004C533B"/>
    <w:rsid w:val="004C6CAE"/>
    <w:rsid w:val="004C6EF6"/>
    <w:rsid w:val="004D2628"/>
    <w:rsid w:val="004D486A"/>
    <w:rsid w:val="004D5639"/>
    <w:rsid w:val="004D5D90"/>
    <w:rsid w:val="004D672B"/>
    <w:rsid w:val="004D7C36"/>
    <w:rsid w:val="004E0B72"/>
    <w:rsid w:val="004E44FE"/>
    <w:rsid w:val="004E54DA"/>
    <w:rsid w:val="004E5742"/>
    <w:rsid w:val="004E6792"/>
    <w:rsid w:val="004E67B4"/>
    <w:rsid w:val="004E67C2"/>
    <w:rsid w:val="004E6BBE"/>
    <w:rsid w:val="004E7256"/>
    <w:rsid w:val="004E7B47"/>
    <w:rsid w:val="004F043C"/>
    <w:rsid w:val="004F2E09"/>
    <w:rsid w:val="004F3C28"/>
    <w:rsid w:val="004F4040"/>
    <w:rsid w:val="004F46C9"/>
    <w:rsid w:val="004F5F86"/>
    <w:rsid w:val="004F6AA7"/>
    <w:rsid w:val="00501A1E"/>
    <w:rsid w:val="005029D8"/>
    <w:rsid w:val="00503CED"/>
    <w:rsid w:val="0050662B"/>
    <w:rsid w:val="005069E9"/>
    <w:rsid w:val="00506B7B"/>
    <w:rsid w:val="005114AE"/>
    <w:rsid w:val="005116D7"/>
    <w:rsid w:val="005134A0"/>
    <w:rsid w:val="0051466D"/>
    <w:rsid w:val="00521410"/>
    <w:rsid w:val="00521C55"/>
    <w:rsid w:val="00522E91"/>
    <w:rsid w:val="00524E9F"/>
    <w:rsid w:val="00527626"/>
    <w:rsid w:val="005312C9"/>
    <w:rsid w:val="00532EA3"/>
    <w:rsid w:val="005330E0"/>
    <w:rsid w:val="005343F5"/>
    <w:rsid w:val="00534B01"/>
    <w:rsid w:val="00536953"/>
    <w:rsid w:val="00540D01"/>
    <w:rsid w:val="00541091"/>
    <w:rsid w:val="0054171A"/>
    <w:rsid w:val="00541D15"/>
    <w:rsid w:val="00542908"/>
    <w:rsid w:val="00543F7C"/>
    <w:rsid w:val="00550319"/>
    <w:rsid w:val="005507A4"/>
    <w:rsid w:val="00552D02"/>
    <w:rsid w:val="00555BC5"/>
    <w:rsid w:val="00556E08"/>
    <w:rsid w:val="005575FC"/>
    <w:rsid w:val="00557ECD"/>
    <w:rsid w:val="00561739"/>
    <w:rsid w:val="00561758"/>
    <w:rsid w:val="00562C82"/>
    <w:rsid w:val="00564915"/>
    <w:rsid w:val="00566048"/>
    <w:rsid w:val="005674E1"/>
    <w:rsid w:val="00567D27"/>
    <w:rsid w:val="005734BD"/>
    <w:rsid w:val="00576FCF"/>
    <w:rsid w:val="0057790D"/>
    <w:rsid w:val="00580B0C"/>
    <w:rsid w:val="005824AA"/>
    <w:rsid w:val="00582AF1"/>
    <w:rsid w:val="00583311"/>
    <w:rsid w:val="005853B1"/>
    <w:rsid w:val="0059198B"/>
    <w:rsid w:val="00591C68"/>
    <w:rsid w:val="00592483"/>
    <w:rsid w:val="00594E8D"/>
    <w:rsid w:val="00595D99"/>
    <w:rsid w:val="005964BD"/>
    <w:rsid w:val="00597DB7"/>
    <w:rsid w:val="005A77BC"/>
    <w:rsid w:val="005B1635"/>
    <w:rsid w:val="005C3127"/>
    <w:rsid w:val="005C4C59"/>
    <w:rsid w:val="005C5040"/>
    <w:rsid w:val="005C772E"/>
    <w:rsid w:val="005C77DB"/>
    <w:rsid w:val="005D07F4"/>
    <w:rsid w:val="005D15BF"/>
    <w:rsid w:val="005D34FF"/>
    <w:rsid w:val="005D46E3"/>
    <w:rsid w:val="005D4D12"/>
    <w:rsid w:val="005D5D6B"/>
    <w:rsid w:val="005D6533"/>
    <w:rsid w:val="005D6744"/>
    <w:rsid w:val="005D7D99"/>
    <w:rsid w:val="005E1CC2"/>
    <w:rsid w:val="005E46F4"/>
    <w:rsid w:val="005E5685"/>
    <w:rsid w:val="005E606B"/>
    <w:rsid w:val="005E6B19"/>
    <w:rsid w:val="005F0FB0"/>
    <w:rsid w:val="005F243C"/>
    <w:rsid w:val="005F2896"/>
    <w:rsid w:val="005F2EFB"/>
    <w:rsid w:val="005F3133"/>
    <w:rsid w:val="005F4177"/>
    <w:rsid w:val="005F7C95"/>
    <w:rsid w:val="005F7F18"/>
    <w:rsid w:val="00600EC5"/>
    <w:rsid w:val="006016CE"/>
    <w:rsid w:val="00601B1B"/>
    <w:rsid w:val="006020CD"/>
    <w:rsid w:val="006026A7"/>
    <w:rsid w:val="00610022"/>
    <w:rsid w:val="006101E7"/>
    <w:rsid w:val="00611918"/>
    <w:rsid w:val="00612C5A"/>
    <w:rsid w:val="00615556"/>
    <w:rsid w:val="006203C5"/>
    <w:rsid w:val="00621696"/>
    <w:rsid w:val="00622C38"/>
    <w:rsid w:val="006232E6"/>
    <w:rsid w:val="00624367"/>
    <w:rsid w:val="00625EE6"/>
    <w:rsid w:val="00627368"/>
    <w:rsid w:val="00631BB0"/>
    <w:rsid w:val="00632CBA"/>
    <w:rsid w:val="00634138"/>
    <w:rsid w:val="00637F85"/>
    <w:rsid w:val="006406A6"/>
    <w:rsid w:val="00641AE2"/>
    <w:rsid w:val="00641D88"/>
    <w:rsid w:val="00642007"/>
    <w:rsid w:val="00642047"/>
    <w:rsid w:val="00644269"/>
    <w:rsid w:val="006450CB"/>
    <w:rsid w:val="00645A42"/>
    <w:rsid w:val="00645D3D"/>
    <w:rsid w:val="00646F72"/>
    <w:rsid w:val="006506A7"/>
    <w:rsid w:val="0065170A"/>
    <w:rsid w:val="00652121"/>
    <w:rsid w:val="00652D92"/>
    <w:rsid w:val="0065780E"/>
    <w:rsid w:val="00662CF4"/>
    <w:rsid w:val="00666587"/>
    <w:rsid w:val="00666C91"/>
    <w:rsid w:val="00667A15"/>
    <w:rsid w:val="00671005"/>
    <w:rsid w:val="00672D07"/>
    <w:rsid w:val="006743C3"/>
    <w:rsid w:val="00674B50"/>
    <w:rsid w:val="0067582F"/>
    <w:rsid w:val="00676E65"/>
    <w:rsid w:val="006800C2"/>
    <w:rsid w:val="006810D4"/>
    <w:rsid w:val="00681F1C"/>
    <w:rsid w:val="006833F2"/>
    <w:rsid w:val="00685132"/>
    <w:rsid w:val="006860C8"/>
    <w:rsid w:val="006865B6"/>
    <w:rsid w:val="00686761"/>
    <w:rsid w:val="006936F6"/>
    <w:rsid w:val="0069371D"/>
    <w:rsid w:val="00693999"/>
    <w:rsid w:val="00694CE8"/>
    <w:rsid w:val="00697184"/>
    <w:rsid w:val="00697949"/>
    <w:rsid w:val="006A3249"/>
    <w:rsid w:val="006A413D"/>
    <w:rsid w:val="006A591C"/>
    <w:rsid w:val="006A5B92"/>
    <w:rsid w:val="006A6096"/>
    <w:rsid w:val="006A6E44"/>
    <w:rsid w:val="006B255B"/>
    <w:rsid w:val="006B3479"/>
    <w:rsid w:val="006B49E9"/>
    <w:rsid w:val="006B6838"/>
    <w:rsid w:val="006C1911"/>
    <w:rsid w:val="006C200B"/>
    <w:rsid w:val="006C23F0"/>
    <w:rsid w:val="006C38A1"/>
    <w:rsid w:val="006C479C"/>
    <w:rsid w:val="006C4E45"/>
    <w:rsid w:val="006C637D"/>
    <w:rsid w:val="006C64BC"/>
    <w:rsid w:val="006C7F67"/>
    <w:rsid w:val="006D1658"/>
    <w:rsid w:val="006D32A0"/>
    <w:rsid w:val="006D4C2D"/>
    <w:rsid w:val="006D5BA0"/>
    <w:rsid w:val="006D5E3C"/>
    <w:rsid w:val="006D6764"/>
    <w:rsid w:val="006E021D"/>
    <w:rsid w:val="006E1A71"/>
    <w:rsid w:val="006E2DC1"/>
    <w:rsid w:val="006E410C"/>
    <w:rsid w:val="006E42F1"/>
    <w:rsid w:val="006E5611"/>
    <w:rsid w:val="006E58AC"/>
    <w:rsid w:val="006E7C4E"/>
    <w:rsid w:val="006F2976"/>
    <w:rsid w:val="006F2D35"/>
    <w:rsid w:val="006F3B1F"/>
    <w:rsid w:val="006F3F3B"/>
    <w:rsid w:val="006F426B"/>
    <w:rsid w:val="006F469A"/>
    <w:rsid w:val="006F521C"/>
    <w:rsid w:val="006F5ABF"/>
    <w:rsid w:val="007023A8"/>
    <w:rsid w:val="007033E3"/>
    <w:rsid w:val="00705685"/>
    <w:rsid w:val="007057EB"/>
    <w:rsid w:val="00714C7C"/>
    <w:rsid w:val="00716877"/>
    <w:rsid w:val="007168EE"/>
    <w:rsid w:val="00716955"/>
    <w:rsid w:val="00716FA5"/>
    <w:rsid w:val="00721769"/>
    <w:rsid w:val="0072270D"/>
    <w:rsid w:val="00723AA1"/>
    <w:rsid w:val="00724002"/>
    <w:rsid w:val="00724C32"/>
    <w:rsid w:val="007256F5"/>
    <w:rsid w:val="00725BA6"/>
    <w:rsid w:val="00730144"/>
    <w:rsid w:val="00731AE1"/>
    <w:rsid w:val="00733AC1"/>
    <w:rsid w:val="00734181"/>
    <w:rsid w:val="00734B98"/>
    <w:rsid w:val="007357B2"/>
    <w:rsid w:val="007365A9"/>
    <w:rsid w:val="0073697B"/>
    <w:rsid w:val="0073740F"/>
    <w:rsid w:val="007378A1"/>
    <w:rsid w:val="00742270"/>
    <w:rsid w:val="00742747"/>
    <w:rsid w:val="007429D1"/>
    <w:rsid w:val="00744AF6"/>
    <w:rsid w:val="00746411"/>
    <w:rsid w:val="00746BDF"/>
    <w:rsid w:val="00750550"/>
    <w:rsid w:val="00750C45"/>
    <w:rsid w:val="00751A6D"/>
    <w:rsid w:val="007536D7"/>
    <w:rsid w:val="0075718C"/>
    <w:rsid w:val="00761F38"/>
    <w:rsid w:val="0076249B"/>
    <w:rsid w:val="00766E7B"/>
    <w:rsid w:val="0076712B"/>
    <w:rsid w:val="00771743"/>
    <w:rsid w:val="00780681"/>
    <w:rsid w:val="00782877"/>
    <w:rsid w:val="00782CF2"/>
    <w:rsid w:val="00784351"/>
    <w:rsid w:val="00785CA0"/>
    <w:rsid w:val="00785CB5"/>
    <w:rsid w:val="00787233"/>
    <w:rsid w:val="00793ACC"/>
    <w:rsid w:val="00793F14"/>
    <w:rsid w:val="00794C1B"/>
    <w:rsid w:val="00796B6F"/>
    <w:rsid w:val="007A218E"/>
    <w:rsid w:val="007A375B"/>
    <w:rsid w:val="007A420E"/>
    <w:rsid w:val="007A4D67"/>
    <w:rsid w:val="007A50C8"/>
    <w:rsid w:val="007B0708"/>
    <w:rsid w:val="007B3C6C"/>
    <w:rsid w:val="007B7419"/>
    <w:rsid w:val="007B79FE"/>
    <w:rsid w:val="007C046D"/>
    <w:rsid w:val="007C0A96"/>
    <w:rsid w:val="007C1687"/>
    <w:rsid w:val="007C2294"/>
    <w:rsid w:val="007C3B40"/>
    <w:rsid w:val="007C5ED0"/>
    <w:rsid w:val="007D2617"/>
    <w:rsid w:val="007D2914"/>
    <w:rsid w:val="007D48EB"/>
    <w:rsid w:val="007D533D"/>
    <w:rsid w:val="007D6356"/>
    <w:rsid w:val="007D64E6"/>
    <w:rsid w:val="007D6BD5"/>
    <w:rsid w:val="007E0A35"/>
    <w:rsid w:val="007E456F"/>
    <w:rsid w:val="007E48B9"/>
    <w:rsid w:val="007E6DF5"/>
    <w:rsid w:val="007F2109"/>
    <w:rsid w:val="007F354A"/>
    <w:rsid w:val="007F3D9C"/>
    <w:rsid w:val="007F41B2"/>
    <w:rsid w:val="007F524D"/>
    <w:rsid w:val="007F6483"/>
    <w:rsid w:val="008027DC"/>
    <w:rsid w:val="00802C8D"/>
    <w:rsid w:val="0080394D"/>
    <w:rsid w:val="00803F76"/>
    <w:rsid w:val="0080430D"/>
    <w:rsid w:val="00804DEF"/>
    <w:rsid w:val="00811EB5"/>
    <w:rsid w:val="00820608"/>
    <w:rsid w:val="0082214B"/>
    <w:rsid w:val="008224B5"/>
    <w:rsid w:val="00825005"/>
    <w:rsid w:val="00827ACA"/>
    <w:rsid w:val="00830009"/>
    <w:rsid w:val="00830EBC"/>
    <w:rsid w:val="00832511"/>
    <w:rsid w:val="008346F4"/>
    <w:rsid w:val="008403B8"/>
    <w:rsid w:val="00840A59"/>
    <w:rsid w:val="0084401B"/>
    <w:rsid w:val="0084502D"/>
    <w:rsid w:val="0084775A"/>
    <w:rsid w:val="008504B6"/>
    <w:rsid w:val="008526F1"/>
    <w:rsid w:val="00854F62"/>
    <w:rsid w:val="0085694F"/>
    <w:rsid w:val="00857BEB"/>
    <w:rsid w:val="00861BB0"/>
    <w:rsid w:val="00861F2A"/>
    <w:rsid w:val="00862151"/>
    <w:rsid w:val="00863492"/>
    <w:rsid w:val="00863AFD"/>
    <w:rsid w:val="00866883"/>
    <w:rsid w:val="00870361"/>
    <w:rsid w:val="00870BFC"/>
    <w:rsid w:val="00870C04"/>
    <w:rsid w:val="008719E2"/>
    <w:rsid w:val="00873A4F"/>
    <w:rsid w:val="00873EFC"/>
    <w:rsid w:val="008765F4"/>
    <w:rsid w:val="008771E3"/>
    <w:rsid w:val="0087760B"/>
    <w:rsid w:val="0088181D"/>
    <w:rsid w:val="008827D9"/>
    <w:rsid w:val="008834DA"/>
    <w:rsid w:val="00884850"/>
    <w:rsid w:val="0088547F"/>
    <w:rsid w:val="00886821"/>
    <w:rsid w:val="00887B39"/>
    <w:rsid w:val="00890079"/>
    <w:rsid w:val="00892A3B"/>
    <w:rsid w:val="00892DE0"/>
    <w:rsid w:val="00894BC3"/>
    <w:rsid w:val="00897A54"/>
    <w:rsid w:val="008A3208"/>
    <w:rsid w:val="008A5E55"/>
    <w:rsid w:val="008A6740"/>
    <w:rsid w:val="008A6883"/>
    <w:rsid w:val="008B0F4E"/>
    <w:rsid w:val="008B3AFB"/>
    <w:rsid w:val="008B74D9"/>
    <w:rsid w:val="008B7A5C"/>
    <w:rsid w:val="008B7E28"/>
    <w:rsid w:val="008C17D8"/>
    <w:rsid w:val="008C1F59"/>
    <w:rsid w:val="008C2A6A"/>
    <w:rsid w:val="008C4F11"/>
    <w:rsid w:val="008C4F35"/>
    <w:rsid w:val="008C69A4"/>
    <w:rsid w:val="008C7E1B"/>
    <w:rsid w:val="008D18C3"/>
    <w:rsid w:val="008D22F8"/>
    <w:rsid w:val="008D2600"/>
    <w:rsid w:val="008D3B4F"/>
    <w:rsid w:val="008D4338"/>
    <w:rsid w:val="008D4781"/>
    <w:rsid w:val="008D4ABD"/>
    <w:rsid w:val="008D4B6D"/>
    <w:rsid w:val="008D5D1A"/>
    <w:rsid w:val="008D69B8"/>
    <w:rsid w:val="008D754B"/>
    <w:rsid w:val="008E5B6D"/>
    <w:rsid w:val="008E6484"/>
    <w:rsid w:val="008E66BB"/>
    <w:rsid w:val="008E7049"/>
    <w:rsid w:val="008F07A0"/>
    <w:rsid w:val="008F09A2"/>
    <w:rsid w:val="008F1496"/>
    <w:rsid w:val="008F39D3"/>
    <w:rsid w:val="008F48C9"/>
    <w:rsid w:val="008F4B33"/>
    <w:rsid w:val="008F4E38"/>
    <w:rsid w:val="008F57A7"/>
    <w:rsid w:val="008F68C5"/>
    <w:rsid w:val="008F7080"/>
    <w:rsid w:val="00901611"/>
    <w:rsid w:val="00901B57"/>
    <w:rsid w:val="00902AD8"/>
    <w:rsid w:val="009072AC"/>
    <w:rsid w:val="0090742D"/>
    <w:rsid w:val="009104F7"/>
    <w:rsid w:val="009105B7"/>
    <w:rsid w:val="009123D0"/>
    <w:rsid w:val="00915D39"/>
    <w:rsid w:val="0091775B"/>
    <w:rsid w:val="0091799E"/>
    <w:rsid w:val="00917C1A"/>
    <w:rsid w:val="00920C3C"/>
    <w:rsid w:val="0092103E"/>
    <w:rsid w:val="00922612"/>
    <w:rsid w:val="009230AC"/>
    <w:rsid w:val="00924C5C"/>
    <w:rsid w:val="00924F68"/>
    <w:rsid w:val="009275FD"/>
    <w:rsid w:val="009317E3"/>
    <w:rsid w:val="00932CAA"/>
    <w:rsid w:val="00932D17"/>
    <w:rsid w:val="0093572A"/>
    <w:rsid w:val="0093581F"/>
    <w:rsid w:val="009405B1"/>
    <w:rsid w:val="00941B59"/>
    <w:rsid w:val="009422DD"/>
    <w:rsid w:val="009444BF"/>
    <w:rsid w:val="00947A8B"/>
    <w:rsid w:val="00947E90"/>
    <w:rsid w:val="00947F16"/>
    <w:rsid w:val="00950543"/>
    <w:rsid w:val="00950702"/>
    <w:rsid w:val="009515D9"/>
    <w:rsid w:val="0095180E"/>
    <w:rsid w:val="009519EA"/>
    <w:rsid w:val="0095255E"/>
    <w:rsid w:val="009525A3"/>
    <w:rsid w:val="00952D29"/>
    <w:rsid w:val="009537E3"/>
    <w:rsid w:val="009555A9"/>
    <w:rsid w:val="00956225"/>
    <w:rsid w:val="009623B4"/>
    <w:rsid w:val="009631BF"/>
    <w:rsid w:val="0096373C"/>
    <w:rsid w:val="00963977"/>
    <w:rsid w:val="00963F55"/>
    <w:rsid w:val="00964AAC"/>
    <w:rsid w:val="009654A4"/>
    <w:rsid w:val="009659D5"/>
    <w:rsid w:val="00966414"/>
    <w:rsid w:val="0096678E"/>
    <w:rsid w:val="009671EE"/>
    <w:rsid w:val="00970570"/>
    <w:rsid w:val="00973C88"/>
    <w:rsid w:val="0097411D"/>
    <w:rsid w:val="00974DE8"/>
    <w:rsid w:val="00974E09"/>
    <w:rsid w:val="00975DAA"/>
    <w:rsid w:val="00976964"/>
    <w:rsid w:val="00977459"/>
    <w:rsid w:val="009804E0"/>
    <w:rsid w:val="0099141E"/>
    <w:rsid w:val="00991723"/>
    <w:rsid w:val="009924D2"/>
    <w:rsid w:val="00992863"/>
    <w:rsid w:val="009937F4"/>
    <w:rsid w:val="00994BF5"/>
    <w:rsid w:val="009A071D"/>
    <w:rsid w:val="009A140D"/>
    <w:rsid w:val="009A260D"/>
    <w:rsid w:val="009A2687"/>
    <w:rsid w:val="009A5374"/>
    <w:rsid w:val="009A6B92"/>
    <w:rsid w:val="009A6BE7"/>
    <w:rsid w:val="009A7035"/>
    <w:rsid w:val="009A7417"/>
    <w:rsid w:val="009A74D4"/>
    <w:rsid w:val="009A7E74"/>
    <w:rsid w:val="009B24D5"/>
    <w:rsid w:val="009B395B"/>
    <w:rsid w:val="009B427C"/>
    <w:rsid w:val="009B4E52"/>
    <w:rsid w:val="009B5524"/>
    <w:rsid w:val="009B5635"/>
    <w:rsid w:val="009B56D3"/>
    <w:rsid w:val="009C1696"/>
    <w:rsid w:val="009C24AB"/>
    <w:rsid w:val="009C255D"/>
    <w:rsid w:val="009C4FCF"/>
    <w:rsid w:val="009C6619"/>
    <w:rsid w:val="009D1B88"/>
    <w:rsid w:val="009D2254"/>
    <w:rsid w:val="009D55A6"/>
    <w:rsid w:val="009D55BF"/>
    <w:rsid w:val="009D5ACD"/>
    <w:rsid w:val="009E213C"/>
    <w:rsid w:val="009E2508"/>
    <w:rsid w:val="009E36CC"/>
    <w:rsid w:val="009E41D4"/>
    <w:rsid w:val="009E456B"/>
    <w:rsid w:val="009E481B"/>
    <w:rsid w:val="009E5D94"/>
    <w:rsid w:val="009F0480"/>
    <w:rsid w:val="009F1DE4"/>
    <w:rsid w:val="009F329A"/>
    <w:rsid w:val="009F359C"/>
    <w:rsid w:val="009F7B64"/>
    <w:rsid w:val="009F7DFF"/>
    <w:rsid w:val="00A00850"/>
    <w:rsid w:val="00A04A37"/>
    <w:rsid w:val="00A11B5F"/>
    <w:rsid w:val="00A12CFB"/>
    <w:rsid w:val="00A13305"/>
    <w:rsid w:val="00A15320"/>
    <w:rsid w:val="00A1540C"/>
    <w:rsid w:val="00A15422"/>
    <w:rsid w:val="00A16B54"/>
    <w:rsid w:val="00A20B33"/>
    <w:rsid w:val="00A2221D"/>
    <w:rsid w:val="00A228A7"/>
    <w:rsid w:val="00A23297"/>
    <w:rsid w:val="00A23F7E"/>
    <w:rsid w:val="00A241BC"/>
    <w:rsid w:val="00A251EC"/>
    <w:rsid w:val="00A26456"/>
    <w:rsid w:val="00A26D2D"/>
    <w:rsid w:val="00A31107"/>
    <w:rsid w:val="00A31A6A"/>
    <w:rsid w:val="00A377CB"/>
    <w:rsid w:val="00A40492"/>
    <w:rsid w:val="00A404DD"/>
    <w:rsid w:val="00A414EB"/>
    <w:rsid w:val="00A42A6D"/>
    <w:rsid w:val="00A434C3"/>
    <w:rsid w:val="00A44BF9"/>
    <w:rsid w:val="00A45DC1"/>
    <w:rsid w:val="00A519ED"/>
    <w:rsid w:val="00A52A84"/>
    <w:rsid w:val="00A52F75"/>
    <w:rsid w:val="00A60596"/>
    <w:rsid w:val="00A610B0"/>
    <w:rsid w:val="00A66AC5"/>
    <w:rsid w:val="00A67689"/>
    <w:rsid w:val="00A67DF4"/>
    <w:rsid w:val="00A71DE1"/>
    <w:rsid w:val="00A720BF"/>
    <w:rsid w:val="00A72566"/>
    <w:rsid w:val="00A814B9"/>
    <w:rsid w:val="00A820D6"/>
    <w:rsid w:val="00A83B84"/>
    <w:rsid w:val="00A84E4F"/>
    <w:rsid w:val="00A907A3"/>
    <w:rsid w:val="00A93507"/>
    <w:rsid w:val="00A93B60"/>
    <w:rsid w:val="00A94BD6"/>
    <w:rsid w:val="00A94D15"/>
    <w:rsid w:val="00A94D53"/>
    <w:rsid w:val="00A95760"/>
    <w:rsid w:val="00A96289"/>
    <w:rsid w:val="00A96DC7"/>
    <w:rsid w:val="00AA0742"/>
    <w:rsid w:val="00AA171C"/>
    <w:rsid w:val="00AA1D58"/>
    <w:rsid w:val="00AA1DDA"/>
    <w:rsid w:val="00AA7518"/>
    <w:rsid w:val="00AB06A2"/>
    <w:rsid w:val="00AB0B2A"/>
    <w:rsid w:val="00AB1E1A"/>
    <w:rsid w:val="00AB203B"/>
    <w:rsid w:val="00AB40E4"/>
    <w:rsid w:val="00AB4CF2"/>
    <w:rsid w:val="00AB4D16"/>
    <w:rsid w:val="00AB7352"/>
    <w:rsid w:val="00AB73F3"/>
    <w:rsid w:val="00AC07A7"/>
    <w:rsid w:val="00AC0C70"/>
    <w:rsid w:val="00AC1C31"/>
    <w:rsid w:val="00AC2AE0"/>
    <w:rsid w:val="00AC47FA"/>
    <w:rsid w:val="00AC4EAA"/>
    <w:rsid w:val="00AC5B68"/>
    <w:rsid w:val="00AC647B"/>
    <w:rsid w:val="00AD7CC5"/>
    <w:rsid w:val="00AE1685"/>
    <w:rsid w:val="00AE30DC"/>
    <w:rsid w:val="00AE371D"/>
    <w:rsid w:val="00AE44EA"/>
    <w:rsid w:val="00AE4C1E"/>
    <w:rsid w:val="00AE653A"/>
    <w:rsid w:val="00AE6A92"/>
    <w:rsid w:val="00AE6B12"/>
    <w:rsid w:val="00AE74F6"/>
    <w:rsid w:val="00AF03E2"/>
    <w:rsid w:val="00AF07CB"/>
    <w:rsid w:val="00AF1B4A"/>
    <w:rsid w:val="00AF20D9"/>
    <w:rsid w:val="00AF43CF"/>
    <w:rsid w:val="00AF4697"/>
    <w:rsid w:val="00AF52CE"/>
    <w:rsid w:val="00AF7560"/>
    <w:rsid w:val="00B00A24"/>
    <w:rsid w:val="00B0178B"/>
    <w:rsid w:val="00B06341"/>
    <w:rsid w:val="00B06E6B"/>
    <w:rsid w:val="00B07F2C"/>
    <w:rsid w:val="00B10534"/>
    <w:rsid w:val="00B16F96"/>
    <w:rsid w:val="00B2048E"/>
    <w:rsid w:val="00B23282"/>
    <w:rsid w:val="00B26C38"/>
    <w:rsid w:val="00B30FF1"/>
    <w:rsid w:val="00B32EFA"/>
    <w:rsid w:val="00B34DB6"/>
    <w:rsid w:val="00B35497"/>
    <w:rsid w:val="00B3579C"/>
    <w:rsid w:val="00B43AF4"/>
    <w:rsid w:val="00B43C9B"/>
    <w:rsid w:val="00B4574E"/>
    <w:rsid w:val="00B509F1"/>
    <w:rsid w:val="00B5122B"/>
    <w:rsid w:val="00B51A71"/>
    <w:rsid w:val="00B538FB"/>
    <w:rsid w:val="00B546EF"/>
    <w:rsid w:val="00B54B58"/>
    <w:rsid w:val="00B54E4D"/>
    <w:rsid w:val="00B5756E"/>
    <w:rsid w:val="00B62C25"/>
    <w:rsid w:val="00B63C17"/>
    <w:rsid w:val="00B642E5"/>
    <w:rsid w:val="00B655F7"/>
    <w:rsid w:val="00B661DE"/>
    <w:rsid w:val="00B7220E"/>
    <w:rsid w:val="00B737BC"/>
    <w:rsid w:val="00B73E0E"/>
    <w:rsid w:val="00B73FC3"/>
    <w:rsid w:val="00B74030"/>
    <w:rsid w:val="00B745EB"/>
    <w:rsid w:val="00B74ED5"/>
    <w:rsid w:val="00B75BA1"/>
    <w:rsid w:val="00B76F44"/>
    <w:rsid w:val="00B8127D"/>
    <w:rsid w:val="00B90652"/>
    <w:rsid w:val="00B92BBC"/>
    <w:rsid w:val="00B93090"/>
    <w:rsid w:val="00B95563"/>
    <w:rsid w:val="00B96649"/>
    <w:rsid w:val="00BA0B84"/>
    <w:rsid w:val="00BA3960"/>
    <w:rsid w:val="00BA46EB"/>
    <w:rsid w:val="00BA53CE"/>
    <w:rsid w:val="00BB0417"/>
    <w:rsid w:val="00BB32D4"/>
    <w:rsid w:val="00BB379C"/>
    <w:rsid w:val="00BB6415"/>
    <w:rsid w:val="00BB68B3"/>
    <w:rsid w:val="00BB7306"/>
    <w:rsid w:val="00BB749F"/>
    <w:rsid w:val="00BC1142"/>
    <w:rsid w:val="00BC2938"/>
    <w:rsid w:val="00BC5A91"/>
    <w:rsid w:val="00BC6A4B"/>
    <w:rsid w:val="00BC6A9A"/>
    <w:rsid w:val="00BC6D5B"/>
    <w:rsid w:val="00BD1739"/>
    <w:rsid w:val="00BD26CE"/>
    <w:rsid w:val="00BE099E"/>
    <w:rsid w:val="00BE0BE3"/>
    <w:rsid w:val="00BE18F9"/>
    <w:rsid w:val="00BE2492"/>
    <w:rsid w:val="00BE5B91"/>
    <w:rsid w:val="00BE61E0"/>
    <w:rsid w:val="00BE63B7"/>
    <w:rsid w:val="00BF1065"/>
    <w:rsid w:val="00BF1179"/>
    <w:rsid w:val="00BF13E2"/>
    <w:rsid w:val="00BF1E4D"/>
    <w:rsid w:val="00BF4F6D"/>
    <w:rsid w:val="00BF72EC"/>
    <w:rsid w:val="00BF77ED"/>
    <w:rsid w:val="00C000FB"/>
    <w:rsid w:val="00C014D4"/>
    <w:rsid w:val="00C0407E"/>
    <w:rsid w:val="00C04B83"/>
    <w:rsid w:val="00C04E83"/>
    <w:rsid w:val="00C0686B"/>
    <w:rsid w:val="00C1281F"/>
    <w:rsid w:val="00C13656"/>
    <w:rsid w:val="00C138FA"/>
    <w:rsid w:val="00C13AC6"/>
    <w:rsid w:val="00C13E13"/>
    <w:rsid w:val="00C14AF9"/>
    <w:rsid w:val="00C15102"/>
    <w:rsid w:val="00C15407"/>
    <w:rsid w:val="00C1624E"/>
    <w:rsid w:val="00C2316D"/>
    <w:rsid w:val="00C2343B"/>
    <w:rsid w:val="00C23467"/>
    <w:rsid w:val="00C23B19"/>
    <w:rsid w:val="00C24DCC"/>
    <w:rsid w:val="00C30A16"/>
    <w:rsid w:val="00C33C21"/>
    <w:rsid w:val="00C3499E"/>
    <w:rsid w:val="00C37E24"/>
    <w:rsid w:val="00C37EAE"/>
    <w:rsid w:val="00C45D28"/>
    <w:rsid w:val="00C5025D"/>
    <w:rsid w:val="00C50FC0"/>
    <w:rsid w:val="00C510E2"/>
    <w:rsid w:val="00C5577D"/>
    <w:rsid w:val="00C55B1B"/>
    <w:rsid w:val="00C603FB"/>
    <w:rsid w:val="00C616E4"/>
    <w:rsid w:val="00C61B9B"/>
    <w:rsid w:val="00C71230"/>
    <w:rsid w:val="00C725DF"/>
    <w:rsid w:val="00C72FE3"/>
    <w:rsid w:val="00C7466B"/>
    <w:rsid w:val="00C802A5"/>
    <w:rsid w:val="00C80D4C"/>
    <w:rsid w:val="00C81325"/>
    <w:rsid w:val="00C827E2"/>
    <w:rsid w:val="00C82D46"/>
    <w:rsid w:val="00C831D6"/>
    <w:rsid w:val="00C83924"/>
    <w:rsid w:val="00C83D1F"/>
    <w:rsid w:val="00C85968"/>
    <w:rsid w:val="00C85BD0"/>
    <w:rsid w:val="00C862CC"/>
    <w:rsid w:val="00C90180"/>
    <w:rsid w:val="00C9035A"/>
    <w:rsid w:val="00C90A00"/>
    <w:rsid w:val="00C93390"/>
    <w:rsid w:val="00C9348C"/>
    <w:rsid w:val="00C93A43"/>
    <w:rsid w:val="00C94996"/>
    <w:rsid w:val="00C961A8"/>
    <w:rsid w:val="00C965EE"/>
    <w:rsid w:val="00C9689D"/>
    <w:rsid w:val="00C97C59"/>
    <w:rsid w:val="00CA22F9"/>
    <w:rsid w:val="00CA47B7"/>
    <w:rsid w:val="00CA4F38"/>
    <w:rsid w:val="00CA650E"/>
    <w:rsid w:val="00CA68DE"/>
    <w:rsid w:val="00CA71A5"/>
    <w:rsid w:val="00CA7B23"/>
    <w:rsid w:val="00CA7E27"/>
    <w:rsid w:val="00CB13A4"/>
    <w:rsid w:val="00CB1713"/>
    <w:rsid w:val="00CB1E29"/>
    <w:rsid w:val="00CB5FB4"/>
    <w:rsid w:val="00CB6571"/>
    <w:rsid w:val="00CC4AC7"/>
    <w:rsid w:val="00CC4C95"/>
    <w:rsid w:val="00CC5DF9"/>
    <w:rsid w:val="00CD14BD"/>
    <w:rsid w:val="00CD36E7"/>
    <w:rsid w:val="00CD3DFE"/>
    <w:rsid w:val="00CD49B3"/>
    <w:rsid w:val="00CD6B0F"/>
    <w:rsid w:val="00CD6CC5"/>
    <w:rsid w:val="00CE11CA"/>
    <w:rsid w:val="00CE170E"/>
    <w:rsid w:val="00CE2136"/>
    <w:rsid w:val="00CE241A"/>
    <w:rsid w:val="00CE29F1"/>
    <w:rsid w:val="00CE397D"/>
    <w:rsid w:val="00CE48EB"/>
    <w:rsid w:val="00CE58EA"/>
    <w:rsid w:val="00CE77B4"/>
    <w:rsid w:val="00CF0845"/>
    <w:rsid w:val="00CF36F1"/>
    <w:rsid w:val="00CF37D6"/>
    <w:rsid w:val="00CF40BE"/>
    <w:rsid w:val="00CF7633"/>
    <w:rsid w:val="00D03ED8"/>
    <w:rsid w:val="00D107E0"/>
    <w:rsid w:val="00D10E86"/>
    <w:rsid w:val="00D1157C"/>
    <w:rsid w:val="00D13203"/>
    <w:rsid w:val="00D2297B"/>
    <w:rsid w:val="00D23191"/>
    <w:rsid w:val="00D25651"/>
    <w:rsid w:val="00D256BB"/>
    <w:rsid w:val="00D26895"/>
    <w:rsid w:val="00D272B6"/>
    <w:rsid w:val="00D3312E"/>
    <w:rsid w:val="00D33B84"/>
    <w:rsid w:val="00D36843"/>
    <w:rsid w:val="00D441F6"/>
    <w:rsid w:val="00D45629"/>
    <w:rsid w:val="00D45D88"/>
    <w:rsid w:val="00D45E62"/>
    <w:rsid w:val="00D4724D"/>
    <w:rsid w:val="00D47AC6"/>
    <w:rsid w:val="00D47ED9"/>
    <w:rsid w:val="00D51EDF"/>
    <w:rsid w:val="00D53764"/>
    <w:rsid w:val="00D550D5"/>
    <w:rsid w:val="00D558B2"/>
    <w:rsid w:val="00D614CB"/>
    <w:rsid w:val="00D61F7B"/>
    <w:rsid w:val="00D63D04"/>
    <w:rsid w:val="00D64735"/>
    <w:rsid w:val="00D64B54"/>
    <w:rsid w:val="00D66C99"/>
    <w:rsid w:val="00D679B6"/>
    <w:rsid w:val="00D7051A"/>
    <w:rsid w:val="00D70804"/>
    <w:rsid w:val="00D720A8"/>
    <w:rsid w:val="00D72DC7"/>
    <w:rsid w:val="00D72E63"/>
    <w:rsid w:val="00D7388D"/>
    <w:rsid w:val="00D7634A"/>
    <w:rsid w:val="00D76D2F"/>
    <w:rsid w:val="00D81B86"/>
    <w:rsid w:val="00D8426F"/>
    <w:rsid w:val="00D8482F"/>
    <w:rsid w:val="00D9249B"/>
    <w:rsid w:val="00D92BAF"/>
    <w:rsid w:val="00D93D09"/>
    <w:rsid w:val="00D9430C"/>
    <w:rsid w:val="00D9578E"/>
    <w:rsid w:val="00D95C46"/>
    <w:rsid w:val="00D97844"/>
    <w:rsid w:val="00D97859"/>
    <w:rsid w:val="00DA1439"/>
    <w:rsid w:val="00DA31A2"/>
    <w:rsid w:val="00DA3300"/>
    <w:rsid w:val="00DA39EB"/>
    <w:rsid w:val="00DA412F"/>
    <w:rsid w:val="00DA5612"/>
    <w:rsid w:val="00DA6180"/>
    <w:rsid w:val="00DA618A"/>
    <w:rsid w:val="00DA64F5"/>
    <w:rsid w:val="00DB0615"/>
    <w:rsid w:val="00DB09BE"/>
    <w:rsid w:val="00DB158C"/>
    <w:rsid w:val="00DB248F"/>
    <w:rsid w:val="00DB3CFC"/>
    <w:rsid w:val="00DB4607"/>
    <w:rsid w:val="00DB5C97"/>
    <w:rsid w:val="00DB6D95"/>
    <w:rsid w:val="00DC06C5"/>
    <w:rsid w:val="00DC25FC"/>
    <w:rsid w:val="00DC27B2"/>
    <w:rsid w:val="00DC3736"/>
    <w:rsid w:val="00DC570C"/>
    <w:rsid w:val="00DC5D77"/>
    <w:rsid w:val="00DC67EC"/>
    <w:rsid w:val="00DD0176"/>
    <w:rsid w:val="00DD0986"/>
    <w:rsid w:val="00DD346F"/>
    <w:rsid w:val="00DD347C"/>
    <w:rsid w:val="00DD3B16"/>
    <w:rsid w:val="00DD43DE"/>
    <w:rsid w:val="00DD5312"/>
    <w:rsid w:val="00DD63EA"/>
    <w:rsid w:val="00DE0D3E"/>
    <w:rsid w:val="00DE2B55"/>
    <w:rsid w:val="00DE33B6"/>
    <w:rsid w:val="00DE3586"/>
    <w:rsid w:val="00DE3B8F"/>
    <w:rsid w:val="00DE540E"/>
    <w:rsid w:val="00DE6B00"/>
    <w:rsid w:val="00DE6B1A"/>
    <w:rsid w:val="00DE7ED3"/>
    <w:rsid w:val="00DF0BD5"/>
    <w:rsid w:val="00DF678F"/>
    <w:rsid w:val="00DF6F15"/>
    <w:rsid w:val="00E003DC"/>
    <w:rsid w:val="00E01C20"/>
    <w:rsid w:val="00E02D3A"/>
    <w:rsid w:val="00E03EE9"/>
    <w:rsid w:val="00E070BE"/>
    <w:rsid w:val="00E1387B"/>
    <w:rsid w:val="00E2083D"/>
    <w:rsid w:val="00E21745"/>
    <w:rsid w:val="00E21AF3"/>
    <w:rsid w:val="00E2352A"/>
    <w:rsid w:val="00E23574"/>
    <w:rsid w:val="00E2367C"/>
    <w:rsid w:val="00E3149C"/>
    <w:rsid w:val="00E33C5A"/>
    <w:rsid w:val="00E34036"/>
    <w:rsid w:val="00E341E5"/>
    <w:rsid w:val="00E342E0"/>
    <w:rsid w:val="00E36988"/>
    <w:rsid w:val="00E36D7D"/>
    <w:rsid w:val="00E372E4"/>
    <w:rsid w:val="00E45ACB"/>
    <w:rsid w:val="00E46196"/>
    <w:rsid w:val="00E46A63"/>
    <w:rsid w:val="00E5248E"/>
    <w:rsid w:val="00E54C31"/>
    <w:rsid w:val="00E55AC2"/>
    <w:rsid w:val="00E55EBE"/>
    <w:rsid w:val="00E6021D"/>
    <w:rsid w:val="00E61652"/>
    <w:rsid w:val="00E618D3"/>
    <w:rsid w:val="00E626D6"/>
    <w:rsid w:val="00E62ED4"/>
    <w:rsid w:val="00E63C93"/>
    <w:rsid w:val="00E654B8"/>
    <w:rsid w:val="00E67215"/>
    <w:rsid w:val="00E7020B"/>
    <w:rsid w:val="00E707A7"/>
    <w:rsid w:val="00E74CB6"/>
    <w:rsid w:val="00E752C5"/>
    <w:rsid w:val="00E758CA"/>
    <w:rsid w:val="00E76479"/>
    <w:rsid w:val="00E8074B"/>
    <w:rsid w:val="00E80F28"/>
    <w:rsid w:val="00E81A27"/>
    <w:rsid w:val="00E84569"/>
    <w:rsid w:val="00E85021"/>
    <w:rsid w:val="00E856F3"/>
    <w:rsid w:val="00E8624B"/>
    <w:rsid w:val="00E87360"/>
    <w:rsid w:val="00E877B4"/>
    <w:rsid w:val="00E90455"/>
    <w:rsid w:val="00E9075C"/>
    <w:rsid w:val="00E92D33"/>
    <w:rsid w:val="00E94E12"/>
    <w:rsid w:val="00E97181"/>
    <w:rsid w:val="00E97C97"/>
    <w:rsid w:val="00EA0CFC"/>
    <w:rsid w:val="00EA1305"/>
    <w:rsid w:val="00EA46C0"/>
    <w:rsid w:val="00EA6673"/>
    <w:rsid w:val="00EB01C1"/>
    <w:rsid w:val="00EB5FA0"/>
    <w:rsid w:val="00EC005B"/>
    <w:rsid w:val="00EC0B28"/>
    <w:rsid w:val="00EC4D90"/>
    <w:rsid w:val="00EC5851"/>
    <w:rsid w:val="00EC59C8"/>
    <w:rsid w:val="00EC63D9"/>
    <w:rsid w:val="00EC7E5C"/>
    <w:rsid w:val="00ED0167"/>
    <w:rsid w:val="00ED2BB0"/>
    <w:rsid w:val="00ED49B0"/>
    <w:rsid w:val="00ED520C"/>
    <w:rsid w:val="00ED5D18"/>
    <w:rsid w:val="00ED6CC4"/>
    <w:rsid w:val="00EE1702"/>
    <w:rsid w:val="00EE3673"/>
    <w:rsid w:val="00EE4806"/>
    <w:rsid w:val="00EE4CA6"/>
    <w:rsid w:val="00EE6A03"/>
    <w:rsid w:val="00EF2912"/>
    <w:rsid w:val="00EF297E"/>
    <w:rsid w:val="00EF375D"/>
    <w:rsid w:val="00EF6BD3"/>
    <w:rsid w:val="00F00964"/>
    <w:rsid w:val="00F01269"/>
    <w:rsid w:val="00F01BD5"/>
    <w:rsid w:val="00F01F96"/>
    <w:rsid w:val="00F0225C"/>
    <w:rsid w:val="00F0333A"/>
    <w:rsid w:val="00F04A88"/>
    <w:rsid w:val="00F056E1"/>
    <w:rsid w:val="00F104F4"/>
    <w:rsid w:val="00F118B5"/>
    <w:rsid w:val="00F12765"/>
    <w:rsid w:val="00F138F1"/>
    <w:rsid w:val="00F15C34"/>
    <w:rsid w:val="00F17D9F"/>
    <w:rsid w:val="00F20A54"/>
    <w:rsid w:val="00F20B57"/>
    <w:rsid w:val="00F211AB"/>
    <w:rsid w:val="00F22F8D"/>
    <w:rsid w:val="00F2321E"/>
    <w:rsid w:val="00F24B34"/>
    <w:rsid w:val="00F27619"/>
    <w:rsid w:val="00F2763E"/>
    <w:rsid w:val="00F30153"/>
    <w:rsid w:val="00F30612"/>
    <w:rsid w:val="00F30778"/>
    <w:rsid w:val="00F30947"/>
    <w:rsid w:val="00F309E2"/>
    <w:rsid w:val="00F3128F"/>
    <w:rsid w:val="00F31F43"/>
    <w:rsid w:val="00F3264D"/>
    <w:rsid w:val="00F34BDB"/>
    <w:rsid w:val="00F360B1"/>
    <w:rsid w:val="00F40603"/>
    <w:rsid w:val="00F41555"/>
    <w:rsid w:val="00F42572"/>
    <w:rsid w:val="00F434B6"/>
    <w:rsid w:val="00F43B61"/>
    <w:rsid w:val="00F4507C"/>
    <w:rsid w:val="00F462B6"/>
    <w:rsid w:val="00F46721"/>
    <w:rsid w:val="00F47C82"/>
    <w:rsid w:val="00F52276"/>
    <w:rsid w:val="00F5334B"/>
    <w:rsid w:val="00F53B18"/>
    <w:rsid w:val="00F54A9E"/>
    <w:rsid w:val="00F54ADF"/>
    <w:rsid w:val="00F55BA1"/>
    <w:rsid w:val="00F56756"/>
    <w:rsid w:val="00F6061B"/>
    <w:rsid w:val="00F606F3"/>
    <w:rsid w:val="00F618B3"/>
    <w:rsid w:val="00F61E64"/>
    <w:rsid w:val="00F62671"/>
    <w:rsid w:val="00F62CBA"/>
    <w:rsid w:val="00F634CC"/>
    <w:rsid w:val="00F64EAD"/>
    <w:rsid w:val="00F678A2"/>
    <w:rsid w:val="00F7062E"/>
    <w:rsid w:val="00F7173E"/>
    <w:rsid w:val="00F719EA"/>
    <w:rsid w:val="00F724DC"/>
    <w:rsid w:val="00F73301"/>
    <w:rsid w:val="00F75609"/>
    <w:rsid w:val="00F75950"/>
    <w:rsid w:val="00F763CE"/>
    <w:rsid w:val="00F76553"/>
    <w:rsid w:val="00F775AE"/>
    <w:rsid w:val="00F7783E"/>
    <w:rsid w:val="00F77B15"/>
    <w:rsid w:val="00F81827"/>
    <w:rsid w:val="00F8188B"/>
    <w:rsid w:val="00F8354A"/>
    <w:rsid w:val="00F860D8"/>
    <w:rsid w:val="00F866F8"/>
    <w:rsid w:val="00F87412"/>
    <w:rsid w:val="00F9166D"/>
    <w:rsid w:val="00F923BE"/>
    <w:rsid w:val="00F944B9"/>
    <w:rsid w:val="00F960BC"/>
    <w:rsid w:val="00F9619F"/>
    <w:rsid w:val="00F96D72"/>
    <w:rsid w:val="00FA07E4"/>
    <w:rsid w:val="00FA0A27"/>
    <w:rsid w:val="00FA18BC"/>
    <w:rsid w:val="00FA2E5B"/>
    <w:rsid w:val="00FA52A7"/>
    <w:rsid w:val="00FA6AC3"/>
    <w:rsid w:val="00FB0D81"/>
    <w:rsid w:val="00FB0DA8"/>
    <w:rsid w:val="00FB27D5"/>
    <w:rsid w:val="00FB3C98"/>
    <w:rsid w:val="00FB4C80"/>
    <w:rsid w:val="00FB74C5"/>
    <w:rsid w:val="00FB7650"/>
    <w:rsid w:val="00FC0A62"/>
    <w:rsid w:val="00FC3A3B"/>
    <w:rsid w:val="00FC48CC"/>
    <w:rsid w:val="00FC7DA8"/>
    <w:rsid w:val="00FD345B"/>
    <w:rsid w:val="00FD3809"/>
    <w:rsid w:val="00FD4E8D"/>
    <w:rsid w:val="00FD5049"/>
    <w:rsid w:val="00FD7720"/>
    <w:rsid w:val="00FE119C"/>
    <w:rsid w:val="00FE21CE"/>
    <w:rsid w:val="00FE2D18"/>
    <w:rsid w:val="00FE356D"/>
    <w:rsid w:val="00FE3668"/>
    <w:rsid w:val="00FE3F52"/>
    <w:rsid w:val="00FE3FA7"/>
    <w:rsid w:val="00FE45F2"/>
    <w:rsid w:val="00FE5112"/>
    <w:rsid w:val="00FE66B5"/>
    <w:rsid w:val="00FF1266"/>
    <w:rsid w:val="00FF1DC0"/>
    <w:rsid w:val="00FF2047"/>
    <w:rsid w:val="00FF2912"/>
    <w:rsid w:val="00FF292B"/>
    <w:rsid w:val="00FF7C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3FEA"/>
  <w15:docId w15:val="{5454A1C6-0310-4596-8B54-84F4F363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E13"/>
    <w:pPr>
      <w:ind w:left="720"/>
      <w:contextualSpacing/>
    </w:pPr>
  </w:style>
  <w:style w:type="paragraph" w:styleId="Header">
    <w:name w:val="header"/>
    <w:basedOn w:val="Normal"/>
    <w:link w:val="HeaderChar"/>
    <w:unhideWhenUsed/>
    <w:rsid w:val="00C13E13"/>
    <w:pPr>
      <w:tabs>
        <w:tab w:val="center" w:pos="4153"/>
        <w:tab w:val="right" w:pos="8306"/>
      </w:tabs>
      <w:spacing w:after="0" w:line="240" w:lineRule="auto"/>
    </w:pPr>
  </w:style>
  <w:style w:type="character" w:customStyle="1" w:styleId="HeaderChar">
    <w:name w:val="Header Char"/>
    <w:basedOn w:val="DefaultParagraphFont"/>
    <w:link w:val="Header"/>
    <w:rsid w:val="00C13E13"/>
  </w:style>
  <w:style w:type="paragraph" w:styleId="Footer">
    <w:name w:val="footer"/>
    <w:basedOn w:val="Normal"/>
    <w:link w:val="FooterChar"/>
    <w:uiPriority w:val="99"/>
    <w:unhideWhenUsed/>
    <w:rsid w:val="00C13E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3E13"/>
  </w:style>
  <w:style w:type="paragraph" w:styleId="NormalWeb">
    <w:name w:val="Normal (Web)"/>
    <w:basedOn w:val="Normal"/>
    <w:uiPriority w:val="99"/>
    <w:unhideWhenUsed/>
    <w:rsid w:val="00C13E1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13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E13"/>
    <w:rPr>
      <w:rFonts w:ascii="Tahoma" w:hAnsi="Tahoma" w:cs="Tahoma"/>
      <w:sz w:val="16"/>
      <w:szCs w:val="16"/>
    </w:rPr>
  </w:style>
  <w:style w:type="paragraph" w:styleId="FootnoteText">
    <w:name w:val="footnote text"/>
    <w:basedOn w:val="Normal"/>
    <w:link w:val="FootnoteTextChar"/>
    <w:uiPriority w:val="99"/>
    <w:unhideWhenUsed/>
    <w:rsid w:val="00C13E13"/>
    <w:pPr>
      <w:spacing w:after="0" w:line="240" w:lineRule="auto"/>
    </w:pPr>
    <w:rPr>
      <w:sz w:val="20"/>
      <w:szCs w:val="20"/>
    </w:rPr>
  </w:style>
  <w:style w:type="character" w:customStyle="1" w:styleId="FootnoteTextChar">
    <w:name w:val="Footnote Text Char"/>
    <w:basedOn w:val="DefaultParagraphFont"/>
    <w:link w:val="FootnoteText"/>
    <w:uiPriority w:val="99"/>
    <w:rsid w:val="00C13E13"/>
    <w:rPr>
      <w:sz w:val="20"/>
      <w:szCs w:val="20"/>
    </w:rPr>
  </w:style>
  <w:style w:type="character" w:styleId="FootnoteReference">
    <w:name w:val="footnote reference"/>
    <w:basedOn w:val="DefaultParagraphFont"/>
    <w:semiHidden/>
    <w:unhideWhenUsed/>
    <w:rsid w:val="00C13E13"/>
    <w:rPr>
      <w:vertAlign w:val="superscript"/>
    </w:rPr>
  </w:style>
  <w:style w:type="character" w:styleId="Hyperlink">
    <w:name w:val="Hyperlink"/>
    <w:basedOn w:val="DefaultParagraphFont"/>
    <w:uiPriority w:val="99"/>
    <w:unhideWhenUsed/>
    <w:rsid w:val="00C13E13"/>
    <w:rPr>
      <w:color w:val="0000FF" w:themeColor="hyperlink"/>
      <w:u w:val="single"/>
    </w:rPr>
  </w:style>
  <w:style w:type="table" w:styleId="TableGrid">
    <w:name w:val="Table Grid"/>
    <w:basedOn w:val="TableNormal"/>
    <w:uiPriority w:val="59"/>
    <w:rsid w:val="0041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443A"/>
    <w:pPr>
      <w:spacing w:after="0" w:line="240" w:lineRule="auto"/>
    </w:pPr>
  </w:style>
  <w:style w:type="character" w:customStyle="1" w:styleId="FootnoteTextChar2">
    <w:name w:val="Footnote Text Char2"/>
    <w:uiPriority w:val="99"/>
    <w:rsid w:val="00D441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68991">
      <w:bodyDiv w:val="1"/>
      <w:marLeft w:val="0"/>
      <w:marRight w:val="0"/>
      <w:marTop w:val="0"/>
      <w:marBottom w:val="0"/>
      <w:divBdr>
        <w:top w:val="none" w:sz="0" w:space="0" w:color="auto"/>
        <w:left w:val="none" w:sz="0" w:space="0" w:color="auto"/>
        <w:bottom w:val="none" w:sz="0" w:space="0" w:color="auto"/>
        <w:right w:val="none" w:sz="0" w:space="0" w:color="auto"/>
      </w:divBdr>
      <w:divsChild>
        <w:div w:id="28141546">
          <w:marLeft w:val="0"/>
          <w:marRight w:val="0"/>
          <w:marTop w:val="0"/>
          <w:marBottom w:val="0"/>
          <w:divBdr>
            <w:top w:val="none" w:sz="0" w:space="0" w:color="auto"/>
            <w:left w:val="none" w:sz="0" w:space="0" w:color="auto"/>
            <w:bottom w:val="none" w:sz="0" w:space="0" w:color="auto"/>
            <w:right w:val="none" w:sz="0" w:space="0" w:color="auto"/>
          </w:divBdr>
        </w:div>
        <w:div w:id="82184871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2A8F4-A199-49EA-AE50-EDBC6B87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864</Words>
  <Characters>4930</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Mohammed El Hadi El Maknouzi</cp:lastModifiedBy>
  <cp:revision>13</cp:revision>
  <cp:lastPrinted>2019-02-02T07:22:00Z</cp:lastPrinted>
  <dcterms:created xsi:type="dcterms:W3CDTF">2019-11-04T16:31:00Z</dcterms:created>
  <dcterms:modified xsi:type="dcterms:W3CDTF">2019-11-16T11:00:00Z</dcterms:modified>
</cp:coreProperties>
</file>