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26D2681" w14:textId="77777777" w:rsidR="00545382" w:rsidRDefault="00545382" w:rsidP="00545382">
            <w:hyperlink r:id="rId6" w:history="1">
              <w:r>
                <w:rPr>
                  <w:rStyle w:val="Hyperlink"/>
                  <w:color w:val="001A1A"/>
                </w:rPr>
                <w:t>Aouad, Ghassan</w:t>
              </w:r>
            </w:hyperlink>
          </w:p>
          <w:p w14:paraId="406B0804" w14:textId="77777777" w:rsidR="00545382" w:rsidRDefault="00545382" w:rsidP="00545382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Kagioglou,Michail</w:t>
              </w:r>
              <w:proofErr w:type="spellEnd"/>
            </w:hyperlink>
          </w:p>
          <w:p w14:paraId="651F6388" w14:textId="77777777" w:rsidR="00545382" w:rsidRDefault="00545382" w:rsidP="00545382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Cooper,Rachel</w:t>
              </w:r>
              <w:proofErr w:type="spellEnd"/>
            </w:hyperlink>
          </w:p>
          <w:p w14:paraId="003A4FB2" w14:textId="77777777" w:rsidR="00545382" w:rsidRDefault="00545382" w:rsidP="00545382">
            <w:hyperlink r:id="rId9" w:history="1">
              <w:proofErr w:type="spellStart"/>
              <w:r>
                <w:rPr>
                  <w:rStyle w:val="Hyperlink"/>
                  <w:color w:val="006666"/>
                </w:rPr>
                <w:t>Hinks,John</w:t>
              </w:r>
              <w:proofErr w:type="spellEnd"/>
            </w:hyperlink>
          </w:p>
          <w:p w14:paraId="581019BB" w14:textId="77777777" w:rsidR="00545382" w:rsidRDefault="00545382" w:rsidP="00545382">
            <w:hyperlink r:id="rId10" w:history="1">
              <w:proofErr w:type="spellStart"/>
              <w:r>
                <w:rPr>
                  <w:rStyle w:val="Hyperlink"/>
                  <w:color w:val="006666"/>
                </w:rPr>
                <w:t>Sexton,Martin</w:t>
              </w:r>
              <w:proofErr w:type="spellEnd"/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8D35DA2" w14:textId="77777777" w:rsidR="00545382" w:rsidRDefault="00545382" w:rsidP="00545382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Technology management of IT in construction: a driver or an enabler?</w:t>
            </w:r>
          </w:p>
          <w:p w14:paraId="440EC216" w14:textId="2AFC55BD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1B85668E" w:rsidR="004C4D34" w:rsidRDefault="00545382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1" w:history="1">
              <w:r w:rsidRPr="00E10D87">
                <w:rPr>
                  <w:rStyle w:val="Hyperlink"/>
                  <w:bCs/>
                  <w:sz w:val="20"/>
                  <w:szCs w:val="20"/>
                </w:rPr>
                <w:t>https://doi.org/10.1108/09576059910256583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WvBQB2O5wt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D21A88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C308C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Cooper,Rache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Kagioglou,Micha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ouad,%20Ghassan" TargetMode="External"/><Relationship Id="rId11" Type="http://schemas.openxmlformats.org/officeDocument/2006/relationships/hyperlink" Target="https://doi.org/10.1108/09576059910256583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Sexton,Mart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Hinks,Joh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91</Words>
  <Characters>663</Characters>
  <Application>Microsoft Office Word</Application>
  <DocSecurity>0</DocSecurity>
  <Lines>94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166</cp:revision>
  <dcterms:created xsi:type="dcterms:W3CDTF">2024-07-02T12:53:00Z</dcterms:created>
  <dcterms:modified xsi:type="dcterms:W3CDTF">2025-04-28T07:16:00Z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